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26AC" w:rsidRPr="00866468" w:rsidRDefault="005A01E5" w:rsidP="00EB30AB">
      <w:pPr>
        <w:jc w:val="center"/>
        <w:rPr>
          <w:b/>
          <w:sz w:val="28"/>
          <w:szCs w:val="28"/>
        </w:rPr>
      </w:pPr>
      <w:r w:rsidRPr="00866468">
        <w:rPr>
          <w:b/>
          <w:sz w:val="28"/>
          <w:szCs w:val="28"/>
        </w:rPr>
        <w:t>Aktualny stan prawny nt. COVID</w:t>
      </w:r>
      <w:r w:rsidR="00EB30AB" w:rsidRPr="00866468">
        <w:rPr>
          <w:b/>
          <w:sz w:val="28"/>
          <w:szCs w:val="28"/>
        </w:rPr>
        <w:t>-</w:t>
      </w:r>
      <w:r w:rsidRPr="00866468">
        <w:rPr>
          <w:b/>
          <w:sz w:val="28"/>
          <w:szCs w:val="28"/>
        </w:rPr>
        <w:t xml:space="preserve">19 </w:t>
      </w:r>
      <w:r w:rsidR="00EB30AB" w:rsidRPr="00866468">
        <w:rPr>
          <w:b/>
          <w:sz w:val="28"/>
          <w:szCs w:val="28"/>
        </w:rPr>
        <w:br/>
        <w:t>oraz</w:t>
      </w:r>
      <w:r w:rsidRPr="00866468">
        <w:rPr>
          <w:b/>
          <w:sz w:val="28"/>
          <w:szCs w:val="28"/>
        </w:rPr>
        <w:t xml:space="preserve"> wynikające z tego podstawy prawne podejmowania </w:t>
      </w:r>
      <w:r w:rsidR="005A5D47" w:rsidRPr="00866468">
        <w:rPr>
          <w:b/>
          <w:sz w:val="28"/>
          <w:szCs w:val="28"/>
        </w:rPr>
        <w:t>czynności</w:t>
      </w:r>
    </w:p>
    <w:tbl>
      <w:tblPr>
        <w:tblStyle w:val="Tabela-Siatka"/>
        <w:tblW w:w="14170" w:type="dxa"/>
        <w:tblLook w:val="04A0" w:firstRow="1" w:lastRow="0" w:firstColumn="1" w:lastColumn="0" w:noHBand="0" w:noVBand="1"/>
      </w:tblPr>
      <w:tblGrid>
        <w:gridCol w:w="3256"/>
        <w:gridCol w:w="8788"/>
        <w:gridCol w:w="2126"/>
      </w:tblGrid>
      <w:tr w:rsidR="00D3122E" w:rsidTr="0097716B">
        <w:tc>
          <w:tcPr>
            <w:tcW w:w="3256" w:type="dxa"/>
          </w:tcPr>
          <w:p w:rsidR="00D3122E" w:rsidRPr="00791AC8" w:rsidRDefault="00D3122E">
            <w:pPr>
              <w:rPr>
                <w:b/>
                <w:sz w:val="28"/>
                <w:szCs w:val="28"/>
              </w:rPr>
            </w:pPr>
            <w:r w:rsidRPr="00791AC8">
              <w:rPr>
                <w:b/>
                <w:sz w:val="28"/>
                <w:szCs w:val="28"/>
              </w:rPr>
              <w:t>Akt prawny</w:t>
            </w:r>
          </w:p>
        </w:tc>
        <w:tc>
          <w:tcPr>
            <w:tcW w:w="8788" w:type="dxa"/>
          </w:tcPr>
          <w:p w:rsidR="00D3122E" w:rsidRPr="00791AC8" w:rsidRDefault="00D3122E">
            <w:pPr>
              <w:rPr>
                <w:b/>
                <w:sz w:val="28"/>
                <w:szCs w:val="28"/>
              </w:rPr>
            </w:pPr>
            <w:r w:rsidRPr="00791AC8">
              <w:rPr>
                <w:b/>
                <w:sz w:val="28"/>
                <w:szCs w:val="28"/>
              </w:rPr>
              <w:t>Przepis szczegółowy</w:t>
            </w:r>
          </w:p>
        </w:tc>
        <w:tc>
          <w:tcPr>
            <w:tcW w:w="2126" w:type="dxa"/>
          </w:tcPr>
          <w:p w:rsidR="00D3122E" w:rsidRPr="00791AC8" w:rsidRDefault="00D3122E">
            <w:pPr>
              <w:rPr>
                <w:b/>
                <w:sz w:val="28"/>
                <w:szCs w:val="28"/>
              </w:rPr>
            </w:pPr>
            <w:r w:rsidRPr="00791AC8">
              <w:rPr>
                <w:b/>
                <w:sz w:val="28"/>
                <w:szCs w:val="28"/>
              </w:rPr>
              <w:t>Dokument</w:t>
            </w:r>
          </w:p>
        </w:tc>
      </w:tr>
      <w:tr w:rsidR="0039518A" w:rsidTr="0097716B">
        <w:tc>
          <w:tcPr>
            <w:tcW w:w="3256" w:type="dxa"/>
          </w:tcPr>
          <w:p w:rsidR="0039518A" w:rsidRPr="005070A6" w:rsidRDefault="0039518A" w:rsidP="000A6B05">
            <w:pPr>
              <w:rPr>
                <w:b/>
                <w:sz w:val="28"/>
                <w:szCs w:val="28"/>
              </w:rPr>
            </w:pPr>
            <w:r w:rsidRPr="005070A6">
              <w:rPr>
                <w:b/>
              </w:rPr>
              <w:t xml:space="preserve">Rozporządzenie Ministra Zdrowia z dnia 20 marca 2020 r. </w:t>
            </w:r>
            <w:r w:rsidRPr="005070A6">
              <w:rPr>
                <w:i/>
              </w:rPr>
              <w:t xml:space="preserve">w sprawie ogłoszenia na obszarze Rzeczypospolitej Polskiej stanu epidemii </w:t>
            </w:r>
            <w:r w:rsidRPr="005070A6">
              <w:t>(Dz. U. z 2020 r. poz. 491, 522, 531 i 565)</w:t>
            </w:r>
            <w:r w:rsidR="00A2501D">
              <w:t xml:space="preserve"> – </w:t>
            </w:r>
            <w:hyperlink r:id="rId8" w:history="1">
              <w:r w:rsidR="00A2501D" w:rsidRPr="000441E5">
                <w:rPr>
                  <w:rStyle w:val="Hipercze"/>
                  <w:b/>
                </w:rPr>
                <w:t>LINK DO PRAWO OPTIVUM</w:t>
              </w:r>
            </w:hyperlink>
            <w:r w:rsidR="000441E5">
              <w:t xml:space="preserve"> </w:t>
            </w:r>
            <w:r w:rsidR="000441E5" w:rsidRPr="000441E5">
              <w:rPr>
                <w:highlight w:val="yellow"/>
              </w:rPr>
              <w:t>(tekst</w:t>
            </w:r>
            <w:r w:rsidR="000441E5">
              <w:rPr>
                <w:highlight w:val="yellow"/>
              </w:rPr>
              <w:t xml:space="preserve"> ujednolicon</w:t>
            </w:r>
            <w:r w:rsidR="000A6B05">
              <w:rPr>
                <w:highlight w:val="yellow"/>
              </w:rPr>
              <w:t>y</w:t>
            </w:r>
            <w:r w:rsidR="000441E5" w:rsidRPr="000441E5">
              <w:rPr>
                <w:highlight w:val="yellow"/>
              </w:rPr>
              <w:t>)</w:t>
            </w:r>
          </w:p>
        </w:tc>
        <w:tc>
          <w:tcPr>
            <w:tcW w:w="8788" w:type="dxa"/>
          </w:tcPr>
          <w:p w:rsidR="0039518A" w:rsidRPr="005070A6" w:rsidRDefault="0039518A" w:rsidP="0039518A">
            <w:r w:rsidRPr="005070A6">
              <w:rPr>
                <w:b/>
              </w:rPr>
              <w:t>§ 1.</w:t>
            </w:r>
            <w:r w:rsidRPr="005070A6">
              <w:t xml:space="preserve"> W okresie od dnia 20 marca 2020 r. do odwołania na obszarze Rzeczypospolitej Polskiej </w:t>
            </w:r>
            <w:r w:rsidRPr="005070A6">
              <w:rPr>
                <w:b/>
                <w:highlight w:val="yellow"/>
              </w:rPr>
              <w:t>ogłasza się stan epidemii</w:t>
            </w:r>
            <w:r w:rsidRPr="005070A6">
              <w:rPr>
                <w:b/>
              </w:rPr>
              <w:t xml:space="preserve"> </w:t>
            </w:r>
            <w:r w:rsidRPr="005070A6">
              <w:t>w związku z zakażeniami wirusem SARS</w:t>
            </w:r>
            <w:r w:rsidRPr="005070A6">
              <w:noBreakHyphen/>
              <w:t>CoV</w:t>
            </w:r>
            <w:r w:rsidRPr="005070A6">
              <w:noBreakHyphen/>
              <w:t>2.</w:t>
            </w:r>
          </w:p>
          <w:p w:rsidR="0039518A" w:rsidRPr="005070A6" w:rsidRDefault="0039518A">
            <w:pPr>
              <w:rPr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39518A" w:rsidRPr="00791AC8" w:rsidRDefault="0039518A">
            <w:pPr>
              <w:rPr>
                <w:b/>
                <w:sz w:val="28"/>
                <w:szCs w:val="28"/>
              </w:rPr>
            </w:pPr>
          </w:p>
        </w:tc>
      </w:tr>
      <w:tr w:rsidR="00D3122E" w:rsidTr="0097716B">
        <w:tc>
          <w:tcPr>
            <w:tcW w:w="3256" w:type="dxa"/>
          </w:tcPr>
          <w:p w:rsidR="00CB7436" w:rsidRDefault="00D3122E" w:rsidP="007043D3">
            <w:pPr>
              <w:rPr>
                <w:rStyle w:val="Hipercze"/>
                <w:b/>
              </w:rPr>
            </w:pPr>
            <w:r w:rsidRPr="005070A6">
              <w:rPr>
                <w:b/>
              </w:rPr>
              <w:t>Ustawa z dnia 2 marca 2020 r.</w:t>
            </w:r>
            <w:r w:rsidRPr="005070A6">
              <w:t xml:space="preserve"> </w:t>
            </w:r>
            <w:r w:rsidRPr="005070A6">
              <w:rPr>
                <w:i/>
              </w:rPr>
              <w:t xml:space="preserve">o szczególnych rozwiązaniach związanych z zapobieganiem, przeciwdziałaniem i zwalczaniem COVID-19, innych chorób zakaźnych oraz wywołanych nimi sytuacji kryzysowych </w:t>
            </w:r>
            <w:r w:rsidRPr="005070A6">
              <w:t>(Dz. U. poz. 374, 567, 568, 695, 875, 1086, 1106, 1422, 1423, 1478</w:t>
            </w:r>
            <w:r w:rsidR="001044AA" w:rsidRPr="005070A6">
              <w:t xml:space="preserve">, </w:t>
            </w:r>
            <w:r w:rsidRPr="005070A6">
              <w:t>1493</w:t>
            </w:r>
            <w:r w:rsidR="007043D3">
              <w:t xml:space="preserve">, </w:t>
            </w:r>
            <w:r w:rsidR="001044AA" w:rsidRPr="00A7159D">
              <w:t>1</w:t>
            </w:r>
            <w:r w:rsidR="003D6181" w:rsidRPr="00A7159D">
              <w:t>6</w:t>
            </w:r>
            <w:r w:rsidR="001044AA" w:rsidRPr="00A7159D">
              <w:t>39</w:t>
            </w:r>
            <w:r w:rsidR="007043D3" w:rsidRPr="00A7159D">
              <w:t xml:space="preserve"> i 1747</w:t>
            </w:r>
            <w:r w:rsidRPr="00A7159D">
              <w:t>)</w:t>
            </w:r>
            <w:r w:rsidR="003D6181" w:rsidRPr="00A7159D">
              <w:br/>
            </w:r>
            <w:hyperlink r:id="rId9" w:history="1">
              <w:r w:rsidR="00EA3A83" w:rsidRPr="000441E5">
                <w:rPr>
                  <w:rStyle w:val="Hipercze"/>
                  <w:b/>
                </w:rPr>
                <w:t>LINK DO PRAWO OPTIVUM</w:t>
              </w:r>
            </w:hyperlink>
          </w:p>
          <w:p w:rsidR="00D3122E" w:rsidRPr="00323714" w:rsidRDefault="00D3122E" w:rsidP="007043D3">
            <w:pPr>
              <w:rPr>
                <w:strike/>
                <w:color w:val="FF0000"/>
              </w:rPr>
            </w:pPr>
          </w:p>
        </w:tc>
        <w:tc>
          <w:tcPr>
            <w:tcW w:w="8788" w:type="dxa"/>
          </w:tcPr>
          <w:p w:rsidR="00422453" w:rsidRPr="007043D3" w:rsidRDefault="00D3122E" w:rsidP="005A5D47">
            <w:pPr>
              <w:rPr>
                <w:sz w:val="18"/>
                <w:szCs w:val="18"/>
              </w:rPr>
            </w:pPr>
            <w:r w:rsidRPr="00D75EA3">
              <w:rPr>
                <w:b/>
              </w:rPr>
              <w:t>Art. 3.</w:t>
            </w:r>
            <w:r>
              <w:t xml:space="preserve"> 1. W okresie obowiązywania stanu zagrożenia epidemicznego </w:t>
            </w:r>
            <w:r w:rsidRPr="005070A6">
              <w:rPr>
                <w:b/>
                <w:highlight w:val="yellow"/>
              </w:rPr>
              <w:t>albo stanu epidemi</w:t>
            </w:r>
            <w:r w:rsidRPr="005070A6">
              <w:rPr>
                <w:b/>
              </w:rPr>
              <w:t>i</w:t>
            </w:r>
            <w:r w:rsidRPr="005070A6">
              <w:t xml:space="preserve">, ogłoszonego z powodu COVID-19, oraz w okresie 3 miesięcy po ich odwołaniu, w celu przeciwdziałania COVID-19 </w:t>
            </w:r>
            <w:r w:rsidRPr="005070A6">
              <w:rPr>
                <w:highlight w:val="yellow"/>
              </w:rPr>
              <w:t xml:space="preserve">pracodawca może polecić pracownikowi </w:t>
            </w:r>
            <w:r w:rsidRPr="00D13E0C">
              <w:rPr>
                <w:highlight w:val="yellow"/>
              </w:rPr>
              <w:t>wykonywanie, przez czas oznaczony, pracy określonej w umowie o pracę, poza miejscem jej stałego wykonywania (praca zdalna).</w:t>
            </w:r>
            <w:r w:rsidR="00422453">
              <w:t xml:space="preserve"> </w:t>
            </w:r>
            <w:r w:rsidR="009E28A7">
              <w:rPr>
                <w:sz w:val="18"/>
                <w:szCs w:val="18"/>
              </w:rPr>
              <w:t>……</w:t>
            </w:r>
          </w:p>
          <w:p w:rsidR="00D3122E" w:rsidRPr="00422453" w:rsidRDefault="00D3122E" w:rsidP="005A5D47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3. Wykonywanie pracy zdalnej może zostać polecone, jeżeli pracownik ma umiejętności i możliwości techniczne oraz lokalowe do wykonywania takiej pracy i pozwala na to rodzaj pracy. W szczególności praca zdalna może być wykonywana przy wykorzystaniu środków bezpośredniego porozumiewania się na odległość lub dotyczyć wykonywania części wytwórczych lub usług materialnych.</w:t>
            </w:r>
          </w:p>
          <w:p w:rsidR="00D3122E" w:rsidRPr="00422453" w:rsidRDefault="00D3122E" w:rsidP="005A5D47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4. Narzędzia i materiały potrzebne do wykonywania pracy zdalnej oraz obsługę logistyczną pracy zdalnej zapewnia pracodawca.</w:t>
            </w:r>
          </w:p>
          <w:p w:rsidR="00D3122E" w:rsidRPr="00422453" w:rsidRDefault="00D3122E" w:rsidP="005A5D47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5. Przy wykonywaniu pracy zdalnej pracownik może używać narzędzi lub materiałów niezapewnionych przez pracodawcę pod warunkiem, że umożliwia to poszanowanie i ochronę informacji poufnych i innych tajemnic prawnie chronionych, w tym tajemnicy przedsiębiorstwa lub danych osobowych, a także informacji, których ujawnienie mogłoby narazić pracodawcę na szkodę.</w:t>
            </w:r>
          </w:p>
          <w:p w:rsidR="00D3122E" w:rsidRPr="00422453" w:rsidRDefault="00D3122E" w:rsidP="005A5D47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6. Na polecenie pracodawcy, pracownik wykonujący pracę zdalną ma obowiązek prowadzić ewidencję wykonanych czynności, uwzględniającą w szczególności opis tych czynności, a także datę oraz czas ich wykonania.</w:t>
            </w:r>
          </w:p>
          <w:p w:rsidR="00D3122E" w:rsidRPr="00422453" w:rsidRDefault="00D3122E" w:rsidP="005A5D47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7. Pracownik sporządza ewidencję wykonywanych czynności w formie i z częstotliwością określoną w poleceniu, o którym mowa w ust. 6.</w:t>
            </w:r>
          </w:p>
          <w:p w:rsidR="00D3122E" w:rsidRDefault="00D3122E" w:rsidP="005A5D47">
            <w:r w:rsidRPr="00422453">
              <w:rPr>
                <w:sz w:val="18"/>
                <w:szCs w:val="18"/>
              </w:rPr>
              <w:t>8. Pracodawca może w każdym czasie cofnąć polecenie wykonywania pracy zdalnej.</w:t>
            </w:r>
          </w:p>
        </w:tc>
        <w:tc>
          <w:tcPr>
            <w:tcW w:w="2126" w:type="dxa"/>
          </w:tcPr>
          <w:p w:rsidR="00D3122E" w:rsidRDefault="00D3122E">
            <w:r w:rsidRPr="00EB30AB">
              <w:rPr>
                <w:color w:val="FF0000"/>
                <w:highlight w:val="yellow"/>
              </w:rPr>
              <w:t>Polecenie pracodawcy (dyrektora)</w:t>
            </w:r>
          </w:p>
        </w:tc>
      </w:tr>
      <w:tr w:rsidR="00D3122E" w:rsidTr="0097716B">
        <w:tc>
          <w:tcPr>
            <w:tcW w:w="3256" w:type="dxa"/>
          </w:tcPr>
          <w:p w:rsidR="00D3122E" w:rsidRDefault="00D3122E" w:rsidP="009832B6">
            <w:r w:rsidRPr="008C447C">
              <w:rPr>
                <w:b/>
              </w:rPr>
              <w:t>Rozporządzenie MENiS z dnia 31 grudnia 2002 r.</w:t>
            </w:r>
            <w:r w:rsidRPr="005A5D47">
              <w:t xml:space="preserve"> </w:t>
            </w:r>
            <w:r w:rsidRPr="00D75EA3">
              <w:rPr>
                <w:i/>
              </w:rPr>
              <w:t xml:space="preserve">w sprawie bezpieczeństwa i higieny w </w:t>
            </w:r>
            <w:r w:rsidRPr="00D75EA3">
              <w:rPr>
                <w:i/>
              </w:rPr>
              <w:lastRenderedPageBreak/>
              <w:t>publicznych i niepublicznych szkołach i placówkach</w:t>
            </w:r>
            <w:r w:rsidRPr="005A5D47">
              <w:t xml:space="preserve"> </w:t>
            </w:r>
            <w:r w:rsidRPr="000441E5">
              <w:rPr>
                <w:b/>
              </w:rPr>
              <w:t>(</w:t>
            </w:r>
            <w:hyperlink r:id="rId10" w:history="1">
              <w:r w:rsidRPr="000441E5">
                <w:rPr>
                  <w:rStyle w:val="Hipercze"/>
                  <w:b/>
                </w:rPr>
                <w:t xml:space="preserve">Dz. U. z 2020 r. poz. </w:t>
              </w:r>
              <w:r w:rsidR="009832B6" w:rsidRPr="000441E5">
                <w:rPr>
                  <w:rStyle w:val="Hipercze"/>
                  <w:b/>
                </w:rPr>
                <w:t>1604</w:t>
              </w:r>
            </w:hyperlink>
            <w:r w:rsidRPr="000441E5">
              <w:rPr>
                <w:b/>
              </w:rPr>
              <w:t>)</w:t>
            </w:r>
          </w:p>
        </w:tc>
        <w:tc>
          <w:tcPr>
            <w:tcW w:w="8788" w:type="dxa"/>
          </w:tcPr>
          <w:p w:rsidR="00D3122E" w:rsidRPr="00422453" w:rsidRDefault="00D3122E" w:rsidP="00D13E0C">
            <w:pPr>
              <w:rPr>
                <w:sz w:val="18"/>
                <w:szCs w:val="18"/>
              </w:rPr>
            </w:pPr>
            <w:r w:rsidRPr="00422453">
              <w:rPr>
                <w:b/>
                <w:sz w:val="18"/>
                <w:szCs w:val="18"/>
              </w:rPr>
              <w:lastRenderedPageBreak/>
              <w:t>§ 18.</w:t>
            </w:r>
            <w:r w:rsidRPr="00422453">
              <w:rPr>
                <w:sz w:val="18"/>
                <w:szCs w:val="18"/>
              </w:rPr>
              <w:t xml:space="preserve"> 1. Organ prowadzący szkołę lub placówkę może zawiesić zajęcia na czas oznaczony, w przypadku gdy na danym terenie może wystąpić zagrożenie bezpieczeństwa uczniów związane z utrudnieniem w:</w:t>
            </w:r>
          </w:p>
          <w:p w:rsidR="00D3122E" w:rsidRPr="00422453" w:rsidRDefault="00D3122E" w:rsidP="00D13E0C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1) dotarciu ucznia do szkoły lub placówki lub powrotem ze szkoły lub placówki lub</w:t>
            </w:r>
          </w:p>
          <w:p w:rsidR="00D3122E" w:rsidRPr="00422453" w:rsidRDefault="00D3122E" w:rsidP="00D13E0C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2) organizacji zajęć w szkole lub placówce</w:t>
            </w:r>
          </w:p>
          <w:p w:rsidR="00D3122E" w:rsidRPr="00422453" w:rsidRDefault="00D3122E" w:rsidP="00D13E0C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lastRenderedPageBreak/>
              <w:t>- w związku z organizacją i przebiegiem imprez ogólnopolskich lub międzynarodowych.</w:t>
            </w:r>
          </w:p>
          <w:p w:rsidR="00D3122E" w:rsidRPr="00422453" w:rsidRDefault="00D3122E" w:rsidP="00D13E0C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2. Dyrektor, za zgodą organu prowadzącego, może zawiesić zajęcia na czas oznaczony, jeżeli:</w:t>
            </w:r>
          </w:p>
          <w:p w:rsidR="00D3122E" w:rsidRPr="00422453" w:rsidRDefault="00D3122E" w:rsidP="00D13E0C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1) temperatura zewnętrzna mierzona o godzinie 21</w:t>
            </w:r>
            <w:r w:rsidR="00890BCA" w:rsidRPr="00422453">
              <w:rPr>
                <w:sz w:val="18"/>
                <w:szCs w:val="18"/>
              </w:rPr>
              <w:t>.</w:t>
            </w:r>
            <w:r w:rsidRPr="00422453">
              <w:rPr>
                <w:sz w:val="18"/>
                <w:szCs w:val="18"/>
              </w:rPr>
              <w:t>00 w dwóch kolejnych dniach poprzedzających zawieszenie zajęć wynosi -15°C lub jest niższa;</w:t>
            </w:r>
          </w:p>
          <w:p w:rsidR="00D3122E" w:rsidRPr="00422453" w:rsidRDefault="00D3122E" w:rsidP="00D13E0C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2) wystąpiły na danym terenie zdarzenia inne niż określone w ust. 2a, które mogą zagrozić zdrowiu uczniów.</w:t>
            </w:r>
          </w:p>
          <w:p w:rsidR="00D3122E" w:rsidRDefault="00D3122E" w:rsidP="00D13E0C">
            <w:r w:rsidRPr="00D13E0C">
              <w:rPr>
                <w:highlight w:val="yellow"/>
              </w:rPr>
              <w:t xml:space="preserve">2a. </w:t>
            </w:r>
            <w:r w:rsidRPr="005070A6">
              <w:rPr>
                <w:highlight w:val="yellow"/>
              </w:rPr>
              <w:t xml:space="preserve">Dyrektor, za zgodą organu prowadzącego i po uzyskaniu pozytywnej opinii właściwego państwowego powiatowego inspektora sanitarnego, może zawiesić zajęcia na czas oznaczony, jeżeli ze względu na aktualną sytuację epidemiologiczną </w:t>
            </w:r>
            <w:r w:rsidRPr="00D13E0C">
              <w:rPr>
                <w:highlight w:val="yellow"/>
              </w:rPr>
              <w:t>może być zagrożone zdrowie uczniów.</w:t>
            </w:r>
          </w:p>
          <w:p w:rsidR="00D3122E" w:rsidRDefault="00D3122E" w:rsidP="00D13E0C">
            <w:r>
              <w:t>2b. Zgoda i opinia, o których mowa odpowiednio w ust. 2 i 2a, mogą być wydane także ustnie, telefonicznie, za pomocą środków komunikacji elektronicznej lub za pomocą innych środków łączności. W takim przypadku treść zgody lub opinii powinna być utrwalona w formie protokołu, notatki, adnotacji lub w inny sposób.</w:t>
            </w:r>
          </w:p>
          <w:p w:rsidR="00D3122E" w:rsidRDefault="00D3122E" w:rsidP="00D13E0C">
            <w:r>
              <w:t>2c. Zawieszenie zajęć, o którym mowa w ust. 2a, może dotyczyć w szczególności grupy, grupy wychowawczej, oddziału, klasy, etapu edukacyjnego lub całej szkoły lub placówki, w zakresie wszystkich lub poszczególnych zajęć.</w:t>
            </w:r>
          </w:p>
          <w:p w:rsidR="00D3122E" w:rsidRDefault="00D3122E" w:rsidP="00D13E0C">
            <w:r>
              <w:t>3. O zawieszeniu zajęć, o którym mowa w ust. 1-2a, odpowiednio organ prowadzący lub dyrektor zawiadamiają organ sprawujący nadzór pedagogiczny oraz organ rejestrujący, o którym mowa w art. 2 pkt 16 ustawy z dnia 27 października 2017 r. o finansowaniu zadań oświatowych.</w:t>
            </w:r>
          </w:p>
        </w:tc>
        <w:tc>
          <w:tcPr>
            <w:tcW w:w="2126" w:type="dxa"/>
          </w:tcPr>
          <w:p w:rsidR="00D3122E" w:rsidRDefault="00D3122E">
            <w:r w:rsidRPr="00EB30AB">
              <w:rPr>
                <w:color w:val="FF0000"/>
                <w:highlight w:val="yellow"/>
              </w:rPr>
              <w:lastRenderedPageBreak/>
              <w:t>Zarządzenie dyrektora</w:t>
            </w:r>
            <w:r w:rsidR="009D6C83" w:rsidRPr="00EB30AB">
              <w:rPr>
                <w:color w:val="FF0000"/>
                <w:highlight w:val="yellow"/>
              </w:rPr>
              <w:t xml:space="preserve"> </w:t>
            </w:r>
            <w:r w:rsidR="009D6C83" w:rsidRPr="001A674B">
              <w:rPr>
                <w:i/>
                <w:color w:val="FF0000"/>
                <w:highlight w:val="yellow"/>
              </w:rPr>
              <w:t>w sprawie zawieszenia zajęć</w:t>
            </w:r>
          </w:p>
        </w:tc>
      </w:tr>
      <w:tr w:rsidR="00422453" w:rsidTr="0097716B">
        <w:tc>
          <w:tcPr>
            <w:tcW w:w="3256" w:type="dxa"/>
          </w:tcPr>
          <w:p w:rsidR="00422453" w:rsidRPr="005070A6" w:rsidRDefault="00422453" w:rsidP="009832B6">
            <w:pPr>
              <w:rPr>
                <w:b/>
              </w:rPr>
            </w:pPr>
            <w:r w:rsidRPr="005070A6">
              <w:rPr>
                <w:b/>
              </w:rPr>
              <w:lastRenderedPageBreak/>
              <w:t xml:space="preserve">Rozporządzenie MEN z dnia 28 sierpnia 2017 r. </w:t>
            </w:r>
            <w:r w:rsidRPr="005070A6">
              <w:rPr>
                <w:i/>
              </w:rPr>
              <w:t>w sprawie rodzajów innych form wychowania przedszkolnego, warunków tworzenia i organizowania tych form oraz sposobu ich działania</w:t>
            </w:r>
            <w:r w:rsidRPr="005070A6">
              <w:t xml:space="preserve"> </w:t>
            </w:r>
            <w:r w:rsidRPr="000441E5">
              <w:rPr>
                <w:b/>
              </w:rPr>
              <w:t>(</w:t>
            </w:r>
            <w:hyperlink r:id="rId11" w:history="1">
              <w:r w:rsidRPr="000441E5">
                <w:rPr>
                  <w:rStyle w:val="Hipercze"/>
                  <w:b/>
                </w:rPr>
                <w:t>Dz. U. z 2020 r. poz. 1520</w:t>
              </w:r>
            </w:hyperlink>
            <w:r w:rsidRPr="000441E5">
              <w:rPr>
                <w:b/>
              </w:rPr>
              <w:t>)</w:t>
            </w:r>
          </w:p>
        </w:tc>
        <w:tc>
          <w:tcPr>
            <w:tcW w:w="8788" w:type="dxa"/>
          </w:tcPr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b/>
                <w:sz w:val="18"/>
                <w:szCs w:val="18"/>
              </w:rPr>
              <w:t>§ 5b.</w:t>
            </w:r>
            <w:r w:rsidRPr="005070A6">
              <w:rPr>
                <w:sz w:val="18"/>
                <w:szCs w:val="18"/>
              </w:rPr>
              <w:t xml:space="preserve"> 1. Organ prowadzący punkt lub zespół może zawiesić zajęcia na czas oznaczony, w przypadku gdy na danym terenie może wystąpić zagrożenie bezpieczeństwa dzieci związane z utrudnieniem w:</w:t>
            </w:r>
          </w:p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1) dotarciu dziecka do punktu lub zespołu lub powrotem z punktu lub zespołu lub</w:t>
            </w:r>
          </w:p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2) organizacji zajęć w punkcie lub zespole</w:t>
            </w:r>
          </w:p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- w związku z organizacją i przebiegiem imprez ogólnopolskich lub międzynarodowych.</w:t>
            </w:r>
          </w:p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2. Dyrektor przedszkola lub szkoły podstawowej albo osoba kierująca daną inną formą wychowania przedszkolnego, za zgodą organu prowadzącego, może zawiesić zajęcia na czas oznaczony, jeżeli:</w:t>
            </w:r>
          </w:p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1) temperatura zewnętrzna mierzona o godzinie 21.00 w dwóch kolejnych dniach poprzedzających zawieszenie zajęć wynosi -15°C lub jest niższa;</w:t>
            </w:r>
          </w:p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2) wystąpiły na danym terenie zdarzenia inne niż wymienione w ust. 3, które mogą zagrozić zdrowiu dzieci.</w:t>
            </w:r>
          </w:p>
          <w:p w:rsidR="00B142C9" w:rsidRPr="005070A6" w:rsidRDefault="00B142C9" w:rsidP="00B142C9">
            <w:r w:rsidRPr="005070A6">
              <w:rPr>
                <w:highlight w:val="yellow"/>
              </w:rPr>
              <w:t>3. Dyrektor przedszkola lub szkoły podstawowej albo osoba kierująca daną inną formą wychowania przedszkolnego, za zgodą organu prowadzącego i po uzyskaniu pozytywnej opinii państwowego powiatowego inspektora sanitarnego, może zawiesić zajęcia na czas oznaczony, jeżeli ze względu na aktualną sytuację epidemiologiczną może być zagrożone zdrowie dzieci.</w:t>
            </w:r>
          </w:p>
          <w:p w:rsidR="00B142C9" w:rsidRPr="005070A6" w:rsidRDefault="00B142C9" w:rsidP="00B142C9">
            <w:r w:rsidRPr="005070A6">
              <w:t xml:space="preserve">4. Zgoda i opinia, o których mowa odpowiednio w ust. 2 i 3, mogą być wydane także ustnie, telefonicznie, za pomocą środków komunikacji elektronicznej lub za pomocą innych środków </w:t>
            </w:r>
            <w:r w:rsidRPr="005070A6">
              <w:lastRenderedPageBreak/>
              <w:t>łączności. W takim przypadku treść zgody lub opinii powinna być utrwalona w formie protokołu, notatki, adnotacji lub w inny sposób.</w:t>
            </w:r>
          </w:p>
          <w:p w:rsidR="00422453" w:rsidRPr="005070A6" w:rsidRDefault="00B142C9" w:rsidP="00B142C9">
            <w:pPr>
              <w:rPr>
                <w:b/>
                <w:sz w:val="18"/>
                <w:szCs w:val="18"/>
              </w:rPr>
            </w:pPr>
            <w:r w:rsidRPr="005070A6">
              <w:t>5. O zawieszeniu zajęć, o których mowa w ust. 1-3, odpowiednio organ prowadzący lub dyrektor przedszkola lub szkoły podstawowej albo osoba kierująca daną inną formą wychowania przedszkolnego zawiadamiają organ sprawujący nadzór pedagogiczny.</w:t>
            </w:r>
          </w:p>
        </w:tc>
        <w:tc>
          <w:tcPr>
            <w:tcW w:w="2126" w:type="dxa"/>
          </w:tcPr>
          <w:p w:rsidR="00422453" w:rsidRPr="005070A6" w:rsidRDefault="00FB7347">
            <w:pPr>
              <w:rPr>
                <w:highlight w:val="yellow"/>
              </w:rPr>
            </w:pPr>
            <w:r w:rsidRPr="005070A6">
              <w:rPr>
                <w:color w:val="FF0000"/>
                <w:highlight w:val="yellow"/>
              </w:rPr>
              <w:lastRenderedPageBreak/>
              <w:t xml:space="preserve">Zarządzenie dyrektora </w:t>
            </w:r>
            <w:r w:rsidRPr="005070A6">
              <w:rPr>
                <w:i/>
                <w:color w:val="FF0000"/>
                <w:highlight w:val="yellow"/>
              </w:rPr>
              <w:t>w sprawie zawieszenia zajęć</w:t>
            </w:r>
          </w:p>
        </w:tc>
      </w:tr>
      <w:tr w:rsidR="009D6C83" w:rsidRPr="009D6C83" w:rsidTr="00E108D5">
        <w:tc>
          <w:tcPr>
            <w:tcW w:w="14170" w:type="dxa"/>
            <w:gridSpan w:val="3"/>
          </w:tcPr>
          <w:p w:rsidR="009D6C83" w:rsidRPr="009D6C83" w:rsidRDefault="009D6C83" w:rsidP="009D6C83">
            <w:pPr>
              <w:rPr>
                <w:color w:val="FF0000"/>
                <w:highlight w:val="yellow"/>
              </w:rPr>
            </w:pPr>
            <w:r w:rsidRPr="00890BCA">
              <w:rPr>
                <w:b/>
                <w:color w:val="FF0000"/>
                <w:highlight w:val="yellow"/>
              </w:rPr>
              <w:lastRenderedPageBreak/>
              <w:t>ZAWIESZENIE ZAJĘĆ SKUTKUJE OGRANICZENIEM</w:t>
            </w:r>
            <w:r w:rsidRPr="009D6C83">
              <w:rPr>
                <w:color w:val="FF0000"/>
                <w:highlight w:val="yellow"/>
              </w:rPr>
              <w:t xml:space="preserve"> w całości lub w części funkcjonowania publicznych i niepublicznych jednostek systemu oświaty, </w:t>
            </w:r>
            <w:r w:rsidR="0097716B">
              <w:rPr>
                <w:color w:val="FF0000"/>
                <w:highlight w:val="yellow"/>
              </w:rPr>
              <w:br/>
            </w:r>
            <w:r w:rsidRPr="009D6C83">
              <w:rPr>
                <w:color w:val="FF0000"/>
                <w:highlight w:val="yellow"/>
              </w:rPr>
              <w:t xml:space="preserve">a </w:t>
            </w:r>
            <w:r w:rsidRPr="00890BCA">
              <w:rPr>
                <w:b/>
                <w:color w:val="FF0000"/>
                <w:highlight w:val="yellow"/>
              </w:rPr>
              <w:t>zawieszone zajęcia są realizowane z wykorzystaniem metod i technik kształcenia na odległość LUB w inny sposób ustalony przez dyrektora</w:t>
            </w:r>
            <w:r w:rsidRPr="009D6C83">
              <w:rPr>
                <w:color w:val="FF0000"/>
                <w:highlight w:val="yellow"/>
              </w:rPr>
              <w:t xml:space="preserve"> </w:t>
            </w:r>
          </w:p>
        </w:tc>
      </w:tr>
      <w:tr w:rsidR="00D3122E" w:rsidTr="0097716B">
        <w:trPr>
          <w:trHeight w:val="557"/>
        </w:trPr>
        <w:tc>
          <w:tcPr>
            <w:tcW w:w="3256" w:type="dxa"/>
          </w:tcPr>
          <w:p w:rsidR="000A48B5" w:rsidRDefault="00D3122E" w:rsidP="008173D4">
            <w:pPr>
              <w:pStyle w:val="dd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8C447C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 xml:space="preserve">Rozporządzenie MEN z dnia 12 sierpnia 2020 r. </w:t>
            </w:r>
            <w:r w:rsidRPr="00D75EA3">
              <w:rPr>
                <w:rFonts w:asciiTheme="minorHAnsi" w:eastAsiaTheme="minorHAnsi" w:hAnsiTheme="minorHAnsi" w:cstheme="minorBidi"/>
                <w:i/>
                <w:sz w:val="22"/>
                <w:szCs w:val="22"/>
                <w:lang w:eastAsia="en-US"/>
              </w:rPr>
              <w:t>w sprawie czasowego ograniczenia funkcjonowania jednostek systemu oświaty w związku z zapobieganiem, przeciwdziałaniem i zwalczaniem COVID-19</w:t>
            </w:r>
            <w:r w:rsidRPr="00D13E0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="00156325">
              <w:rPr>
                <w:color w:val="00B050"/>
              </w:rPr>
              <w:t xml:space="preserve">– </w:t>
            </w:r>
            <w:r w:rsidR="00156325" w:rsidRPr="00A7159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uchyliło rozp. MEN z 11 marca 2020 r.</w:t>
            </w:r>
            <w:r w:rsidR="0015632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- </w:t>
            </w:r>
            <w:r w:rsidRPr="00C0676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(Dz. U. poz. 1389</w:t>
            </w:r>
            <w:r w:rsidR="00C06769" w:rsidRPr="00C06769">
              <w:rPr>
                <w:rStyle w:val="Hipercze"/>
                <w:rFonts w:asciiTheme="minorHAnsi" w:eastAsiaTheme="minorHAnsi" w:hAnsiTheme="minorHAnsi" w:cstheme="minorBidi"/>
                <w:color w:val="00B050"/>
                <w:sz w:val="22"/>
                <w:szCs w:val="22"/>
                <w:u w:val="none"/>
                <w:lang w:eastAsia="en-US"/>
              </w:rPr>
              <w:t xml:space="preserve"> i 18</w:t>
            </w:r>
            <w:r w:rsidR="00D80641">
              <w:rPr>
                <w:rStyle w:val="Hipercze"/>
                <w:rFonts w:asciiTheme="minorHAnsi" w:eastAsiaTheme="minorHAnsi" w:hAnsiTheme="minorHAnsi" w:cstheme="minorBidi"/>
                <w:color w:val="00B050"/>
                <w:sz w:val="22"/>
                <w:szCs w:val="22"/>
                <w:u w:val="none"/>
                <w:lang w:eastAsia="en-US"/>
              </w:rPr>
              <w:t>30</w:t>
            </w:r>
            <w:r w:rsidRPr="00C0676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)</w:t>
            </w:r>
            <w:r w:rsidR="000A48B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br/>
            </w:r>
            <w:r w:rsidR="000A48B5">
              <w:rPr>
                <w:rFonts w:asciiTheme="minorHAnsi" w:eastAsiaTheme="minorHAnsi" w:hAnsiTheme="minorHAnsi" w:cstheme="minorBidi"/>
                <w:color w:val="00B050"/>
                <w:sz w:val="22"/>
                <w:szCs w:val="22"/>
                <w:lang w:eastAsia="en-US"/>
              </w:rPr>
              <w:t xml:space="preserve">- </w:t>
            </w:r>
            <w:r w:rsidR="000A48B5" w:rsidRPr="000A48B5">
              <w:rPr>
                <w:rFonts w:asciiTheme="minorHAnsi" w:eastAsiaTheme="minorHAnsi" w:hAnsiTheme="minorHAnsi" w:cstheme="minorBidi"/>
                <w:color w:val="00B050"/>
                <w:sz w:val="22"/>
                <w:szCs w:val="22"/>
                <w:lang w:eastAsia="en-US"/>
              </w:rPr>
              <w:t>wchodzi w</w:t>
            </w:r>
            <w:r w:rsidR="000A48B5">
              <w:rPr>
                <w:rFonts w:asciiTheme="minorHAnsi" w:eastAsiaTheme="minorHAnsi" w:hAnsiTheme="minorHAnsi" w:cstheme="minorBidi"/>
                <w:color w:val="00B050"/>
                <w:sz w:val="22"/>
                <w:szCs w:val="22"/>
                <w:lang w:eastAsia="en-US"/>
              </w:rPr>
              <w:t xml:space="preserve"> </w:t>
            </w:r>
            <w:r w:rsidR="000A48B5" w:rsidRPr="000A48B5">
              <w:rPr>
                <w:rFonts w:asciiTheme="minorHAnsi" w:eastAsiaTheme="minorHAnsi" w:hAnsiTheme="minorHAnsi" w:cstheme="minorBidi"/>
                <w:color w:val="00B050"/>
                <w:sz w:val="22"/>
                <w:szCs w:val="22"/>
                <w:lang w:eastAsia="en-US"/>
              </w:rPr>
              <w:t>życie z dniem ogłoszenia</w:t>
            </w:r>
            <w:r w:rsidR="000A48B5">
              <w:rPr>
                <w:rFonts w:asciiTheme="minorHAnsi" w:eastAsiaTheme="minorHAnsi" w:hAnsiTheme="minorHAnsi" w:cstheme="minorBidi"/>
                <w:color w:val="00B050"/>
                <w:sz w:val="22"/>
                <w:szCs w:val="22"/>
                <w:lang w:eastAsia="en-US"/>
              </w:rPr>
              <w:t>, tj. 16 października 2020</w:t>
            </w:r>
          </w:p>
          <w:p w:rsidR="00742250" w:rsidRPr="00D13E0C" w:rsidRDefault="000A6B05" w:rsidP="008173D4">
            <w:pPr>
              <w:pStyle w:val="dd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A6B05">
              <w:rPr>
                <w:rFonts w:asciiTheme="minorHAnsi" w:eastAsiaTheme="minorHAnsi" w:hAnsiTheme="minorHAnsi" w:cstheme="minorBidi"/>
                <w:color w:val="00B050"/>
                <w:sz w:val="22"/>
                <w:szCs w:val="22"/>
                <w:lang w:eastAsia="en-US"/>
              </w:rPr>
              <w:t xml:space="preserve">TEKST UJEDNOLICONY ze strony Rządowego Centrum Legislacji – </w:t>
            </w:r>
            <w:hyperlink r:id="rId12" w:history="1">
              <w:r w:rsidRPr="000A6B05">
                <w:rPr>
                  <w:rStyle w:val="Hipercze"/>
                  <w:rFonts w:asciiTheme="minorHAnsi" w:eastAsiaTheme="minorHAnsi" w:hAnsiTheme="minorHAnsi" w:cstheme="minorBidi"/>
                  <w:b/>
                  <w:sz w:val="22"/>
                  <w:szCs w:val="22"/>
                  <w:lang w:eastAsia="en-US"/>
                </w:rPr>
                <w:t>Lp. 15.2.</w:t>
              </w:r>
            </w:hyperlink>
            <w:r w:rsidRPr="000A6B05">
              <w:rPr>
                <w:b/>
                <w:color w:val="00B050"/>
              </w:rPr>
              <w:t xml:space="preserve"> </w:t>
            </w:r>
            <w:r w:rsidR="003202C6">
              <w:rPr>
                <w:b/>
                <w:color w:val="00B050"/>
              </w:rPr>
              <w:br/>
            </w:r>
            <w:r w:rsidR="003202C6" w:rsidRPr="003202C6">
              <w:rPr>
                <w:rFonts w:asciiTheme="minorHAnsi" w:eastAsiaTheme="minorHAnsi" w:hAnsiTheme="minorHAnsi" w:cstheme="minorBidi"/>
                <w:b/>
                <w:color w:val="00B050"/>
                <w:sz w:val="22"/>
                <w:szCs w:val="22"/>
                <w:lang w:eastAsia="en-US"/>
              </w:rPr>
              <w:t>LUB</w:t>
            </w:r>
            <w:r w:rsidR="003202C6" w:rsidRPr="003202C6">
              <w:rPr>
                <w:rFonts w:asciiTheme="minorHAnsi" w:eastAsiaTheme="minorHAnsi" w:hAnsiTheme="minorHAnsi" w:cstheme="minorBidi"/>
                <w:color w:val="00B050"/>
                <w:sz w:val="22"/>
                <w:szCs w:val="22"/>
                <w:lang w:eastAsia="en-US"/>
              </w:rPr>
              <w:br/>
            </w:r>
            <w:hyperlink r:id="rId13" w:history="1">
              <w:r w:rsidR="003202C6" w:rsidRPr="003202C6">
                <w:rPr>
                  <w:rStyle w:val="Hipercze"/>
                  <w:rFonts w:asciiTheme="minorHAnsi" w:eastAsiaTheme="minorHAnsi" w:hAnsiTheme="minorHAnsi" w:cstheme="minorBidi"/>
                  <w:b/>
                  <w:sz w:val="22"/>
                  <w:szCs w:val="22"/>
                  <w:lang w:eastAsia="en-US"/>
                </w:rPr>
                <w:t>LINK DO PRAW</w:t>
              </w:r>
              <w:r w:rsidR="003202C6" w:rsidRPr="003202C6">
                <w:rPr>
                  <w:rStyle w:val="Hipercze"/>
                  <w:rFonts w:asciiTheme="minorHAnsi" w:eastAsiaTheme="minorHAnsi" w:hAnsiTheme="minorHAnsi" w:cstheme="minorBidi"/>
                  <w:b/>
                  <w:sz w:val="22"/>
                  <w:szCs w:val="22"/>
                  <w:lang w:eastAsia="en-US"/>
                </w:rPr>
                <w:t>O</w:t>
              </w:r>
              <w:r w:rsidR="003202C6" w:rsidRPr="003202C6">
                <w:rPr>
                  <w:rStyle w:val="Hipercze"/>
                  <w:rFonts w:asciiTheme="minorHAnsi" w:eastAsiaTheme="minorHAnsi" w:hAnsiTheme="minorHAnsi" w:cstheme="minorBidi"/>
                  <w:b/>
                  <w:sz w:val="22"/>
                  <w:szCs w:val="22"/>
                  <w:lang w:eastAsia="en-US"/>
                </w:rPr>
                <w:t xml:space="preserve"> OPTIVUM</w:t>
              </w:r>
            </w:hyperlink>
          </w:p>
        </w:tc>
        <w:tc>
          <w:tcPr>
            <w:tcW w:w="8788" w:type="dxa"/>
          </w:tcPr>
          <w:p w:rsidR="00111CE2" w:rsidRDefault="00D3122E" w:rsidP="00C06769">
            <w:pPr>
              <w:pStyle w:val="Bezodstpw"/>
              <w:rPr>
                <w:color w:val="00B050"/>
              </w:rPr>
            </w:pPr>
            <w:r w:rsidRPr="00D75EA3">
              <w:rPr>
                <w:b/>
              </w:rPr>
              <w:t>§ 1.</w:t>
            </w:r>
            <w:r w:rsidRPr="009E6D86">
              <w:t xml:space="preserve"> 1. W roku szkolnym 2020/2021 ogranicza się w całości lub w części funkcjonowanie publicznych i niepublicznych jednostek systemu oświaty, w których odpowiednio wszystkie lub poszczególne zajęcia zostały zawieszone na podstawie przepisów wydanych na podstawie odpowiednio </w:t>
            </w:r>
            <w:hyperlink r:id="rId14" w:anchor="P1A162" w:tgtFrame="ostatnia" w:history="1">
              <w:r w:rsidRPr="009E6D86">
                <w:t>art. 95a</w:t>
              </w:r>
            </w:hyperlink>
            <w:r w:rsidRPr="009E6D86">
              <w:t xml:space="preserve"> ustawy z dnia 7 września 1991 r. o systemie oświaty, w brzmieniu obowiązującym przed dniem 1 września 2017 r., </w:t>
            </w:r>
            <w:hyperlink r:id="rId15" w:anchor="P4186A36" w:tgtFrame="ostatnia" w:history="1">
              <w:r w:rsidRPr="009E6D86">
                <w:t>art. 32</w:t>
              </w:r>
            </w:hyperlink>
            <w:r w:rsidRPr="009E6D86">
              <w:t xml:space="preserve"> ust. 11 oraz </w:t>
            </w:r>
            <w:hyperlink r:id="rId16" w:anchor="P4186A52" w:tgtFrame="ostatnia" w:history="1">
              <w:r w:rsidRPr="009E6D86">
                <w:t>art. 47</w:t>
              </w:r>
            </w:hyperlink>
            <w:r w:rsidRPr="009E6D86">
              <w:t xml:space="preserve"> ust. 3 pkt 1 ustawy z dnia 14 grudnia 2016 r. - Prawo oświatowe, w związku z zapobieganiem, przeciwdziałaniem i zwalczaniem COVID-19</w:t>
            </w:r>
            <w:r w:rsidR="00C06769">
              <w:t xml:space="preserve">, </w:t>
            </w:r>
            <w:r w:rsidR="00C06769" w:rsidRPr="00156325">
              <w:rPr>
                <w:color w:val="00B050"/>
              </w:rPr>
              <w:t>z zastrzeżeniem § 1a, § 1b i § 2b</w:t>
            </w:r>
            <w:r w:rsidRPr="00156325">
              <w:rPr>
                <w:color w:val="00B050"/>
              </w:rPr>
              <w:t>.</w:t>
            </w:r>
          </w:p>
          <w:p w:rsidR="00111CE2" w:rsidRDefault="00111CE2" w:rsidP="00C06769">
            <w:pPr>
              <w:pStyle w:val="Bezodstpw"/>
              <w:rPr>
                <w:color w:val="FF0000"/>
              </w:rPr>
            </w:pPr>
            <w:r w:rsidRPr="009E6D86">
              <w:t xml:space="preserve">2. Ograniczenie, o którym mowa w ust. 1, wprowadza się na czas, na jaki zostały zawieszone odpowiednio wszystkie lub poszczególne zajęcia. </w:t>
            </w:r>
            <w:r>
              <w:br/>
            </w:r>
            <w:r w:rsidRPr="00111CE2">
              <w:rPr>
                <w:strike/>
                <w:color w:val="FF0000"/>
              </w:rPr>
              <w:t xml:space="preserve">3. Ograniczenie funkcjonowania jednostki systemu oświaty nie dotyczy zajęć praktycznych realizowanych u pracodawców przez tych uczniów branżowych szkół I stopnia będących młodocianymi pracownikami, którzy w okresie ograniczenia realizują zajęcia z zakresu kształcenia ogólnego lub kształcenia zawodowego teoretycznego na terenie szkoły lub innej jednostki systemu oświaty, do których uczęszczają. </w:t>
            </w:r>
            <w:r w:rsidRPr="00111CE2">
              <w:rPr>
                <w:color w:val="FF0000"/>
                <w:highlight w:val="yellow"/>
              </w:rPr>
              <w:t>(uchylony)</w:t>
            </w:r>
          </w:p>
          <w:p w:rsidR="00C06769" w:rsidRPr="00C06769" w:rsidRDefault="00C06769" w:rsidP="00C06769">
            <w:pPr>
              <w:pStyle w:val="Bezodstpw"/>
              <w:rPr>
                <w:color w:val="00B050"/>
              </w:rPr>
            </w:pPr>
            <w:bookmarkStart w:id="0" w:name="_GoBack"/>
            <w:bookmarkEnd w:id="0"/>
            <w:r w:rsidRPr="008173D4">
              <w:rPr>
                <w:b/>
                <w:color w:val="00B050"/>
              </w:rPr>
              <w:t>§ 1a.</w:t>
            </w:r>
            <w:r w:rsidRPr="00C06769">
              <w:rPr>
                <w:color w:val="00B050"/>
              </w:rPr>
              <w:t xml:space="preserve"> Od dnia 19 października 2020 r. ogranicza się w całości funkcjonowanie publicznych i niepublicznych: szkół ponadpodstawowych, szkół podstawowych dla dorosłych, placówek kształcenia ustawicznego i centrów kształcenia zawodowego, </w:t>
            </w:r>
            <w:r w:rsidRPr="00EF050C">
              <w:rPr>
                <w:b/>
                <w:color w:val="FF0000"/>
              </w:rPr>
              <w:t>w powiatach znajdujących się w obszarze czerwonym</w:t>
            </w:r>
            <w:r w:rsidRPr="00C06769">
              <w:rPr>
                <w:color w:val="00B050"/>
              </w:rPr>
              <w:t>, określonych w wykazie stanowiącym załącznik do przepisów wydanych na podstawie art. 46a i art. 46b pkt 1–6 i 8–12 ustawy z dnia 5 grudnia 2008 r. o zapobieganiu oraz zwalczaniu zakażeń i chorób zakaźnych u ludzi (Dz. U. z 2019 r. poz</w:t>
            </w:r>
            <w:r w:rsidR="00156325">
              <w:rPr>
                <w:color w:val="00B050"/>
              </w:rPr>
              <w:t xml:space="preserve">. 1239, z późn. </w:t>
            </w:r>
            <w:r w:rsidRPr="00C06769">
              <w:rPr>
                <w:color w:val="00B050"/>
              </w:rPr>
              <w:t>zm.).</w:t>
            </w:r>
          </w:p>
          <w:p w:rsidR="00C06769" w:rsidRPr="00C06769" w:rsidRDefault="00C06769" w:rsidP="00C06769">
            <w:pPr>
              <w:pStyle w:val="Bezodstpw"/>
              <w:rPr>
                <w:color w:val="00B050"/>
              </w:rPr>
            </w:pPr>
            <w:r w:rsidRPr="008173D4">
              <w:rPr>
                <w:b/>
                <w:color w:val="00B050"/>
              </w:rPr>
              <w:t>§ 1b.</w:t>
            </w:r>
            <w:r w:rsidRPr="00C06769">
              <w:rPr>
                <w:color w:val="00B050"/>
              </w:rPr>
              <w:t xml:space="preserve"> 1. Od dnia 19 października 2020 r. ogranicza się w części funkcjonowanie publicznych i niepublicznych: szkół ponadpodstawowych, szkół podstawowych dla dorosłych, placówek kształcenia ustawicznego i centrów kształcenia zawodowego, </w:t>
            </w:r>
            <w:r w:rsidRPr="00EF050C">
              <w:rPr>
                <w:b/>
                <w:color w:val="FFC000"/>
              </w:rPr>
              <w:t>w powiatach znajdujących się w obszarze żółtym</w:t>
            </w:r>
            <w:r w:rsidRPr="00C06769">
              <w:rPr>
                <w:color w:val="00B050"/>
              </w:rPr>
              <w:t>, o którym mowa w przepisach wydanych na podstawie art. 46a i art. 46b pkt 1–6 i 8–12 ustawy z dnia 5 grudnia 2008 r. o zapobieganiu oraz zwalczaniu zakażeń i chorób zakaźnych u ludzi.</w:t>
            </w:r>
          </w:p>
          <w:p w:rsidR="00C06769" w:rsidRPr="00C06769" w:rsidRDefault="00C06769" w:rsidP="00C06769">
            <w:pPr>
              <w:pStyle w:val="Bezodstpw"/>
              <w:rPr>
                <w:color w:val="00B050"/>
              </w:rPr>
            </w:pPr>
            <w:r w:rsidRPr="00C06769">
              <w:rPr>
                <w:color w:val="00B050"/>
              </w:rPr>
              <w:lastRenderedPageBreak/>
              <w:t xml:space="preserve">2. </w:t>
            </w:r>
            <w:r w:rsidRPr="00EF050C">
              <w:rPr>
                <w:color w:val="00B050"/>
                <w:highlight w:val="yellow"/>
              </w:rPr>
              <w:t>Ograniczenie, o którym mowa w ust. 1, polega na</w:t>
            </w:r>
            <w:r w:rsidRPr="00C06769">
              <w:rPr>
                <w:color w:val="00B050"/>
              </w:rPr>
              <w:t xml:space="preserve"> prowadzeniu zajęć w taki sposób, że:</w:t>
            </w:r>
          </w:p>
          <w:p w:rsidR="00C06769" w:rsidRPr="00C06769" w:rsidRDefault="00C06769" w:rsidP="00C06769">
            <w:pPr>
              <w:pStyle w:val="Bezodstpw"/>
              <w:rPr>
                <w:color w:val="00B050"/>
              </w:rPr>
            </w:pPr>
            <w:r>
              <w:rPr>
                <w:color w:val="00B050"/>
              </w:rPr>
              <w:t xml:space="preserve">1) </w:t>
            </w:r>
            <w:r w:rsidRPr="00C06769">
              <w:rPr>
                <w:color w:val="00B050"/>
              </w:rPr>
              <w:t>co najmniej 50% uczniów realizuje te zajęcia w szkole, placówce lub centrum oraz</w:t>
            </w:r>
          </w:p>
          <w:p w:rsidR="00C06769" w:rsidRPr="00C06769" w:rsidRDefault="00C06769" w:rsidP="00C06769">
            <w:pPr>
              <w:pStyle w:val="Bezodstpw"/>
              <w:rPr>
                <w:color w:val="00B050"/>
              </w:rPr>
            </w:pPr>
            <w:r>
              <w:rPr>
                <w:color w:val="00B050"/>
              </w:rPr>
              <w:t xml:space="preserve">2) </w:t>
            </w:r>
            <w:r w:rsidRPr="00C06769">
              <w:rPr>
                <w:color w:val="00B050"/>
              </w:rPr>
              <w:t>nie więcej niż 50% uczniów realizuje te zajęcia z wykorzystaniem metod i technik kształcenia na odległ</w:t>
            </w:r>
            <w:r w:rsidR="00156325">
              <w:rPr>
                <w:color w:val="00B050"/>
              </w:rPr>
              <w:t xml:space="preserve">ość, o których mowa w </w:t>
            </w:r>
            <w:r w:rsidRPr="00C06769">
              <w:rPr>
                <w:color w:val="00B050"/>
              </w:rPr>
              <w:t>§ 2 ust. 3a, lub w inny sposób, o którym mowa w § 2 ust. 3b</w:t>
            </w:r>
          </w:p>
          <w:p w:rsidR="00C06769" w:rsidRPr="00C06769" w:rsidRDefault="00C06769" w:rsidP="00C06769">
            <w:pPr>
              <w:pStyle w:val="Bezodstpw"/>
              <w:rPr>
                <w:color w:val="00B050"/>
              </w:rPr>
            </w:pPr>
            <w:r w:rsidRPr="00C06769">
              <w:rPr>
                <w:color w:val="00B050"/>
              </w:rPr>
              <w:t>– chyba że nastąpiło ograniczenie zgodnie z § 1 ust. 1.</w:t>
            </w:r>
          </w:p>
          <w:p w:rsidR="00C06769" w:rsidRPr="00C06769" w:rsidRDefault="00C06769" w:rsidP="00C06769">
            <w:pPr>
              <w:pStyle w:val="Bezodstpw"/>
              <w:rPr>
                <w:color w:val="00B050"/>
              </w:rPr>
            </w:pPr>
            <w:r>
              <w:rPr>
                <w:color w:val="00B050"/>
              </w:rPr>
              <w:t xml:space="preserve">3. </w:t>
            </w:r>
            <w:r w:rsidRPr="00EF050C">
              <w:rPr>
                <w:color w:val="00B050"/>
                <w:highlight w:val="yellow"/>
              </w:rPr>
              <w:t>Dyrektor</w:t>
            </w:r>
            <w:r w:rsidRPr="00C06769">
              <w:rPr>
                <w:color w:val="00B050"/>
              </w:rPr>
              <w:t xml:space="preserve"> szkoły, placówki lub centrum, o których mowa w ust. 1, </w:t>
            </w:r>
            <w:r w:rsidRPr="00EF050C">
              <w:rPr>
                <w:color w:val="00B050"/>
                <w:highlight w:val="yellow"/>
              </w:rPr>
              <w:t>ustala harmonogram prowadzenia zajęć</w:t>
            </w:r>
            <w:r w:rsidRPr="00C06769">
              <w:rPr>
                <w:color w:val="00B050"/>
              </w:rPr>
              <w:t xml:space="preserve"> zgodnie z podziałem, o którym mowa w ust. 2, biorąc pod uwagę, w miarę możliwości, równomier</w:t>
            </w:r>
            <w:r>
              <w:rPr>
                <w:color w:val="00B050"/>
              </w:rPr>
              <w:t xml:space="preserve">ne i naprzemienne realizowanie </w:t>
            </w:r>
            <w:r w:rsidRPr="00C06769">
              <w:rPr>
                <w:color w:val="00B050"/>
              </w:rPr>
              <w:t>tych zajęć przez każdego ucznia zarówno w sposób określony w ust. 2 pkt 1, jak i w s</w:t>
            </w:r>
            <w:r>
              <w:rPr>
                <w:color w:val="00B050"/>
              </w:rPr>
              <w:t>posób określony w ust. 2 pkt 2.</w:t>
            </w:r>
            <w:r w:rsidRPr="00C06769">
              <w:rPr>
                <w:color w:val="00B050"/>
              </w:rPr>
              <w:t xml:space="preserve"> </w:t>
            </w:r>
          </w:p>
          <w:p w:rsidR="00156325" w:rsidRDefault="00D3122E" w:rsidP="00C06769">
            <w:pPr>
              <w:pStyle w:val="Bezodstpw"/>
            </w:pPr>
            <w:r w:rsidRPr="00D75EA3">
              <w:rPr>
                <w:b/>
              </w:rPr>
              <w:t>§ 2.</w:t>
            </w:r>
            <w:r w:rsidRPr="009E6D86">
              <w:t xml:space="preserve"> 1. W jednostce systemu oświaty, której funkcjonowanie zostało w całości lub w części ograniczone zgodnie z § 1 ust. 1, zawieszone zajęcia są realizowane z wykorzystaniem metod i technik kształcenia na odległość zgodnie z przepisami wydanymi na podstawie art. 30c ustawy z dnia 14 grudnia 2016 r. - Prawo oświatowe. </w:t>
            </w:r>
            <w:r>
              <w:br/>
            </w:r>
            <w:r w:rsidRPr="009E6D86">
              <w:t xml:space="preserve">2. W przypadku gdy zawieszone zajęcia nie mogą być realizowane w sposób, o którym mowa w ust. 1, </w:t>
            </w:r>
            <w:r w:rsidRPr="005070A6">
              <w:rPr>
                <w:highlight w:val="yellow"/>
              </w:rPr>
              <w:t>dyrektor jednostki systemu oświaty ustala inny sposób realizowania tych zajęć</w:t>
            </w:r>
            <w:r w:rsidRPr="005070A6">
              <w:t xml:space="preserve">. </w:t>
            </w:r>
            <w:r w:rsidRPr="005070A6">
              <w:br/>
            </w:r>
            <w:r w:rsidRPr="00742250">
              <w:t xml:space="preserve">3. W przypadku zajęć z zakresu kształcenia zawodowego przepisy ust. 1 i 2 stosuje się do: </w:t>
            </w:r>
            <w:r w:rsidRPr="00742250">
              <w:br/>
              <w:t>1) teoretycznych przedmiotów zawodowych;</w:t>
            </w:r>
          </w:p>
          <w:p w:rsidR="00156325" w:rsidRDefault="00D3122E" w:rsidP="00C06769">
            <w:pPr>
              <w:pStyle w:val="Bezodstpw"/>
            </w:pPr>
            <w:r w:rsidRPr="00742250">
              <w:t>2) turnusów dokształcenia teoretycznego młodocianych pracowników;</w:t>
            </w:r>
          </w:p>
          <w:p w:rsidR="00C06769" w:rsidRPr="00C06769" w:rsidRDefault="00D3122E" w:rsidP="00C06769">
            <w:pPr>
              <w:pStyle w:val="Bezodstpw"/>
              <w:rPr>
                <w:color w:val="00B050"/>
              </w:rPr>
            </w:pPr>
            <w:r w:rsidRPr="00742250">
              <w:t>3) zajęć praktycznych - wyłącznie w zakresie, w jakim z programu nauczania danego zawodu wynika możliwość realizacji wybranych efektów kształcenia z wykorzystaniem metod i technik kształcenia na odległość lub innego sposobu ustalonego przez dyrektora jednostki systemu oświaty.</w:t>
            </w:r>
            <w:r w:rsidRPr="00742250">
              <w:br/>
            </w:r>
            <w:r w:rsidR="00C06769" w:rsidRPr="00C06769">
              <w:rPr>
                <w:color w:val="00B050"/>
              </w:rPr>
              <w:t>3a. W przypadku ograniczenia w całości lub w części funkcjonowania szkół, placówek i centrów odpowiednio zgodnie z § 1a i § 1b, zajęcia są realizowane z wykorzystaniem metod i technik kształcenia na odległość zgodnie z przepisami wydanymi na podstawie art. 30c ustawy z dnia 14 grudnia 2016 r. – Prawo oświatowe, z wyjątkiem zajęć prowadzonych w szkole, placówce i centrum, o których mowa w ust. 3c, 3d i 3f pkt 1 oraz § 1b ust. 2 pkt 1.</w:t>
            </w:r>
          </w:p>
          <w:p w:rsidR="00C06769" w:rsidRPr="00C06769" w:rsidRDefault="00C06769" w:rsidP="00C06769">
            <w:pPr>
              <w:pStyle w:val="Bezodstpw"/>
              <w:rPr>
                <w:color w:val="00B050"/>
              </w:rPr>
            </w:pPr>
            <w:r w:rsidRPr="00C06769">
              <w:rPr>
                <w:color w:val="00B050"/>
              </w:rPr>
              <w:t>3b. W przypadku gdy zajęcia nie mogą być realizowane w sposób, o którym mowa w ust. 3a, dyrektor szkoły, placówki i centrum, o których mowa w § 1a i § 1b, ustala inny sposób realizowania tych zajęć.</w:t>
            </w:r>
          </w:p>
          <w:p w:rsidR="00C06769" w:rsidRPr="00C06769" w:rsidRDefault="00C06769" w:rsidP="00C06769">
            <w:pPr>
              <w:pStyle w:val="Bezodstpw"/>
              <w:rPr>
                <w:color w:val="00B050"/>
              </w:rPr>
            </w:pPr>
            <w:r w:rsidRPr="00C06769">
              <w:rPr>
                <w:color w:val="00B050"/>
              </w:rPr>
              <w:t xml:space="preserve">3c. </w:t>
            </w:r>
            <w:r w:rsidRPr="00EF050C">
              <w:rPr>
                <w:color w:val="00B050"/>
                <w:highlight w:val="yellow"/>
              </w:rPr>
              <w:t>W szkołach</w:t>
            </w:r>
            <w:r w:rsidRPr="00C06769">
              <w:rPr>
                <w:color w:val="00B050"/>
              </w:rPr>
              <w:t xml:space="preserve"> ponadpodstawowych prowadzących kształcenie zawodowe, placówkach i centrach, </w:t>
            </w:r>
            <w:r w:rsidRPr="00EF050C">
              <w:rPr>
                <w:b/>
                <w:color w:val="00B050"/>
                <w:highlight w:val="yellow"/>
              </w:rPr>
              <w:t>o których mowa w § 1a</w:t>
            </w:r>
            <w:r w:rsidRPr="00C06769">
              <w:rPr>
                <w:color w:val="00B050"/>
              </w:rPr>
              <w:t>, zajęcia z zakresu kształcenia zawodowego w zakresie:</w:t>
            </w:r>
          </w:p>
          <w:p w:rsidR="00C06769" w:rsidRPr="00C06769" w:rsidRDefault="00C06769" w:rsidP="00C06769">
            <w:pPr>
              <w:pStyle w:val="Bezodstpw"/>
              <w:rPr>
                <w:color w:val="00B050"/>
              </w:rPr>
            </w:pPr>
            <w:r>
              <w:rPr>
                <w:color w:val="00B050"/>
              </w:rPr>
              <w:lastRenderedPageBreak/>
              <w:t xml:space="preserve">1) </w:t>
            </w:r>
            <w:r w:rsidRPr="00C06769">
              <w:rPr>
                <w:color w:val="00B050"/>
              </w:rPr>
              <w:t xml:space="preserve">zajęć praktycznych – realizuje się w miejscu ich prowadzenia lub z wykorzystaniem metod i technik kształcenia </w:t>
            </w:r>
            <w:r w:rsidR="00156325">
              <w:rPr>
                <w:color w:val="00B050"/>
              </w:rPr>
              <w:t xml:space="preserve">na odległość, o których mowa w </w:t>
            </w:r>
            <w:r w:rsidRPr="00C06769">
              <w:rPr>
                <w:color w:val="00B050"/>
              </w:rPr>
              <w:t>ust. 3a, wyłącznie w zakresie, w jakim z programu nauczania danego zawodu wynika możliwość realizacji wybranych efektów kształcenia z wykorzystaniem metod i technik kształcenia na odległość;</w:t>
            </w:r>
          </w:p>
          <w:p w:rsidR="00C06769" w:rsidRPr="00C06769" w:rsidRDefault="00C06769" w:rsidP="00C06769">
            <w:pPr>
              <w:pStyle w:val="Bezodstpw"/>
              <w:rPr>
                <w:color w:val="00B050"/>
              </w:rPr>
            </w:pPr>
            <w:r>
              <w:rPr>
                <w:color w:val="00B050"/>
              </w:rPr>
              <w:t xml:space="preserve">2) </w:t>
            </w:r>
            <w:r w:rsidRPr="00C06769">
              <w:rPr>
                <w:color w:val="00B050"/>
              </w:rPr>
              <w:t>praktyk zawodowych – realizuje się w miejscu ich prowadzenia lub z wykorzystaniem metod i technik kształcenia na odległość, o których mowa w ust. 3a, w formie projektu edukacyjnego lub wirtualnego przedsiębiorstwa, o których mowa w przepisach wydanych na podstawie art. 30c ustawy z dnia 14 grudnia 2016 r. – Prawo oświatowe;</w:t>
            </w:r>
          </w:p>
          <w:p w:rsidR="00C06769" w:rsidRPr="00C06769" w:rsidRDefault="00C06769" w:rsidP="00C06769">
            <w:pPr>
              <w:pStyle w:val="Bezodstpw"/>
              <w:rPr>
                <w:color w:val="00B050"/>
              </w:rPr>
            </w:pPr>
            <w:r>
              <w:rPr>
                <w:color w:val="00B050"/>
              </w:rPr>
              <w:t xml:space="preserve">3) </w:t>
            </w:r>
            <w:r w:rsidRPr="00C06769">
              <w:rPr>
                <w:color w:val="00B050"/>
              </w:rPr>
              <w:t>staży uczniowskich – mogą być realizowane w miejscu ich prowadzenia.</w:t>
            </w:r>
          </w:p>
          <w:p w:rsidR="00C06769" w:rsidRPr="00C06769" w:rsidRDefault="00C06769" w:rsidP="00C06769">
            <w:pPr>
              <w:pStyle w:val="Bezodstpw"/>
              <w:rPr>
                <w:color w:val="00B050"/>
              </w:rPr>
            </w:pPr>
            <w:r w:rsidRPr="00C06769">
              <w:rPr>
                <w:color w:val="00B050"/>
              </w:rPr>
              <w:t xml:space="preserve">3d. </w:t>
            </w:r>
            <w:r w:rsidRPr="00EF050C">
              <w:rPr>
                <w:color w:val="00B050"/>
                <w:highlight w:val="yellow"/>
              </w:rPr>
              <w:t>W szkołach</w:t>
            </w:r>
            <w:r w:rsidRPr="00C06769">
              <w:rPr>
                <w:color w:val="00B050"/>
              </w:rPr>
              <w:t xml:space="preserve"> ponadpodstawowych prowadzących kształcenie zawodowe, placówkach i centrach, </w:t>
            </w:r>
            <w:r w:rsidRPr="00EF050C">
              <w:rPr>
                <w:b/>
                <w:color w:val="00B050"/>
                <w:highlight w:val="yellow"/>
              </w:rPr>
              <w:t>o których mowa w § 1b</w:t>
            </w:r>
            <w:r w:rsidRPr="00C06769">
              <w:rPr>
                <w:color w:val="00B050"/>
              </w:rPr>
              <w:t>, zajęcia z zakresu kształcenia zawodowego w zakresie:</w:t>
            </w:r>
          </w:p>
          <w:p w:rsidR="00C06769" w:rsidRPr="00C06769" w:rsidRDefault="00C06769" w:rsidP="00C06769">
            <w:pPr>
              <w:pStyle w:val="Bezodstpw"/>
              <w:rPr>
                <w:color w:val="00B050"/>
              </w:rPr>
            </w:pPr>
            <w:r>
              <w:rPr>
                <w:color w:val="00B050"/>
              </w:rPr>
              <w:t xml:space="preserve">1) </w:t>
            </w:r>
            <w:r w:rsidRPr="00C06769">
              <w:rPr>
                <w:color w:val="00B050"/>
              </w:rPr>
              <w:t>zajęć praktycznych – realizuje się w miejscu ich prowadzenia lub z wykorzystaniem metod i technik kształcenia na odległ</w:t>
            </w:r>
            <w:r>
              <w:rPr>
                <w:color w:val="00B050"/>
              </w:rPr>
              <w:t xml:space="preserve">ość, o których mowa w ust. 3a, </w:t>
            </w:r>
            <w:r w:rsidRPr="00C06769">
              <w:rPr>
                <w:color w:val="00B050"/>
              </w:rPr>
              <w:t>wyłącznie w zakresie, w jakim z programu nauczania danego zawodu wynika możliwość realizacji wybranych efektów kształcenia z wykorzystaniem tych metod i technik kształcenia;</w:t>
            </w:r>
          </w:p>
          <w:p w:rsidR="00C06769" w:rsidRPr="00C06769" w:rsidRDefault="00C06769" w:rsidP="00C06769">
            <w:pPr>
              <w:pStyle w:val="Bezodstpw"/>
              <w:rPr>
                <w:color w:val="00B050"/>
              </w:rPr>
            </w:pPr>
            <w:r>
              <w:rPr>
                <w:color w:val="00B050"/>
              </w:rPr>
              <w:t xml:space="preserve">2) </w:t>
            </w:r>
            <w:r w:rsidRPr="00C06769">
              <w:rPr>
                <w:color w:val="00B050"/>
              </w:rPr>
              <w:t>praktyk zawodowych – realizuje się w miejscu ich prowadzenia;</w:t>
            </w:r>
          </w:p>
          <w:p w:rsidR="00C06769" w:rsidRPr="00C06769" w:rsidRDefault="00C06769" w:rsidP="00C06769">
            <w:pPr>
              <w:pStyle w:val="Bezodstpw"/>
              <w:rPr>
                <w:color w:val="00B050"/>
              </w:rPr>
            </w:pPr>
            <w:r>
              <w:rPr>
                <w:color w:val="00B050"/>
              </w:rPr>
              <w:t xml:space="preserve">3) </w:t>
            </w:r>
            <w:r w:rsidRPr="00C06769">
              <w:rPr>
                <w:color w:val="00B050"/>
              </w:rPr>
              <w:t>staży uczniowskich – mogą być realizowane w miejscu ich prowadzenia.</w:t>
            </w:r>
          </w:p>
          <w:p w:rsidR="00C06769" w:rsidRPr="00C06769" w:rsidRDefault="00C06769" w:rsidP="00C06769">
            <w:pPr>
              <w:pStyle w:val="Bezodstpw"/>
              <w:rPr>
                <w:color w:val="00B050"/>
              </w:rPr>
            </w:pPr>
            <w:r w:rsidRPr="00C06769">
              <w:rPr>
                <w:color w:val="00B050"/>
              </w:rPr>
              <w:t>3e. Zajęcia praktyczne, praktyki zawodowe i staże uczniowskie, o których mowa w ust. 3c i 3d, mogą być prowadzone u pracodawców lub w indywidualnych gospodarstwach rolnych, o ile w podmiotach tych nie występują zdarzenia, które ze względu na aktualną sytuację epidemiologiczną mogą zagrozić zdrowiu uczniów.</w:t>
            </w:r>
          </w:p>
          <w:p w:rsidR="00C06769" w:rsidRPr="00C06769" w:rsidRDefault="00C06769" w:rsidP="00C06769">
            <w:pPr>
              <w:pStyle w:val="Bezodstpw"/>
              <w:rPr>
                <w:color w:val="00B050"/>
              </w:rPr>
            </w:pPr>
            <w:r w:rsidRPr="00C06769">
              <w:rPr>
                <w:color w:val="00B050"/>
              </w:rPr>
              <w:t xml:space="preserve">3f. W przypadku szkół ponadpodstawowych i szkół podstawowych </w:t>
            </w:r>
            <w:r w:rsidRPr="00EF050C">
              <w:rPr>
                <w:b/>
                <w:color w:val="00B050"/>
                <w:highlight w:val="yellow"/>
              </w:rPr>
              <w:t>dla dorosłych</w:t>
            </w:r>
            <w:r w:rsidRPr="00C06769">
              <w:rPr>
                <w:color w:val="00B050"/>
              </w:rPr>
              <w:t>, o których mowa § 1a i § 1b, w odniesieniu do uczniów, którzy z uwagi na rodzaj niepełnosprawności lub brak możliwości realizowania zajęć z wykorzystaniem metod i technik kształcenia na odległość, o których mowa w ust. 3a, w miejscu zamieszkania, dyrektor szkoły ma obowiązek:</w:t>
            </w:r>
          </w:p>
          <w:p w:rsidR="00C06769" w:rsidRPr="00C06769" w:rsidRDefault="00C06769" w:rsidP="00C06769">
            <w:pPr>
              <w:pStyle w:val="Bezodstpw"/>
              <w:rPr>
                <w:color w:val="00B050"/>
              </w:rPr>
            </w:pPr>
            <w:r>
              <w:rPr>
                <w:color w:val="00B050"/>
              </w:rPr>
              <w:t xml:space="preserve">1) </w:t>
            </w:r>
            <w:r w:rsidRPr="00C06769">
              <w:rPr>
                <w:color w:val="00B050"/>
              </w:rPr>
              <w:t xml:space="preserve">zorganizować zajęcia w szkole </w:t>
            </w:r>
            <w:r w:rsidRPr="00EF050C">
              <w:rPr>
                <w:b/>
                <w:color w:val="00B050"/>
                <w:highlight w:val="yellow"/>
              </w:rPr>
              <w:t>lub</w:t>
            </w:r>
          </w:p>
          <w:p w:rsidR="00C06769" w:rsidRPr="00C06769" w:rsidRDefault="00C06769" w:rsidP="00C06769">
            <w:pPr>
              <w:pStyle w:val="Bezodstpw"/>
              <w:rPr>
                <w:color w:val="00B050"/>
              </w:rPr>
            </w:pPr>
            <w:r>
              <w:rPr>
                <w:color w:val="00B050"/>
              </w:rPr>
              <w:t xml:space="preserve">2) </w:t>
            </w:r>
            <w:r w:rsidRPr="00C06769">
              <w:rPr>
                <w:color w:val="00B050"/>
              </w:rPr>
              <w:t>umożliwić uczniowi realizację zajęcia z wykorzystaniem metod i technik kształcenia na odległość na terenie szkoły.</w:t>
            </w:r>
            <w:r>
              <w:rPr>
                <w:color w:val="00B050"/>
              </w:rPr>
              <w:br/>
            </w:r>
            <w:r w:rsidR="00D3122E" w:rsidRPr="009E6D86">
              <w:t xml:space="preserve">4. </w:t>
            </w:r>
            <w:r w:rsidR="00D3122E" w:rsidRPr="00C06769">
              <w:t xml:space="preserve">Sposób realizacji zadań jednostki systemu oświaty </w:t>
            </w:r>
            <w:r w:rsidR="00D3122E" w:rsidRPr="00C06769">
              <w:rPr>
                <w:b/>
              </w:rPr>
              <w:t xml:space="preserve">innych niż realizacja zajęć ustala dyrektor tej jednostki. </w:t>
            </w:r>
            <w:r w:rsidR="00D3122E" w:rsidRPr="00C06769">
              <w:rPr>
                <w:b/>
              </w:rPr>
              <w:br/>
            </w:r>
            <w:r w:rsidR="00D3122E" w:rsidRPr="00C06769">
              <w:t xml:space="preserve">5. O sposobie realizacji zajęć i innych zadań jednostki systemu oświaty </w:t>
            </w:r>
            <w:r w:rsidR="00D3122E" w:rsidRPr="00C06769">
              <w:rPr>
                <w:b/>
              </w:rPr>
              <w:t xml:space="preserve">dyrektor tej jednostki informuje </w:t>
            </w:r>
            <w:r w:rsidR="00D3122E" w:rsidRPr="00C06769">
              <w:t>organ prowadzący tę jednostkę oraz organ sprawujący nadzór pedagogiczny.</w:t>
            </w:r>
            <w:r>
              <w:br/>
            </w:r>
            <w:r w:rsidRPr="008173D4">
              <w:rPr>
                <w:b/>
                <w:color w:val="00B050"/>
              </w:rPr>
              <w:lastRenderedPageBreak/>
              <w:t>§ 2a</w:t>
            </w:r>
            <w:r w:rsidRPr="008173D4">
              <w:rPr>
                <w:b/>
                <w:color w:val="00B050"/>
                <w:highlight w:val="yellow"/>
              </w:rPr>
              <w:t>.</w:t>
            </w:r>
            <w:r w:rsidRPr="00742250">
              <w:rPr>
                <w:color w:val="00B050"/>
                <w:highlight w:val="yellow"/>
              </w:rPr>
              <w:t xml:space="preserve"> Ograniczenie</w:t>
            </w:r>
            <w:r w:rsidRPr="00C06769">
              <w:rPr>
                <w:color w:val="00B050"/>
              </w:rPr>
              <w:t xml:space="preserve"> funkcjonowania szkół, placówek i centrów, o którym mowa w § 1a i § 1b, </w:t>
            </w:r>
            <w:r w:rsidRPr="00742250">
              <w:rPr>
                <w:color w:val="00B050"/>
                <w:highlight w:val="yellow"/>
              </w:rPr>
              <w:t>nie dotyczy</w:t>
            </w:r>
            <w:r w:rsidRPr="00C06769">
              <w:rPr>
                <w:color w:val="00B050"/>
              </w:rPr>
              <w:t>:</w:t>
            </w:r>
          </w:p>
          <w:p w:rsidR="00C06769" w:rsidRPr="00C06769" w:rsidRDefault="00C06769" w:rsidP="00C06769">
            <w:pPr>
              <w:pStyle w:val="Bezodstpw"/>
              <w:rPr>
                <w:color w:val="00B050"/>
              </w:rPr>
            </w:pPr>
            <w:r>
              <w:rPr>
                <w:color w:val="00B050"/>
              </w:rPr>
              <w:t xml:space="preserve">1) </w:t>
            </w:r>
            <w:r w:rsidRPr="00C06769">
              <w:rPr>
                <w:color w:val="00B050"/>
              </w:rPr>
              <w:t>szkół ponadpodstawowych specjalnych, w tym funkcjonujących w specjalnych ośrodkach szkolno-wychowawczych, młodzieżowych ośrodkach wychowawczych, młodzieżowych ośrodkach socjoterapii i szkół specjalnych przysposabiających do pracy;</w:t>
            </w:r>
          </w:p>
          <w:p w:rsidR="00C06769" w:rsidRPr="00C06769" w:rsidRDefault="00C06769" w:rsidP="00C06769">
            <w:pPr>
              <w:pStyle w:val="Bezodstpw"/>
              <w:rPr>
                <w:color w:val="00B050"/>
              </w:rPr>
            </w:pPr>
            <w:r>
              <w:rPr>
                <w:color w:val="00B050"/>
              </w:rPr>
              <w:t xml:space="preserve">2) </w:t>
            </w:r>
            <w:r w:rsidRPr="00C06769">
              <w:rPr>
                <w:color w:val="00B050"/>
              </w:rPr>
              <w:t>internatów;</w:t>
            </w:r>
          </w:p>
          <w:p w:rsidR="00C06769" w:rsidRPr="00C06769" w:rsidRDefault="00C06769" w:rsidP="00C06769">
            <w:pPr>
              <w:pStyle w:val="Bezodstpw"/>
              <w:rPr>
                <w:color w:val="00B050"/>
              </w:rPr>
            </w:pPr>
            <w:r>
              <w:rPr>
                <w:color w:val="00B050"/>
              </w:rPr>
              <w:t xml:space="preserve">3) </w:t>
            </w:r>
            <w:r w:rsidRPr="00C06769">
              <w:rPr>
                <w:color w:val="00B050"/>
              </w:rPr>
              <w:t>uczniów branżowych szkół I stopnia będących młodocianymi pracownikami w zakresie zajęć praktycznych realizowanych u pracodawców, o ile u pracodawcy nie występują zdarzenia, które ze względu na aktualną sytuację epidemiologiczną mogą zagrozić zdrowiu młodocianego pracownika.</w:t>
            </w:r>
          </w:p>
          <w:p w:rsidR="00D3122E" w:rsidRPr="00C06769" w:rsidRDefault="00C06769" w:rsidP="00C06769">
            <w:pPr>
              <w:pStyle w:val="Bezodstpw"/>
              <w:rPr>
                <w:color w:val="00B050"/>
              </w:rPr>
            </w:pPr>
            <w:r w:rsidRPr="008173D4">
              <w:rPr>
                <w:b/>
                <w:color w:val="00B050"/>
              </w:rPr>
              <w:t>§ 2b.</w:t>
            </w:r>
            <w:r w:rsidRPr="00C06769">
              <w:rPr>
                <w:color w:val="00B050"/>
              </w:rPr>
              <w:t xml:space="preserve"> 1. </w:t>
            </w:r>
            <w:r w:rsidRPr="00156325">
              <w:rPr>
                <w:color w:val="00B050"/>
                <w:highlight w:val="yellow"/>
              </w:rPr>
              <w:t>Od dnia 19 października 2020 r.</w:t>
            </w:r>
            <w:r w:rsidRPr="00C06769">
              <w:rPr>
                <w:color w:val="00B050"/>
              </w:rPr>
              <w:t xml:space="preserve"> ogranicza się funkcjonowanie publicznych i niepublicznych: </w:t>
            </w:r>
            <w:r w:rsidRPr="00C06769">
              <w:rPr>
                <w:color w:val="00B050"/>
                <w:highlight w:val="yellow"/>
              </w:rPr>
              <w:t>szkół artystycznych ............</w:t>
            </w:r>
          </w:p>
        </w:tc>
        <w:tc>
          <w:tcPr>
            <w:tcW w:w="2126" w:type="dxa"/>
          </w:tcPr>
          <w:p w:rsidR="00D3122E" w:rsidRPr="00EB30AB" w:rsidRDefault="009D6C83">
            <w:pPr>
              <w:rPr>
                <w:color w:val="FF0000"/>
              </w:rPr>
            </w:pPr>
            <w:r w:rsidRPr="00EB30AB">
              <w:rPr>
                <w:color w:val="FF0000"/>
                <w:highlight w:val="yellow"/>
              </w:rPr>
              <w:lastRenderedPageBreak/>
              <w:t xml:space="preserve">Zarządzenie dyrektora </w:t>
            </w:r>
            <w:r w:rsidRPr="001A674B">
              <w:rPr>
                <w:i/>
                <w:color w:val="FF0000"/>
                <w:highlight w:val="yellow"/>
              </w:rPr>
              <w:t>w sprawie ustalenia innego sposobu realizowania zajęć</w:t>
            </w:r>
          </w:p>
          <w:p w:rsidR="00890BCA" w:rsidRDefault="00890BCA"/>
          <w:p w:rsidR="00890BCA" w:rsidRDefault="00890BCA">
            <w:r w:rsidRPr="00EB30AB">
              <w:rPr>
                <w:color w:val="FF0000"/>
                <w:highlight w:val="yellow"/>
              </w:rPr>
              <w:t xml:space="preserve">Zarządzenie dyrektora </w:t>
            </w:r>
            <w:r w:rsidRPr="001A674B">
              <w:rPr>
                <w:i/>
                <w:color w:val="FF0000"/>
                <w:highlight w:val="yellow"/>
              </w:rPr>
              <w:t>w sprawie ustalenia sposobu realizacji innych niż zajęcia zadań szkoły</w:t>
            </w:r>
          </w:p>
        </w:tc>
      </w:tr>
      <w:tr w:rsidR="00D3122E" w:rsidTr="0097716B">
        <w:tc>
          <w:tcPr>
            <w:tcW w:w="3256" w:type="dxa"/>
          </w:tcPr>
          <w:p w:rsidR="00D3122E" w:rsidRPr="00D13E0C" w:rsidRDefault="00D3122E" w:rsidP="00D13E0C">
            <w:pPr>
              <w:pStyle w:val="dd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8C447C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lastRenderedPageBreak/>
              <w:t>Rozporządzenie MEN z dnia 20 marca 2020 r.</w:t>
            </w:r>
            <w:r w:rsidRPr="00D13E0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Pr="00D75EA3">
              <w:rPr>
                <w:rFonts w:asciiTheme="minorHAnsi" w:eastAsiaTheme="minorHAnsi" w:hAnsiTheme="minorHAnsi" w:cstheme="minorBidi"/>
                <w:i/>
                <w:sz w:val="22"/>
                <w:szCs w:val="22"/>
                <w:lang w:eastAsia="en-US"/>
              </w:rPr>
              <w:t>w sprawie szczególnych rozwiązań w okresie czasowego ograniczenia funkcjonowania jednostek systemu oświaty w związku z zapobieganiem, przeciwdziałaniem i zwalczaniem COVID-19</w:t>
            </w:r>
            <w:r w:rsidRPr="00D13E0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(Dz. U. poz. 493, 530, 564, 657, 781, 872, 891, 952, 1111, 1394 i 1539)</w:t>
            </w:r>
            <w:r w:rsidR="00EA3A8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br/>
            </w:r>
            <w:hyperlink r:id="rId17" w:history="1">
              <w:r w:rsidR="00EA3A83" w:rsidRPr="000441E5">
                <w:rPr>
                  <w:rStyle w:val="Hipercze"/>
                  <w:rFonts w:asciiTheme="minorHAnsi" w:eastAsiaTheme="minorHAnsi" w:hAnsiTheme="minorHAnsi" w:cstheme="minorBidi"/>
                  <w:b/>
                  <w:sz w:val="22"/>
                  <w:szCs w:val="22"/>
                  <w:lang w:eastAsia="en-US"/>
                </w:rPr>
                <w:t>LINK DO PRAWO OPTIVUM</w:t>
              </w:r>
            </w:hyperlink>
          </w:p>
        </w:tc>
        <w:tc>
          <w:tcPr>
            <w:tcW w:w="8788" w:type="dxa"/>
          </w:tcPr>
          <w:p w:rsidR="009D6C83" w:rsidRPr="005070A6" w:rsidRDefault="009D6C83" w:rsidP="009D6C83">
            <w:r w:rsidRPr="005070A6">
              <w:rPr>
                <w:b/>
              </w:rPr>
              <w:t>§ 1.</w:t>
            </w:r>
            <w:r w:rsidRPr="005070A6">
              <w:t xml:space="preserve"> 1. W okresie ograniczenia funkcjonowania jednostki systemu oświaty w związku z zapobieganiem, przeciwdziałaniem i zwalczaniem COVID-19 </w:t>
            </w:r>
            <w:r w:rsidRPr="005070A6">
              <w:rPr>
                <w:highlight w:val="yellow"/>
              </w:rPr>
              <w:t>dyrektor jednostki systemu oświaty</w:t>
            </w:r>
            <w:r w:rsidRPr="005070A6">
              <w:t xml:space="preserve"> odpowiada za organizację realizacji zadań tej jednostki, w tym zajęć z wykorzystaniem metod i technik kształcenia na odległość lub innego sposobu realizacji tych zajęć, w szczególności:</w:t>
            </w:r>
          </w:p>
          <w:p w:rsidR="009D6C83" w:rsidRPr="000A2F00" w:rsidRDefault="009D6C83" w:rsidP="009D6C83">
            <w:pPr>
              <w:rPr>
                <w:b/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 xml:space="preserve">1) </w:t>
            </w:r>
            <w:r w:rsidRPr="000A2F00">
              <w:rPr>
                <w:b/>
                <w:sz w:val="18"/>
                <w:szCs w:val="18"/>
              </w:rPr>
              <w:t>ustala, czy uczniowie i nauczyciele mają dostęp do infrastruktury in</w:t>
            </w:r>
            <w:r w:rsidR="009832B6" w:rsidRPr="000A2F00">
              <w:rPr>
                <w:b/>
                <w:sz w:val="18"/>
                <w:szCs w:val="18"/>
              </w:rPr>
              <w:t>formatycznej, oprogramowania i I</w:t>
            </w:r>
            <w:r w:rsidRPr="000A2F00">
              <w:rPr>
                <w:b/>
                <w:sz w:val="18"/>
                <w:szCs w:val="18"/>
              </w:rPr>
              <w:t>nternetu umożliwiających interakcję między uczniami a nauczycielami prowadzącymi zajęcia;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2) ustala, we współpracy z nauczycielami, technologie informacyjno-komunikacyjne wykorzystywane przez nauczycieli do realizacji zajęć;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3) określa zasady bezpiecznego uczestnictwa w zajęciach w odniesieniu do ustalo</w:t>
            </w:r>
            <w:r w:rsidR="007C2FA9" w:rsidRPr="005070A6">
              <w:rPr>
                <w:sz w:val="18"/>
                <w:szCs w:val="18"/>
              </w:rPr>
              <w:t>nych technologii informacyjno</w:t>
            </w:r>
            <w:r w:rsidRPr="005070A6">
              <w:rPr>
                <w:sz w:val="18"/>
                <w:szCs w:val="18"/>
              </w:rPr>
              <w:t>-komunikacyjnych, o których mowa w pkt 2;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4) ustala, we współpracy z nauczycielami, źródła i materiały niezbędne do realizacji zajęć, z których uczniowie mogą korzystać;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5) ustala z nauczycielami potrzebę modyfikacji odpowiednio zestawu programów wychowania przedszkolnego lub szkolnego zestawu programów nauczania oraz, w razie potrzeby, modyfikuje ten zestaw;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6) ustala, w porozumieniu z radą pedagogiczną i radą rodziców, potrzebę modyfikacji w trakcie roku szkolnego realizowanego programu wychowawczo-profilaktycznego oraz, w razie potrzeby, modyfikuje ten program;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7) ustala, we współpracy z nauczycielami, tygodniowy zakres treści nauczania z zajęć wynikających z ramowych planów nauczania dla poszczególnych typów szkół do zrealizowania w poszczególnych oddziałach klas (semestrów) oraz tygodniowy zakres treści nauczania z zajęć realizowanych w formach pozaszkolnych, uwzględniając w szczególności: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a) równomierne obciążenie uczniów w poszczególnych dniach tygodnia,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b) zróżnicowanie zajęć w każdym dniu,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c) możliwości psychofizyczne uczniów podejmowania intensywnego wysiłku umysłowego w ciągu dnia,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d) łączenie przemienne kształcenia z użyciem monitorów ekranowych i bez ich użycia,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e) ograniczenia wynikające ze specyfiki zajęć,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lastRenderedPageBreak/>
              <w:t>f) konieczność zapewnienia bezpieczeństwa wynikającego ze specyfiki realizowanych zajęć;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8) ustala, we współpracy z nauczycielami, sposób potwierdzania uczestnictwa uczniów na zajęciach oraz sposób i termin usprawiedliwiania nieobecności uczniów na zajęciach edukacyjnych;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9) zapewnia każdemu uczniowi lub rodzicom możliwość konsultacji z nauczycielem prowadzącym zajęcia oraz przekazuje im informację o formie i terminach tych konsultacji;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10) ustala, we współpracy z nauczycielami, sposób monitorowania postępów uczniów oraz sposób weryfikacji wiedzy i umiejętności uczniów, w tym również informowania uczniów lub rodziców o postępach ucznia w nauce, a także uzyskanych przez niego ocenach;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11) ustala warunki i sposób przeprowadzania egzaminu klasyfikacyjnego, egzaminu poprawkowego, egzaminu semestralnego i sprawdzianu wiadomości i umiejętności oraz warunki i sposób ustalania rocznej oceny klasyfikacyjnej zachowania w przypadku wniesienia zastrzeżenia do trybu ustalenia tej oceny, o których mowa w rozdziale 3a ustawy z dnia 7 września 1991 r. o systemie oświaty, a także warunki i sposób zaliczania zajęć realizowanych w formach pozaszkolnych;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12) ustala warunki, sposób oraz terminy przeprowadzania egzaminów dyplomowych, o których mowa w rozdziale 3a ustawy z dnia 7 września 1991 r. o systemie oświaty - w szkołach artystycznych, w których są przeprowadzane te egzaminy;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13) przekazuje uczniom, rodzicom i nauczycielom informację o sposobie i trybie realizacji zadań tej jednostki, w szczególności w zakresie organizacji kształcenia specjalnego, pomocy psychologiczno-pedagogicznej, indywidualnego obowiązkowego rocznego przygotowania przedszkolnego, indywidualnego nauczania, zajęć rewalidacyjno-wychowawczych, zajęć wczesnego wspomagania rozwoju dziecka lub zajęć, o których mowa w art. 165 ust. 7 i 10 ustawy z dnia 14 grudnia 2016 r. - Prawo oświatowe;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14) koordynuje współpracę nauczycieli z uczniami lub rodzicami, uwzględniając potrzeby edukacyjne i możliwości psychofizyczne dzieci i uczniów, w tym dzieci i uczniów objętych kształceniem specjalnym, indywidualnym obowiązkowym rocznym przygotowaniem przedszkolnym lub indywidualnym nauczaniem, dzieci objętych wczesnym wspomaganiem rozwoju lub uczęszczających na zajęcia rewalidacyjno-wychowawcze oraz potrzeby osób uczęszczających na zajęcia, o których mowa w art. 165 ust. 7 i 10 ustawy z dnia 14 grudnia 2016 r. - Prawo oświatowe;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15) może, po zasięgnięciu opinii rady pedagogicznej, czasowo zmodyfikować odpowiednio tygodniowy rozkład zajęć lub semestralny rozkład zajęć w zakresie prowadzonych w jednostce systemu oświaty zajęć z wykorzystaniem metod i technik kształcenia na odległość lub innego sposobu realizacji tych zajęć.</w:t>
            </w:r>
          </w:p>
          <w:p w:rsidR="00D75EA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1a. O modyfikacji tygodniowego rozkładu zajęć lub semestralnego rozkładu zajęć, o której mowa w ust. 1 pkt 15, dyrektor jednostki systemu oświaty niezwłocznie informuje organ sprawujący nadzór pedagogiczny.</w:t>
            </w:r>
          </w:p>
          <w:p w:rsidR="007041FD" w:rsidRPr="005070A6" w:rsidRDefault="007041FD" w:rsidP="007041FD">
            <w:r w:rsidRPr="005070A6">
              <w:rPr>
                <w:b/>
              </w:rPr>
              <w:t>PONADTO</w:t>
            </w:r>
            <w:r w:rsidR="009832B6" w:rsidRPr="005070A6">
              <w:rPr>
                <w:b/>
              </w:rPr>
              <w:t xml:space="preserve"> NALEŻY UWZGLĘDNIĆ</w:t>
            </w:r>
            <w:r w:rsidRPr="005070A6">
              <w:rPr>
                <w:b/>
              </w:rPr>
              <w:t>:</w:t>
            </w:r>
            <w:r w:rsidRPr="005070A6">
              <w:t xml:space="preserve"> </w:t>
            </w:r>
            <w:r w:rsidRPr="005070A6">
              <w:br/>
              <w:t xml:space="preserve">- </w:t>
            </w:r>
            <w:r w:rsidRPr="005070A6">
              <w:rPr>
                <w:b/>
              </w:rPr>
              <w:t>§ 1a</w:t>
            </w:r>
            <w:r w:rsidRPr="005070A6">
              <w:t xml:space="preserve"> (czas zajęć), </w:t>
            </w:r>
          </w:p>
          <w:p w:rsidR="007041FD" w:rsidRPr="005070A6" w:rsidRDefault="007041FD" w:rsidP="007041FD">
            <w:r w:rsidRPr="005070A6">
              <w:t xml:space="preserve">- </w:t>
            </w:r>
            <w:r w:rsidRPr="005070A6">
              <w:rPr>
                <w:b/>
              </w:rPr>
              <w:t xml:space="preserve">§ 7 </w:t>
            </w:r>
            <w:r w:rsidRPr="005070A6">
              <w:t>ust. 2 (zasady zaliczania do wymiaru godzin poszczególnych zajęć realizowanych z wykorzystaniem metod i technik kształcenia na odległość lub innego sposobu realizacji tych zajęć),</w:t>
            </w:r>
          </w:p>
          <w:p w:rsidR="00616423" w:rsidRPr="005070A6" w:rsidRDefault="007041FD" w:rsidP="007041FD">
            <w:r w:rsidRPr="005070A6">
              <w:t xml:space="preserve">- </w:t>
            </w:r>
            <w:r w:rsidRPr="005070A6">
              <w:rPr>
                <w:b/>
              </w:rPr>
              <w:t>§ 7</w:t>
            </w:r>
            <w:r w:rsidRPr="005070A6">
              <w:t xml:space="preserve"> ust. 3 i 5 (zobowiązanie nauczyciela do realizacji zajęć</w:t>
            </w:r>
            <w:r w:rsidR="00616423" w:rsidRPr="005070A6">
              <w:t>…),</w:t>
            </w:r>
          </w:p>
          <w:p w:rsidR="00616423" w:rsidRPr="005070A6" w:rsidRDefault="00616423" w:rsidP="007041FD">
            <w:r w:rsidRPr="005070A6">
              <w:t xml:space="preserve">- </w:t>
            </w:r>
            <w:r w:rsidRPr="005070A6">
              <w:rPr>
                <w:b/>
              </w:rPr>
              <w:t>§ 11a</w:t>
            </w:r>
            <w:r w:rsidRPr="005070A6">
              <w:t xml:space="preserve"> (realizowanie czynności za pomocą środków komunikacji elektronicznej) </w:t>
            </w:r>
          </w:p>
          <w:p w:rsidR="00616423" w:rsidRPr="005070A6" w:rsidRDefault="00616423" w:rsidP="00616423">
            <w:r w:rsidRPr="00C83836">
              <w:rPr>
                <w:b/>
              </w:rPr>
              <w:lastRenderedPageBreak/>
              <w:t>§ 11a.</w:t>
            </w:r>
            <w:r w:rsidRPr="005070A6">
              <w:t xml:space="preserve"> 1. W okresie czasowego ograniczenia funkcjonowania jednostek systemu oświaty </w:t>
            </w:r>
            <w:r w:rsidRPr="005070A6">
              <w:rPr>
                <w:highlight w:val="yellow"/>
              </w:rPr>
              <w:t>czynności organów tych jednostek określone w przepisach dotyczących funkcjonowania tych jednostek mogą być podejmowane za pomocą środków komunikacji elektronicznej</w:t>
            </w:r>
            <w:r w:rsidRPr="005070A6">
              <w:t xml:space="preserve"> w rozumieniu art. 2 pkt 5 ustawy z dnia 18 lipca 2002 r. o świadczeniu usług drogą elektroniczną lub za pomocą innych środków łączności, a w przypadku kolegialnych organów jednostek systemu oświaty - także w trybie obiegowym. Treść podjętej w ten sposób czynności powinna być utrwalona w formie odpowiednio protokołu, notatki, adnotacji lub w inny sposób.</w:t>
            </w:r>
          </w:p>
          <w:p w:rsidR="007041FD" w:rsidRPr="005070A6" w:rsidRDefault="00616423" w:rsidP="00616423">
            <w:r w:rsidRPr="005070A6">
              <w:t xml:space="preserve">2. </w:t>
            </w:r>
            <w:r w:rsidRPr="005070A6">
              <w:rPr>
                <w:highlight w:val="yellow"/>
              </w:rPr>
              <w:t>Przepis ust. 1 stosuje się także</w:t>
            </w:r>
            <w:r w:rsidRPr="005070A6">
              <w:t xml:space="preserve"> do rodziców, uczniów, absolwentów i innych osób realizujących swoje prawa i obowiązki wynikające z przepisów oświatowych, </w:t>
            </w:r>
            <w:r w:rsidR="00140A10">
              <w:br/>
            </w:r>
            <w:r w:rsidRPr="005070A6">
              <w:rPr>
                <w:highlight w:val="yellow"/>
              </w:rPr>
              <w:t>w szczególności w zakresie składania wniosków i innych dokumentów.</w:t>
            </w:r>
            <w:r w:rsidRPr="005070A6">
              <w:t xml:space="preserve"> </w:t>
            </w:r>
            <w:r w:rsidR="007041FD" w:rsidRPr="005070A6">
              <w:t xml:space="preserve"> </w:t>
            </w:r>
          </w:p>
          <w:p w:rsidR="00D3122E" w:rsidRPr="005070A6" w:rsidRDefault="00D3122E" w:rsidP="007041FD">
            <w:r w:rsidRPr="005070A6">
              <w:rPr>
                <w:b/>
              </w:rPr>
              <w:t>§ 13c.</w:t>
            </w:r>
            <w:r w:rsidRPr="005070A6">
              <w:t xml:space="preserve"> </w:t>
            </w:r>
            <w:r w:rsidRPr="005070A6">
              <w:rPr>
                <w:highlight w:val="yellow"/>
              </w:rPr>
              <w:t xml:space="preserve">Dyrektor jednostki systemu oświaty uwzględnia </w:t>
            </w:r>
            <w:r w:rsidRPr="005070A6">
              <w:t>w funkcjonowaniu jednostki przepisy odrębne dotyczące ograniczeń, nakazów i zakazów w związku z wystąpieniem stanu epidemii oraz wytycznych ministra właściwego do spraw zdrowia, Głównego Inspektora Sanitarnego oraz ministra właściwego do spraw oświaty i wychowania.</w:t>
            </w:r>
            <w:r w:rsidR="00710327" w:rsidRPr="005070A6">
              <w:t xml:space="preserve"> (</w:t>
            </w:r>
            <w:r w:rsidR="00710327" w:rsidRPr="005070A6">
              <w:rPr>
                <w:b/>
                <w:highlight w:val="yellow"/>
              </w:rPr>
              <w:t>PATRZ PROCEDURY BEZPIECZEŃSTWA</w:t>
            </w:r>
            <w:r w:rsidR="00710327" w:rsidRPr="005070A6">
              <w:t>)</w:t>
            </w:r>
          </w:p>
        </w:tc>
        <w:tc>
          <w:tcPr>
            <w:tcW w:w="2126" w:type="dxa"/>
          </w:tcPr>
          <w:p w:rsidR="00890BCA" w:rsidRPr="00EB30AB" w:rsidRDefault="00890BCA">
            <w:pPr>
              <w:rPr>
                <w:color w:val="FF0000"/>
                <w:highlight w:val="yellow"/>
              </w:rPr>
            </w:pPr>
            <w:r w:rsidRPr="00EB30AB">
              <w:rPr>
                <w:color w:val="FF0000"/>
                <w:highlight w:val="yellow"/>
              </w:rPr>
              <w:lastRenderedPageBreak/>
              <w:t xml:space="preserve">Zarządzenia dyrektora </w:t>
            </w:r>
            <w:r w:rsidRPr="001A674B">
              <w:rPr>
                <w:i/>
                <w:color w:val="FF0000"/>
                <w:highlight w:val="yellow"/>
              </w:rPr>
              <w:t>w sprawie</w:t>
            </w:r>
            <w:r w:rsidR="00710327" w:rsidRPr="001A674B">
              <w:rPr>
                <w:i/>
                <w:color w:val="FF0000"/>
                <w:highlight w:val="yellow"/>
              </w:rPr>
              <w:t xml:space="preserve"> …</w:t>
            </w:r>
            <w:r w:rsidR="00EB30AB" w:rsidRPr="00EB30AB">
              <w:rPr>
                <w:color w:val="FF0000"/>
                <w:highlight w:val="yellow"/>
              </w:rPr>
              <w:t>, w tym zarządzenia wprowadzające określone procedury postępowania</w:t>
            </w:r>
          </w:p>
          <w:p w:rsidR="00890BCA" w:rsidRPr="00EB30AB" w:rsidRDefault="00890BCA">
            <w:pPr>
              <w:rPr>
                <w:highlight w:val="yellow"/>
              </w:rPr>
            </w:pPr>
          </w:p>
          <w:p w:rsidR="00890BCA" w:rsidRDefault="00890BCA" w:rsidP="00EB30AB">
            <w:pPr>
              <w:rPr>
                <w:color w:val="FF0000"/>
              </w:rPr>
            </w:pPr>
            <w:r w:rsidRPr="00EB30AB">
              <w:rPr>
                <w:color w:val="FF0000"/>
                <w:highlight w:val="yellow"/>
              </w:rPr>
              <w:t>Decyzje kierownicze</w:t>
            </w:r>
            <w:r w:rsidR="00710327">
              <w:rPr>
                <w:color w:val="FF0000"/>
              </w:rPr>
              <w:t xml:space="preserve"> </w:t>
            </w:r>
          </w:p>
          <w:p w:rsidR="006604C2" w:rsidRDefault="006604C2" w:rsidP="00EB30AB">
            <w:pPr>
              <w:rPr>
                <w:color w:val="FF0000"/>
              </w:rPr>
            </w:pPr>
          </w:p>
          <w:p w:rsidR="006604C2" w:rsidRDefault="005A1B88" w:rsidP="00EB30AB">
            <w:hyperlink r:id="rId18" w:history="1">
              <w:r w:rsidR="006604C2" w:rsidRPr="00613F26">
                <w:rPr>
                  <w:rStyle w:val="Hipercze"/>
                  <w:b/>
                </w:rPr>
                <w:t>MATERIAŁ POMOCNICZY</w:t>
              </w:r>
            </w:hyperlink>
            <w:r w:rsidR="006604C2" w:rsidRPr="006604C2">
              <w:rPr>
                <w:color w:val="00B050"/>
              </w:rPr>
              <w:t xml:space="preserve"> </w:t>
            </w:r>
            <w:r w:rsidR="00613F26" w:rsidRPr="00613F26">
              <w:rPr>
                <w:color w:val="00B050"/>
              </w:rPr>
              <w:t xml:space="preserve">do opracowania regulaminu i zasad funkcjonowania jednostek systemu oświaty </w:t>
            </w:r>
            <w:r w:rsidR="006604C2" w:rsidRPr="00613F26">
              <w:rPr>
                <w:color w:val="00B050"/>
              </w:rPr>
              <w:t>ZE STRONY PODKARPACKIEGO KURATORA OŚWIATY</w:t>
            </w:r>
            <w:r w:rsidR="00613F26" w:rsidRPr="00613F26">
              <w:rPr>
                <w:color w:val="00B050"/>
              </w:rPr>
              <w:t xml:space="preserve">, </w:t>
            </w:r>
            <w:r w:rsidR="00613F26">
              <w:rPr>
                <w:color w:val="00B050"/>
              </w:rPr>
              <w:br/>
            </w:r>
            <w:r w:rsidR="00613F26" w:rsidRPr="00613F26">
              <w:rPr>
                <w:color w:val="00B050"/>
              </w:rPr>
              <w:t xml:space="preserve">16 października 2020 </w:t>
            </w:r>
          </w:p>
        </w:tc>
      </w:tr>
      <w:tr w:rsidR="00B142C9" w:rsidTr="0097716B">
        <w:trPr>
          <w:trHeight w:val="1841"/>
        </w:trPr>
        <w:tc>
          <w:tcPr>
            <w:tcW w:w="3256" w:type="dxa"/>
          </w:tcPr>
          <w:p w:rsidR="00B142C9" w:rsidRPr="005070A6" w:rsidRDefault="00002C05">
            <w:pPr>
              <w:rPr>
                <w:b/>
              </w:rPr>
            </w:pPr>
            <w:r w:rsidRPr="005070A6">
              <w:rPr>
                <w:b/>
              </w:rPr>
              <w:lastRenderedPageBreak/>
              <w:t xml:space="preserve">Rozporządzenie MEN z dnia 9 sierpnia 2017 r. </w:t>
            </w:r>
            <w:r w:rsidRPr="005070A6">
              <w:rPr>
                <w:i/>
              </w:rPr>
              <w:t xml:space="preserve">w sprawie indywidualnego obowiązkowego rocznego przygotowania przedszkolnego dzieci i indywidualnego nauczania dzieci i młodzieży </w:t>
            </w:r>
            <w:r w:rsidRPr="005070A6">
              <w:t>(Dz. U. poz. 1616 oraz z 2020 r. poz. 1537)</w:t>
            </w:r>
            <w:r w:rsidR="00EA3A83">
              <w:br/>
            </w:r>
            <w:hyperlink r:id="rId19" w:history="1">
              <w:r w:rsidR="00EA3A83" w:rsidRPr="000441E5">
                <w:rPr>
                  <w:rStyle w:val="Hipercze"/>
                  <w:b/>
                </w:rPr>
                <w:t>LINK DO PRAWO OPTIVUM</w:t>
              </w:r>
            </w:hyperlink>
          </w:p>
        </w:tc>
        <w:tc>
          <w:tcPr>
            <w:tcW w:w="8788" w:type="dxa"/>
          </w:tcPr>
          <w:p w:rsidR="00B142C9" w:rsidRPr="005070A6" w:rsidRDefault="00B142C9" w:rsidP="00B142C9">
            <w:r w:rsidRPr="005070A6">
              <w:rPr>
                <w:b/>
              </w:rPr>
              <w:t>§ 13a.</w:t>
            </w:r>
            <w:r w:rsidRPr="005070A6">
              <w:t xml:space="preserve"> </w:t>
            </w:r>
            <w:r w:rsidRPr="005070A6">
              <w:rPr>
                <w:b/>
                <w:highlight w:val="yellow"/>
              </w:rPr>
              <w:t>W roku szkolnym 2020/2021</w:t>
            </w:r>
            <w:r w:rsidRPr="005070A6">
              <w:rPr>
                <w:highlight w:val="yellow"/>
              </w:rPr>
              <w:t xml:space="preserve"> zajęcia indywidualnego przygotowania przedszkolnego oraz zajęcia indywidualnego nauczania mogą być prowadzone przez nauczyciela lub nauczycieli:</w:t>
            </w:r>
          </w:p>
          <w:p w:rsidR="00B142C9" w:rsidRPr="005070A6" w:rsidRDefault="00B142C9" w:rsidP="00B142C9">
            <w:r w:rsidRPr="005070A6">
              <w:t xml:space="preserve">1) </w:t>
            </w:r>
            <w:r w:rsidRPr="00C83836">
              <w:rPr>
                <w:b/>
              </w:rPr>
              <w:t>w indywidualnym i bezpośrednim</w:t>
            </w:r>
            <w:r w:rsidRPr="005070A6">
              <w:t xml:space="preserve"> </w:t>
            </w:r>
            <w:r w:rsidRPr="00C83836">
              <w:rPr>
                <w:b/>
              </w:rPr>
              <w:t>kontakcie</w:t>
            </w:r>
            <w:r w:rsidRPr="005070A6">
              <w:t xml:space="preserve"> z dzieckiem lub uczniem w sposób określony w § 4 ust. 4 </w:t>
            </w:r>
            <w:r w:rsidRPr="005070A6">
              <w:rPr>
                <w:b/>
              </w:rPr>
              <w:t>lub</w:t>
            </w:r>
          </w:p>
          <w:p w:rsidR="00B142C9" w:rsidRPr="00C83836" w:rsidRDefault="00B142C9" w:rsidP="00B142C9">
            <w:pPr>
              <w:rPr>
                <w:b/>
              </w:rPr>
            </w:pPr>
            <w:r w:rsidRPr="005070A6">
              <w:t xml:space="preserve">2) na wniosek rodziców dziecka lub ucznia albo pełnoletniego ucznia - </w:t>
            </w:r>
            <w:r w:rsidRPr="00C83836">
              <w:rPr>
                <w:b/>
              </w:rPr>
              <w:t>w indywidualnym kontakcie</w:t>
            </w:r>
            <w:r w:rsidRPr="005070A6">
              <w:t xml:space="preserve"> z dzieckiem lub uczniem; w takim przypadku </w:t>
            </w:r>
            <w:r w:rsidRPr="00C83836">
              <w:rPr>
                <w:b/>
              </w:rPr>
              <w:t>przepisu § 5 nie stosuje się.</w:t>
            </w:r>
          </w:p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 xml:space="preserve">§ 4. 4. Zajęcia indywidualnego przygotowania przedszkolnego oraz zajęcia indywidualnego nauczania są prowadzone przez nauczyciela lub nauczycieli w indywidualnym i bezpośrednim kontakcie z dzieckiem lub uczniem. </w:t>
            </w:r>
          </w:p>
          <w:p w:rsidR="00B142C9" w:rsidRPr="005070A6" w:rsidRDefault="00B142C9" w:rsidP="00B142C9">
            <w:r w:rsidRPr="005070A6">
              <w:rPr>
                <w:sz w:val="18"/>
                <w:szCs w:val="18"/>
              </w:rPr>
              <w:t xml:space="preserve">§ 5. Zajęcia indywidualnego przygotowania przedszkolnego lub zajęcia indywidualnego nauczania prowadzi się </w:t>
            </w:r>
            <w:r w:rsidRPr="00C83836">
              <w:rPr>
                <w:b/>
                <w:sz w:val="18"/>
                <w:szCs w:val="18"/>
              </w:rPr>
              <w:t>w miejscu pobytu dziecka lub ucznia</w:t>
            </w:r>
            <w:r w:rsidRPr="005070A6">
              <w:rPr>
                <w:sz w:val="18"/>
                <w:szCs w:val="18"/>
              </w:rPr>
              <w:t>, w szczególności w domu rodzinnym, placówkach, o których mowa w art. 2 pkt 7 ustawy z dnia 14 grudnia 2016 r. - Prawo oświatowe, u rodziny zastępczej, w rodzinnym domu dziecka, w placówce opiekuńczo-wychowawczej lub w regionalnej placówce opiekuńczo-terapeutycznej, o których mowa w ustawie z dnia 9 czerwca 2011 r. o wspieraniu rodziny i systemie pieczy zastępczej.</w:t>
            </w:r>
          </w:p>
        </w:tc>
        <w:tc>
          <w:tcPr>
            <w:tcW w:w="2126" w:type="dxa"/>
          </w:tcPr>
          <w:p w:rsidR="00B142C9" w:rsidRPr="005070A6" w:rsidRDefault="0039518A" w:rsidP="00D75EA3">
            <w:pPr>
              <w:pStyle w:val="TitleStyle"/>
              <w:rPr>
                <w:rFonts w:asciiTheme="minorHAnsi" w:eastAsiaTheme="minorHAnsi" w:hAnsiTheme="minorHAnsi" w:cstheme="minorBidi"/>
                <w:color w:val="auto"/>
                <w:sz w:val="22"/>
                <w:highlight w:val="yellow"/>
                <w:lang w:eastAsia="en-US"/>
              </w:rPr>
            </w:pPr>
            <w:r w:rsidRPr="005070A6">
              <w:rPr>
                <w:rFonts w:asciiTheme="minorHAnsi" w:eastAsiaTheme="minorHAnsi" w:hAnsiTheme="minorHAnsi" w:cstheme="minorBidi"/>
                <w:b w:val="0"/>
                <w:color w:val="FF0000"/>
                <w:sz w:val="22"/>
                <w:highlight w:val="yellow"/>
                <w:lang w:eastAsia="en-US"/>
              </w:rPr>
              <w:t>Decyzje kierownicze</w:t>
            </w:r>
          </w:p>
        </w:tc>
      </w:tr>
      <w:tr w:rsidR="009D6C83" w:rsidTr="0097716B">
        <w:trPr>
          <w:trHeight w:val="1841"/>
        </w:trPr>
        <w:tc>
          <w:tcPr>
            <w:tcW w:w="3256" w:type="dxa"/>
          </w:tcPr>
          <w:p w:rsidR="00156325" w:rsidRDefault="009D6C83" w:rsidP="00156325">
            <w:r w:rsidRPr="008C447C">
              <w:rPr>
                <w:b/>
              </w:rPr>
              <w:t xml:space="preserve">Ustawa z dnia 14 grudnia 2016 r. </w:t>
            </w:r>
            <w:r w:rsidRPr="00D75EA3">
              <w:rPr>
                <w:i/>
              </w:rPr>
              <w:t>Prawo oświatowe</w:t>
            </w:r>
            <w:r w:rsidRPr="00D75EA3">
              <w:t xml:space="preserve"> </w:t>
            </w:r>
            <w:r w:rsidR="00927FBA">
              <w:br/>
            </w:r>
            <w:r w:rsidRPr="00D75EA3">
              <w:t>(Dz. U. z 2020 r. poz. 910 i 1378)</w:t>
            </w:r>
          </w:p>
          <w:p w:rsidR="009D6C83" w:rsidRDefault="005A1B88" w:rsidP="00156325">
            <w:hyperlink r:id="rId20" w:history="1">
              <w:r w:rsidR="00EA3A83" w:rsidRPr="000441E5">
                <w:rPr>
                  <w:rStyle w:val="Hipercze"/>
                  <w:b/>
                </w:rPr>
                <w:t>LINK DO PRAWO OPTIVUM</w:t>
              </w:r>
            </w:hyperlink>
          </w:p>
        </w:tc>
        <w:tc>
          <w:tcPr>
            <w:tcW w:w="8788" w:type="dxa"/>
          </w:tcPr>
          <w:p w:rsidR="009D6C83" w:rsidRDefault="009D6C83" w:rsidP="008C447C">
            <w:r w:rsidRPr="008C447C">
              <w:rPr>
                <w:b/>
              </w:rPr>
              <w:t>Art. 10.</w:t>
            </w:r>
            <w:r>
              <w:t xml:space="preserve"> 1. </w:t>
            </w:r>
            <w:r w:rsidRPr="00EB30AB">
              <w:rPr>
                <w:highlight w:val="yellow"/>
              </w:rPr>
              <w:t>Organ prowadzący</w:t>
            </w:r>
            <w:r>
              <w:t xml:space="preserve"> szkołę lub placówkę odpowiada za jej działalność. Do zadań organu prowadzącego szkołę lub placówkę należy w szczególności: </w:t>
            </w:r>
          </w:p>
          <w:p w:rsidR="009D6C83" w:rsidRDefault="009D6C83" w:rsidP="008C447C">
            <w:r>
              <w:t xml:space="preserve">1) </w:t>
            </w:r>
            <w:r w:rsidRPr="00EB30AB">
              <w:rPr>
                <w:highlight w:val="yellow"/>
              </w:rPr>
              <w:t>zapewnienie warunków działania</w:t>
            </w:r>
            <w:r>
              <w:t xml:space="preserve"> szkoły lub placówki, w tym bezpiecznych i higienicznych warunków nauki, wychowania i opieki;</w:t>
            </w:r>
          </w:p>
          <w:p w:rsidR="009D6C83" w:rsidRDefault="009D6C83" w:rsidP="00AD37A4">
            <w:r w:rsidRPr="008C447C">
              <w:rPr>
                <w:b/>
              </w:rPr>
              <w:t>Art. 68.</w:t>
            </w:r>
            <w:r>
              <w:t xml:space="preserve"> 1. </w:t>
            </w:r>
            <w:r w:rsidRPr="00EB30AB">
              <w:rPr>
                <w:highlight w:val="yellow"/>
              </w:rPr>
              <w:t>Dyrektor</w:t>
            </w:r>
            <w:r>
              <w:t xml:space="preserve"> szkoły lub placówki w szczególności: ………</w:t>
            </w:r>
          </w:p>
          <w:p w:rsidR="009D6C83" w:rsidRDefault="009D6C83" w:rsidP="00AD37A4">
            <w:r>
              <w:t xml:space="preserve">6) </w:t>
            </w:r>
            <w:r w:rsidRPr="00D75EA3">
              <w:rPr>
                <w:highlight w:val="yellow"/>
              </w:rPr>
              <w:t>wykonuje zadania</w:t>
            </w:r>
            <w:r>
              <w:t xml:space="preserve"> związane z zapewnieniem bezpieczeństwa uczniom i nauczycielom w czasie zajęć organizowanych przez szkołę lub placówkę;</w:t>
            </w:r>
          </w:p>
        </w:tc>
        <w:tc>
          <w:tcPr>
            <w:tcW w:w="2126" w:type="dxa"/>
            <w:vMerge w:val="restart"/>
          </w:tcPr>
          <w:p w:rsidR="009D6C83" w:rsidRDefault="009D6C83" w:rsidP="00D75EA3">
            <w:pPr>
              <w:pStyle w:val="TitleStyle"/>
              <w:rPr>
                <w:rFonts w:asciiTheme="minorHAnsi" w:eastAsiaTheme="minorHAnsi" w:hAnsiTheme="minorHAnsi" w:cstheme="minorBidi"/>
                <w:color w:val="auto"/>
                <w:sz w:val="22"/>
                <w:highlight w:val="yellow"/>
                <w:lang w:eastAsia="en-US"/>
              </w:rPr>
            </w:pPr>
          </w:p>
          <w:p w:rsidR="009D6C83" w:rsidRDefault="009D6C83" w:rsidP="00D75EA3">
            <w:pPr>
              <w:pStyle w:val="TitleStyle"/>
              <w:rPr>
                <w:rFonts w:asciiTheme="minorHAnsi" w:eastAsiaTheme="minorHAnsi" w:hAnsiTheme="minorHAnsi" w:cstheme="minorBidi"/>
                <w:color w:val="auto"/>
                <w:sz w:val="22"/>
                <w:highlight w:val="yellow"/>
                <w:lang w:eastAsia="en-US"/>
              </w:rPr>
            </w:pPr>
          </w:p>
          <w:p w:rsidR="009D6C83" w:rsidRPr="00DE7309" w:rsidRDefault="00330366" w:rsidP="00D75EA3">
            <w:pPr>
              <w:pStyle w:val="TitleStyle"/>
              <w:rPr>
                <w:i/>
              </w:rPr>
            </w:pPr>
            <w:r w:rsidRPr="00330366">
              <w:rPr>
                <w:rFonts w:asciiTheme="minorHAnsi" w:eastAsiaTheme="minorHAnsi" w:hAnsiTheme="minorHAnsi" w:cstheme="minorBidi"/>
                <w:color w:val="FF0000"/>
                <w:sz w:val="22"/>
                <w:highlight w:val="yellow"/>
                <w:lang w:eastAsia="en-US"/>
              </w:rPr>
              <w:t>PROCEDURY BEZPIECZEŃSTWA</w:t>
            </w:r>
            <w:r w:rsidRPr="00330366">
              <w:rPr>
                <w:rFonts w:asciiTheme="minorHAnsi" w:eastAsiaTheme="minorHAnsi" w:hAnsiTheme="minorHAnsi" w:cstheme="minorBidi"/>
                <w:b w:val="0"/>
                <w:color w:val="FF0000"/>
                <w:sz w:val="22"/>
                <w:highlight w:val="yellow"/>
                <w:lang w:eastAsia="en-US"/>
              </w:rPr>
              <w:t xml:space="preserve"> </w:t>
            </w:r>
            <w:r w:rsidR="009D6C83" w:rsidRPr="00330366">
              <w:rPr>
                <w:rFonts w:asciiTheme="minorHAnsi" w:eastAsiaTheme="minorHAnsi" w:hAnsiTheme="minorHAnsi" w:cstheme="minorBidi"/>
                <w:b w:val="0"/>
                <w:color w:val="FF0000"/>
                <w:sz w:val="22"/>
                <w:highlight w:val="yellow"/>
                <w:lang w:eastAsia="en-US"/>
              </w:rPr>
              <w:t xml:space="preserve">obowiązujące w </w:t>
            </w:r>
            <w:r w:rsidR="009D6C83" w:rsidRPr="00330366">
              <w:rPr>
                <w:rFonts w:asciiTheme="minorHAnsi" w:eastAsiaTheme="minorHAnsi" w:hAnsiTheme="minorHAnsi" w:cstheme="minorBidi"/>
                <w:b w:val="0"/>
                <w:color w:val="FF0000"/>
                <w:sz w:val="22"/>
                <w:highlight w:val="yellow"/>
                <w:lang w:eastAsia="en-US"/>
              </w:rPr>
              <w:lastRenderedPageBreak/>
              <w:t xml:space="preserve">czasie stanu epidemii w związku z COVID-19 wprowadzane zarządzeniem </w:t>
            </w:r>
            <w:r w:rsidR="009D6C83" w:rsidRPr="00DE7309">
              <w:rPr>
                <w:rFonts w:asciiTheme="minorHAnsi" w:eastAsiaTheme="minorHAnsi" w:hAnsiTheme="minorHAnsi" w:cstheme="minorBidi"/>
                <w:b w:val="0"/>
                <w:color w:val="FF0000"/>
                <w:sz w:val="22"/>
                <w:highlight w:val="yellow"/>
                <w:lang w:eastAsia="en-US"/>
              </w:rPr>
              <w:t>dyrektora</w:t>
            </w:r>
            <w:r w:rsidR="00DE7309" w:rsidRPr="00DE7309">
              <w:rPr>
                <w:rFonts w:asciiTheme="minorHAnsi" w:eastAsiaTheme="minorHAnsi" w:hAnsiTheme="minorHAnsi" w:cstheme="minorBidi"/>
                <w:b w:val="0"/>
                <w:color w:val="FF0000"/>
                <w:sz w:val="22"/>
                <w:highlight w:val="yellow"/>
                <w:lang w:eastAsia="en-US"/>
              </w:rPr>
              <w:t xml:space="preserve"> </w:t>
            </w:r>
            <w:r w:rsidR="00DE7309" w:rsidRPr="00DE7309">
              <w:rPr>
                <w:rFonts w:asciiTheme="minorHAnsi" w:eastAsiaTheme="minorHAnsi" w:hAnsiTheme="minorHAnsi" w:cstheme="minorBidi"/>
                <w:b w:val="0"/>
                <w:i/>
                <w:color w:val="FF0000"/>
                <w:sz w:val="22"/>
                <w:highlight w:val="yellow"/>
                <w:lang w:eastAsia="en-US"/>
              </w:rPr>
              <w:t>w sprawie …</w:t>
            </w:r>
          </w:p>
        </w:tc>
      </w:tr>
      <w:tr w:rsidR="009D6C83" w:rsidTr="0097716B">
        <w:tc>
          <w:tcPr>
            <w:tcW w:w="3256" w:type="dxa"/>
          </w:tcPr>
          <w:p w:rsidR="003F4F20" w:rsidRPr="003F4F20" w:rsidRDefault="009D6C83" w:rsidP="00866468">
            <w:pPr>
              <w:spacing w:before="100" w:beforeAutospacing="1" w:after="100" w:afterAutospacing="1"/>
              <w:outlineLvl w:val="1"/>
              <w:rPr>
                <w:color w:val="000000"/>
              </w:rPr>
            </w:pPr>
            <w:r w:rsidRPr="008C447C">
              <w:rPr>
                <w:b/>
              </w:rPr>
              <w:lastRenderedPageBreak/>
              <w:t>Wytyczne przeciwepidemiczne Głównego Inspektora Sanitarnego z dnia 2 lipca 2020 r.</w:t>
            </w:r>
            <w:r w:rsidRPr="00AD37A4">
              <w:t xml:space="preserve"> dla przedszkoli, oddziałów przedszkolnych w szkole podstawowej i innych form wychowania przedszkolnego oraz instytucji opieki nad dziećmi w wieku do lat 3, wydane na podstawie art. 8a ust. 5 pkt 2 ustawy z dnia 14 marca 1985 r. o Państwowej Inspekcji Sanitarnej (Dz. U. z 2019 r. poz. 59 z</w:t>
            </w:r>
            <w:r w:rsidR="00866468">
              <w:t xml:space="preserve">e </w:t>
            </w:r>
            <w:r w:rsidRPr="00AD37A4">
              <w:t>zm.)</w:t>
            </w:r>
          </w:p>
        </w:tc>
        <w:tc>
          <w:tcPr>
            <w:tcW w:w="8788" w:type="dxa"/>
          </w:tcPr>
          <w:p w:rsidR="001E4099" w:rsidRDefault="009D6C83" w:rsidP="001E4099">
            <w:pPr>
              <w:spacing w:before="100" w:beforeAutospacing="1" w:after="100" w:afterAutospacing="1"/>
              <w:outlineLvl w:val="1"/>
              <w:rPr>
                <w:rStyle w:val="Hipercze"/>
                <w:b/>
              </w:rPr>
            </w:pPr>
            <w:r w:rsidRPr="00AD37A4">
              <w:t xml:space="preserve">Aktualne wytyczne GIS, MEN, MZ - </w:t>
            </w:r>
            <w:hyperlink r:id="rId21" w:history="1">
              <w:r w:rsidRPr="00684FAD">
                <w:rPr>
                  <w:rStyle w:val="Hipercze"/>
                  <w:b/>
                </w:rPr>
                <w:t>https://www.gov.pl/web/edukacja/wytyczne-gis-mz-i-men</w:t>
              </w:r>
            </w:hyperlink>
            <w:r w:rsidR="00684FAD">
              <w:t xml:space="preserve">, </w:t>
            </w:r>
            <w:r w:rsidR="00684FAD" w:rsidRPr="00684FAD">
              <w:rPr>
                <w:b/>
              </w:rPr>
              <w:t>w tym aktualizacja z</w:t>
            </w:r>
            <w:r w:rsidR="00684FAD">
              <w:t xml:space="preserve"> </w:t>
            </w:r>
            <w:r w:rsidR="00684FAD" w:rsidRPr="00684FAD">
              <w:rPr>
                <w:b/>
              </w:rPr>
              <w:t>25 sierpnia 2020 r.</w:t>
            </w:r>
            <w:r w:rsidR="00684FAD">
              <w:rPr>
                <w:b/>
              </w:rPr>
              <w:br/>
            </w:r>
            <w:r w:rsidR="00684FAD" w:rsidRPr="008C447C">
              <w:rPr>
                <w:b/>
                <w:color w:val="000000"/>
              </w:rPr>
              <w:t>Zalecenia z dnia 12.08.2020 r.</w:t>
            </w:r>
            <w:r w:rsidR="00684FAD">
              <w:rPr>
                <w:color w:val="000000"/>
              </w:rPr>
              <w:t xml:space="preserve"> wydane przez MEN I GIS dla dyrektorów publicznych i niepublicznych szkół i placówek w strefie czerwonej/żółtej, wydane na podstawie jak</w:t>
            </w:r>
            <w:r w:rsidR="001E4099">
              <w:rPr>
                <w:color w:val="000000"/>
              </w:rPr>
              <w:t xml:space="preserve"> </w:t>
            </w:r>
            <w:r w:rsidR="00684FAD">
              <w:rPr>
                <w:color w:val="000000"/>
              </w:rPr>
              <w:t>wyżej</w:t>
            </w:r>
            <w:r w:rsidR="00A7159D">
              <w:rPr>
                <w:color w:val="000000"/>
              </w:rPr>
              <w:t xml:space="preserve"> </w:t>
            </w:r>
            <w:hyperlink r:id="rId22" w:history="1">
              <w:r w:rsidR="00684FAD" w:rsidRPr="00684FAD">
                <w:rPr>
                  <w:rStyle w:val="Hipercze"/>
                  <w:b/>
                </w:rPr>
                <w:t>Aktualizacja z 16 września 2020 r.</w:t>
              </w:r>
            </w:hyperlink>
          </w:p>
          <w:p w:rsidR="00A7159D" w:rsidRDefault="002F03B3" w:rsidP="001E4099">
            <w:pPr>
              <w:spacing w:before="100" w:beforeAutospacing="1" w:after="100" w:afterAutospacing="1"/>
              <w:outlineLvl w:val="1"/>
              <w:rPr>
                <w:bCs/>
              </w:rPr>
            </w:pPr>
            <w:r w:rsidRPr="00A7159D">
              <w:t xml:space="preserve">Aktualne </w:t>
            </w:r>
            <w:r w:rsidR="008173D4" w:rsidRPr="00A7159D">
              <w:t xml:space="preserve">zasady i ograniczenia </w:t>
            </w:r>
            <w:r w:rsidR="00CB7436" w:rsidRPr="00A7159D">
              <w:t>(</w:t>
            </w:r>
            <w:hyperlink r:id="rId23" w:history="1">
              <w:r w:rsidR="00B126A5" w:rsidRPr="003D7EEC">
                <w:rPr>
                  <w:rStyle w:val="Hipercze"/>
                  <w:b/>
                </w:rPr>
                <w:t xml:space="preserve">modyfikacja </w:t>
              </w:r>
              <w:r w:rsidR="00CB7436" w:rsidRPr="003D7EEC">
                <w:rPr>
                  <w:rStyle w:val="Hipercze"/>
                  <w:b/>
                </w:rPr>
                <w:t>na 10 października 2020</w:t>
              </w:r>
            </w:hyperlink>
            <w:r w:rsidR="00CB7436" w:rsidRPr="00A7159D">
              <w:t xml:space="preserve">) </w:t>
            </w:r>
          </w:p>
          <w:p w:rsidR="009D6C83" w:rsidRPr="00A7159D" w:rsidRDefault="00A7159D" w:rsidP="001E4099">
            <w:pPr>
              <w:pStyle w:val="Nagwek2"/>
              <w:outlineLvl w:val="1"/>
              <w:rPr>
                <w:rFonts w:asciiTheme="minorHAnsi" w:eastAsiaTheme="minorHAnsi" w:hAnsiTheme="minorHAnsi" w:cstheme="minorBidi"/>
                <w:bCs w:val="0"/>
                <w:color w:val="0000FF"/>
                <w:sz w:val="22"/>
                <w:szCs w:val="22"/>
                <w:u w:val="single"/>
                <w:lang w:eastAsia="en-US"/>
              </w:rPr>
            </w:pPr>
            <w:r w:rsidRPr="001E4099">
              <w:rPr>
                <w:rFonts w:asciiTheme="minorHAnsi" w:eastAsiaTheme="minorHAnsi" w:hAnsiTheme="minorHAnsi" w:cstheme="minorBidi"/>
                <w:b w:val="0"/>
                <w:bCs w:val="0"/>
                <w:sz w:val="22"/>
                <w:szCs w:val="22"/>
                <w:lang w:eastAsia="en-US"/>
              </w:rPr>
              <w:t xml:space="preserve">Zalecenia MEN dla dyrektorów szkół i placówek ze stref czerwonej i żółtej </w:t>
            </w:r>
            <w:r w:rsidRPr="001E4099">
              <w:rPr>
                <w:rFonts w:asciiTheme="minorHAnsi" w:eastAsiaTheme="minorHAnsi" w:hAnsiTheme="minorHAnsi" w:cstheme="minorBidi"/>
                <w:b w:val="0"/>
                <w:bCs w:val="0"/>
                <w:sz w:val="22"/>
                <w:szCs w:val="22"/>
                <w:lang w:eastAsia="en-US"/>
              </w:rPr>
              <w:br/>
              <w:t>-</w:t>
            </w:r>
            <w:r w:rsidRPr="00F52889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 xml:space="preserve"> </w:t>
            </w:r>
            <w:hyperlink r:id="rId24" w:history="1">
              <w:r w:rsidRPr="00A7159D">
                <w:rPr>
                  <w:rStyle w:val="Hipercze"/>
                  <w:rFonts w:asciiTheme="minorHAnsi" w:eastAsiaTheme="minorHAnsi" w:hAnsiTheme="minorHAnsi" w:cstheme="minorBidi"/>
                  <w:bCs w:val="0"/>
                  <w:sz w:val="22"/>
                  <w:szCs w:val="22"/>
                  <w:lang w:eastAsia="en-US"/>
                </w:rPr>
                <w:t>12 października 2020 r.</w:t>
              </w:r>
            </w:hyperlink>
            <w:r w:rsidR="001E4099">
              <w:rPr>
                <w:rStyle w:val="Hipercze"/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br/>
            </w:r>
            <w:r w:rsidR="006604C2" w:rsidRPr="003D7EEC">
              <w:rPr>
                <w:rFonts w:asciiTheme="minorHAnsi" w:eastAsiaTheme="minorHAnsi" w:hAnsiTheme="minorHAnsi" w:cstheme="minorBidi"/>
                <w:b w:val="0"/>
                <w:bCs w:val="0"/>
                <w:color w:val="00B050"/>
                <w:sz w:val="22"/>
                <w:szCs w:val="22"/>
                <w:lang w:eastAsia="en-US"/>
              </w:rPr>
              <w:t xml:space="preserve">Zmiany w funkcjonowaniu szkół od poniedziałku </w:t>
            </w:r>
            <w:hyperlink r:id="rId25" w:history="1">
              <w:r w:rsidR="006604C2" w:rsidRPr="003D7EEC">
                <w:rPr>
                  <w:rStyle w:val="Hipercze"/>
                  <w:rFonts w:asciiTheme="minorHAnsi" w:eastAsiaTheme="minorHAnsi" w:hAnsiTheme="minorHAnsi" w:cstheme="minorBidi"/>
                  <w:bCs w:val="0"/>
                  <w:sz w:val="22"/>
                  <w:szCs w:val="22"/>
                  <w:lang w:eastAsia="en-US"/>
                </w:rPr>
                <w:t>19 października 2020 r.</w:t>
              </w:r>
            </w:hyperlink>
            <w:r w:rsidR="006604C2" w:rsidRPr="003D7EEC">
              <w:rPr>
                <w:rFonts w:asciiTheme="minorHAnsi" w:eastAsiaTheme="minorHAnsi" w:hAnsiTheme="minorHAnsi" w:cstheme="minorBidi"/>
                <w:b w:val="0"/>
                <w:bCs w:val="0"/>
                <w:sz w:val="22"/>
                <w:szCs w:val="22"/>
                <w:lang w:eastAsia="en-US"/>
              </w:rPr>
              <w:t xml:space="preserve"> </w:t>
            </w:r>
            <w:r w:rsidR="001E4099" w:rsidRPr="003D7EEC">
              <w:rPr>
                <w:rFonts w:asciiTheme="minorHAnsi" w:eastAsiaTheme="minorHAnsi" w:hAnsiTheme="minorHAnsi" w:cstheme="minorBidi"/>
                <w:b w:val="0"/>
                <w:bCs w:val="0"/>
                <w:color w:val="00B050"/>
                <w:sz w:val="22"/>
                <w:szCs w:val="22"/>
                <w:lang w:eastAsia="en-US"/>
              </w:rPr>
              <w:t>(pytania i odpowiedzi)</w:t>
            </w:r>
            <w:r w:rsidR="001E4099">
              <w:rPr>
                <w:rFonts w:asciiTheme="minorHAnsi" w:eastAsiaTheme="minorHAnsi" w:hAnsiTheme="minorHAnsi" w:cstheme="minorBidi"/>
                <w:bCs w:val="0"/>
                <w:color w:val="00B050"/>
                <w:sz w:val="22"/>
                <w:szCs w:val="22"/>
                <w:lang w:eastAsia="en-US"/>
              </w:rPr>
              <w:br/>
            </w:r>
            <w:r w:rsidR="00573C81" w:rsidRPr="00A7159D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>WAŻNE:</w:t>
            </w:r>
            <w:r w:rsidR="00573C81" w:rsidRPr="00A7159D">
              <w:rPr>
                <w:rFonts w:asciiTheme="minorHAnsi" w:eastAsiaTheme="minorHAnsi" w:hAnsiTheme="minorHAnsi" w:cstheme="minorBidi"/>
                <w:b w:val="0"/>
                <w:bCs w:val="0"/>
                <w:sz w:val="22"/>
                <w:szCs w:val="22"/>
                <w:lang w:eastAsia="en-US"/>
              </w:rPr>
              <w:t xml:space="preserve"> Rozporządzenie Ministra Zdrowia z dnia 8 października 2020 r. </w:t>
            </w:r>
            <w:r w:rsidR="00573C81" w:rsidRPr="00A7159D">
              <w:rPr>
                <w:rFonts w:asciiTheme="minorHAnsi" w:eastAsiaTheme="minorHAnsi" w:hAnsiTheme="minorHAnsi" w:cstheme="minorBidi"/>
                <w:b w:val="0"/>
                <w:bCs w:val="0"/>
                <w:i/>
                <w:sz w:val="22"/>
                <w:szCs w:val="22"/>
                <w:lang w:eastAsia="en-US"/>
              </w:rPr>
              <w:t>w sprawie standardu organizacyjnego opieki zdrowotnej nad pacjentem podejrzanym o zakażenie lub zakażonym wirusem SARS-CoV-2</w:t>
            </w:r>
            <w:r w:rsidR="00573C81" w:rsidRPr="00A7159D">
              <w:rPr>
                <w:rFonts w:asciiTheme="minorHAnsi" w:eastAsiaTheme="minorHAnsi" w:hAnsiTheme="minorHAnsi" w:cstheme="minorBidi"/>
                <w:b w:val="0"/>
                <w:bCs w:val="0"/>
                <w:sz w:val="22"/>
                <w:szCs w:val="22"/>
                <w:lang w:eastAsia="en-US"/>
              </w:rPr>
              <w:t xml:space="preserve"> </w:t>
            </w:r>
            <w:r w:rsidR="00573C81">
              <w:rPr>
                <w:rFonts w:asciiTheme="minorHAnsi" w:eastAsiaTheme="minorHAnsi" w:hAnsiTheme="minorHAnsi" w:cstheme="minorBidi"/>
                <w:b w:val="0"/>
                <w:bCs w:val="0"/>
                <w:color w:val="000000"/>
                <w:sz w:val="22"/>
                <w:szCs w:val="22"/>
                <w:lang w:eastAsia="en-US"/>
              </w:rPr>
              <w:t>(</w:t>
            </w:r>
            <w:hyperlink r:id="rId26" w:history="1">
              <w:r w:rsidR="00573C81" w:rsidRPr="00CB7436">
                <w:rPr>
                  <w:rStyle w:val="Hipercze"/>
                  <w:rFonts w:asciiTheme="minorHAnsi" w:eastAsiaTheme="minorHAnsi" w:hAnsiTheme="minorHAnsi" w:cstheme="minorBidi"/>
                  <w:bCs w:val="0"/>
                  <w:sz w:val="22"/>
                  <w:szCs w:val="22"/>
                  <w:lang w:eastAsia="en-US"/>
                </w:rPr>
                <w:t>Dz. U. poz. 1749</w:t>
              </w:r>
            </w:hyperlink>
            <w:r w:rsidR="00573C81">
              <w:rPr>
                <w:rFonts w:asciiTheme="minorHAnsi" w:eastAsiaTheme="minorHAnsi" w:hAnsiTheme="minorHAnsi" w:cstheme="minorBidi"/>
                <w:b w:val="0"/>
                <w:bCs w:val="0"/>
                <w:color w:val="00000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2126" w:type="dxa"/>
            <w:vMerge/>
          </w:tcPr>
          <w:p w:rsidR="009D6C83" w:rsidRDefault="009D6C83"/>
        </w:tc>
      </w:tr>
      <w:tr w:rsidR="00D3122E" w:rsidTr="0097716B">
        <w:tc>
          <w:tcPr>
            <w:tcW w:w="3256" w:type="dxa"/>
          </w:tcPr>
          <w:p w:rsidR="00D3122E" w:rsidRDefault="00D3122E" w:rsidP="00AD37A4">
            <w:pPr>
              <w:spacing w:before="100" w:beforeAutospacing="1" w:after="100" w:afterAutospacing="1"/>
              <w:outlineLvl w:val="1"/>
            </w:pPr>
            <w:r w:rsidRPr="008C447C">
              <w:rPr>
                <w:b/>
              </w:rPr>
              <w:lastRenderedPageBreak/>
              <w:t>Rozporządzenie MEN z dnia 22 maja 2020 r.</w:t>
            </w:r>
            <w:r w:rsidRPr="005A01E5">
              <w:t xml:space="preserve"> </w:t>
            </w:r>
            <w:r w:rsidRPr="00D75EA3">
              <w:rPr>
                <w:i/>
              </w:rPr>
              <w:t>w sprawie szczególnych rozwiązań w zakresie terminów i sposobu przekazywania danych do bazy danych systemu informacji oświatowej w okresie czasowego ograniczenia funkcjonowania jednostek systemu oświaty w związku z zapobieganiem, przeciwdziałaniem i zwalczaniem COVID-19</w:t>
            </w:r>
            <w:r w:rsidRPr="005A01E5">
              <w:t xml:space="preserve"> </w:t>
            </w:r>
            <w:r w:rsidRPr="000441E5">
              <w:rPr>
                <w:b/>
              </w:rPr>
              <w:t>(</w:t>
            </w:r>
            <w:hyperlink r:id="rId27" w:history="1">
              <w:r w:rsidRPr="000441E5">
                <w:rPr>
                  <w:rStyle w:val="Hipercze"/>
                  <w:b/>
                </w:rPr>
                <w:t>Dz. U. poz. 923</w:t>
              </w:r>
            </w:hyperlink>
            <w:r w:rsidRPr="000441E5">
              <w:rPr>
                <w:b/>
              </w:rPr>
              <w:t>)</w:t>
            </w:r>
          </w:p>
        </w:tc>
        <w:tc>
          <w:tcPr>
            <w:tcW w:w="8788" w:type="dxa"/>
          </w:tcPr>
          <w:p w:rsidR="00C47A01" w:rsidRDefault="00C47A01" w:rsidP="00C47A01">
            <w:r w:rsidRPr="00330366">
              <w:rPr>
                <w:b/>
              </w:rPr>
              <w:t>§ 1.</w:t>
            </w:r>
            <w:r>
              <w:t xml:space="preserve"> Rozporządzenie określa szczególne rozwiązania w zakresie terminów i sposobu przekazywania danych do bazy danych systemu informacji oświatowej, o których mowa w ustawie z dnia 15 kwietnia 2011 r. o systemie informacji oświatowej, zwanej dalej „ustawą”, w okresie czasowego ograniczenia funkcjonowania jednostek systemu oświaty na obszarze kraju lub jego części na podstawie art. 30b ustawy z dnia 14 grudnia 2016 r. - Prawo oświatowe.</w:t>
            </w:r>
          </w:p>
          <w:p w:rsidR="00C47A01" w:rsidRPr="00A7159D" w:rsidRDefault="00C47A01" w:rsidP="00C47A01">
            <w:r w:rsidRPr="00C47A01">
              <w:rPr>
                <w:b/>
              </w:rPr>
              <w:t>§ 2.</w:t>
            </w:r>
            <w:r>
              <w:t xml:space="preserve"> Termin, o którym mowa w art. 30 ustawy, </w:t>
            </w:r>
            <w:r w:rsidR="00CB7436">
              <w:rPr>
                <w:highlight w:val="yellow"/>
              </w:rPr>
              <w:t xml:space="preserve">wynosi 14 </w:t>
            </w:r>
            <w:r w:rsidR="00CB7436" w:rsidRPr="00A7159D">
              <w:rPr>
                <w:highlight w:val="yellow"/>
              </w:rPr>
              <w:t>dni</w:t>
            </w:r>
            <w:r w:rsidR="00CB7436" w:rsidRPr="00A7159D">
              <w:t xml:space="preserve"> </w:t>
            </w:r>
            <w:r w:rsidR="00CB7436" w:rsidRPr="00A7159D">
              <w:rPr>
                <w:i/>
              </w:rPr>
              <w:t>– było 7 dni (LM).</w:t>
            </w:r>
          </w:p>
          <w:p w:rsidR="00C47A01" w:rsidRPr="00A7159D" w:rsidRDefault="00C47A01" w:rsidP="00C47A01">
            <w:r w:rsidRPr="00A7159D">
              <w:rPr>
                <w:b/>
              </w:rPr>
              <w:t>§ 3.</w:t>
            </w:r>
            <w:r w:rsidRPr="00A7159D">
              <w:t xml:space="preserve"> Terminy, o których mowa w art. 34 ustawy, </w:t>
            </w:r>
            <w:r w:rsidRPr="00A7159D">
              <w:rPr>
                <w:highlight w:val="yellow"/>
              </w:rPr>
              <w:t>wynoszą 14 dni</w:t>
            </w:r>
            <w:r w:rsidR="00CB7436" w:rsidRPr="00A7159D">
              <w:t xml:space="preserve"> </w:t>
            </w:r>
            <w:r w:rsidR="00CB7436" w:rsidRPr="00A7159D">
              <w:rPr>
                <w:i/>
              </w:rPr>
              <w:t>– było 7 dni (LM).</w:t>
            </w:r>
          </w:p>
          <w:p w:rsidR="00C47A01" w:rsidRPr="00684FAD" w:rsidRDefault="00C47A01" w:rsidP="00C47A01">
            <w:pPr>
              <w:rPr>
                <w:sz w:val="18"/>
                <w:szCs w:val="18"/>
              </w:rPr>
            </w:pPr>
            <w:r w:rsidRPr="00684FAD">
              <w:rPr>
                <w:b/>
                <w:sz w:val="18"/>
                <w:szCs w:val="18"/>
              </w:rPr>
              <w:t>§ 4.</w:t>
            </w:r>
            <w:r w:rsidRPr="00684FAD">
              <w:rPr>
                <w:sz w:val="18"/>
                <w:szCs w:val="18"/>
              </w:rPr>
              <w:t xml:space="preserve"> 1. W przypadku nieprzekazania danych identyfikacyjnych szkoły lub placówki oświatowej, o których mowa w art. 34 ust. 1 i 2 ustawy, przez podmiot zobowiązany do przekazywania danych w terminie, o którym mowa w § 3, dane identyfikacyjne szkoły lub placówki oświatowej przekazuje administrator bazy danych systemu informacji oświatowej, o którym mowa w art. 6 ustawy.</w:t>
            </w:r>
          </w:p>
          <w:p w:rsidR="00C47A01" w:rsidRPr="00684FAD" w:rsidRDefault="00C47A01" w:rsidP="00C47A01">
            <w:pPr>
              <w:rPr>
                <w:sz w:val="18"/>
                <w:szCs w:val="18"/>
              </w:rPr>
            </w:pPr>
            <w:r w:rsidRPr="00684FAD">
              <w:rPr>
                <w:sz w:val="18"/>
                <w:szCs w:val="18"/>
              </w:rPr>
              <w:t>2. W przypadku, o którym mowa w ust. 1, podmiotem właściwym do przyznawania danych dostępowych osobie upoważnionej, o której mowa w art. 68 ust. 1 ustawy, jest administrator bazy danych systemu informacji oświatowej, o którym mowa w art. 6 ustawy.</w:t>
            </w:r>
          </w:p>
          <w:p w:rsidR="00D3122E" w:rsidRPr="00684FAD" w:rsidRDefault="00C47A01" w:rsidP="00C47A01">
            <w:pPr>
              <w:rPr>
                <w:sz w:val="18"/>
                <w:szCs w:val="18"/>
              </w:rPr>
            </w:pPr>
            <w:r w:rsidRPr="00684FAD">
              <w:rPr>
                <w:b/>
                <w:sz w:val="18"/>
                <w:szCs w:val="18"/>
              </w:rPr>
              <w:t>§ 5.</w:t>
            </w:r>
            <w:r w:rsidRPr="00684FAD">
              <w:rPr>
                <w:sz w:val="18"/>
                <w:szCs w:val="18"/>
              </w:rPr>
              <w:t xml:space="preserve"> Przepisy rozporządzenia </w:t>
            </w:r>
            <w:r w:rsidRPr="00684FAD">
              <w:rPr>
                <w:sz w:val="18"/>
                <w:szCs w:val="18"/>
                <w:highlight w:val="yellow"/>
              </w:rPr>
              <w:t>stosuje się również</w:t>
            </w:r>
            <w:r w:rsidRPr="00684FAD">
              <w:rPr>
                <w:sz w:val="18"/>
                <w:szCs w:val="18"/>
              </w:rPr>
              <w:t xml:space="preserve"> w przypadku, gdy działalność dydaktyczna, wychowawcza i opiekuńcza jednostek systemu oświaty została zawieszona na podstawie odrębnych przepisów w związku z zapobieganiem, przeciwdziałaniem i zwalczaniem COVID-19.</w:t>
            </w:r>
          </w:p>
        </w:tc>
        <w:tc>
          <w:tcPr>
            <w:tcW w:w="2126" w:type="dxa"/>
          </w:tcPr>
          <w:p w:rsidR="00D3122E" w:rsidRPr="00330366" w:rsidRDefault="00710327">
            <w:pPr>
              <w:rPr>
                <w:highlight w:val="yellow"/>
              </w:rPr>
            </w:pPr>
            <w:r w:rsidRPr="00330366">
              <w:rPr>
                <w:color w:val="FF0000"/>
                <w:highlight w:val="yellow"/>
              </w:rPr>
              <w:t>Decyzje kierownicze</w:t>
            </w:r>
          </w:p>
        </w:tc>
      </w:tr>
      <w:tr w:rsidR="00D3122E" w:rsidRPr="00C47A01" w:rsidTr="0097716B">
        <w:tc>
          <w:tcPr>
            <w:tcW w:w="3256" w:type="dxa"/>
          </w:tcPr>
          <w:p w:rsidR="003202C6" w:rsidRPr="00EF6003" w:rsidRDefault="004C4535" w:rsidP="00EF6003">
            <w:pPr>
              <w:spacing w:after="203" w:line="259" w:lineRule="auto"/>
              <w:ind w:left="34"/>
              <w:rPr>
                <w:b/>
                <w:color w:val="0000FF"/>
                <w:u w:val="single"/>
              </w:rPr>
            </w:pPr>
            <w:r w:rsidRPr="00A7159D">
              <w:rPr>
                <w:b/>
              </w:rPr>
              <w:t xml:space="preserve">Rozporządzenie Rady Ministrów z dnia 9 października 2020 r. </w:t>
            </w:r>
            <w:r w:rsidRPr="00A7159D">
              <w:rPr>
                <w:i/>
              </w:rPr>
              <w:t xml:space="preserve">w sprawie ustanowienia określonych ograniczeń, nakazów </w:t>
            </w:r>
            <w:r w:rsidRPr="00A7159D">
              <w:rPr>
                <w:i/>
              </w:rPr>
              <w:lastRenderedPageBreak/>
              <w:t>i zakazów w związku z wystąpieniem stanu epidemii</w:t>
            </w:r>
            <w:r w:rsidRPr="00A7159D">
              <w:rPr>
                <w:b/>
              </w:rPr>
              <w:t xml:space="preserve"> </w:t>
            </w:r>
            <w:r w:rsidRPr="00D80641">
              <w:t>(</w:t>
            </w:r>
            <w:hyperlink r:id="rId28" w:history="1">
              <w:r w:rsidRPr="00D80641">
                <w:rPr>
                  <w:rStyle w:val="Hipercze"/>
                  <w:color w:val="auto"/>
                </w:rPr>
                <w:t>Dz. U. poz. 1758</w:t>
              </w:r>
            </w:hyperlink>
            <w:r w:rsidR="00F52889" w:rsidRPr="00D80641">
              <w:rPr>
                <w:rStyle w:val="Hipercze"/>
                <w:color w:val="auto"/>
              </w:rPr>
              <w:t xml:space="preserve">, </w:t>
            </w:r>
            <w:r w:rsidR="00F52889" w:rsidRPr="00B77FE4">
              <w:rPr>
                <w:rStyle w:val="Hipercze"/>
                <w:color w:val="auto"/>
              </w:rPr>
              <w:t>1797</w:t>
            </w:r>
            <w:r w:rsidR="006C4A95" w:rsidRPr="00D80641">
              <w:rPr>
                <w:rStyle w:val="Hipercze"/>
                <w:color w:val="00B050"/>
              </w:rPr>
              <w:t xml:space="preserve"> i 18</w:t>
            </w:r>
            <w:r w:rsidR="00D80641" w:rsidRPr="00D80641">
              <w:rPr>
                <w:rStyle w:val="Hipercze"/>
                <w:color w:val="00B050"/>
              </w:rPr>
              <w:t>29</w:t>
            </w:r>
            <w:r w:rsidRPr="00D80641">
              <w:t>) –</w:t>
            </w:r>
            <w:r w:rsidRPr="00A7159D">
              <w:t xml:space="preserve"> uchyliło rozp.</w:t>
            </w:r>
            <w:r w:rsidR="008C447C" w:rsidRPr="00A7159D">
              <w:t xml:space="preserve"> R</w:t>
            </w:r>
            <w:r w:rsidRPr="00A7159D">
              <w:t xml:space="preserve">M </w:t>
            </w:r>
            <w:r w:rsidR="008C447C" w:rsidRPr="00A7159D">
              <w:t>z dnia 7 sierpnia 2020 r.</w:t>
            </w:r>
            <w:r w:rsidR="00B77FE4">
              <w:br/>
            </w:r>
            <w:r w:rsidR="00B77FE4" w:rsidRPr="00B77FE4">
              <w:rPr>
                <w:color w:val="00B050"/>
              </w:rPr>
              <w:t>wchodzi w życie z dniem 17 października 2020 r., z</w:t>
            </w:r>
            <w:r w:rsidR="00B77FE4">
              <w:rPr>
                <w:color w:val="00B050"/>
              </w:rPr>
              <w:t xml:space="preserve"> </w:t>
            </w:r>
            <w:r w:rsidR="00B77FE4" w:rsidRPr="00B77FE4">
              <w:rPr>
                <w:color w:val="00B050"/>
              </w:rPr>
              <w:t xml:space="preserve">wyjątkiem </w:t>
            </w:r>
            <w:r w:rsidR="00B77FE4">
              <w:rPr>
                <w:color w:val="00B050"/>
              </w:rPr>
              <w:t xml:space="preserve">- </w:t>
            </w:r>
            <w:r w:rsidR="00B77FE4" w:rsidRPr="00B77FE4">
              <w:rPr>
                <w:i/>
                <w:color w:val="00B050"/>
              </w:rPr>
              <w:t>przyjęcia ślubne, konsolacje lub przyjęcia komunijne</w:t>
            </w:r>
            <w:r w:rsidR="00B77FE4">
              <w:rPr>
                <w:color w:val="00B050"/>
              </w:rPr>
              <w:t xml:space="preserve"> - </w:t>
            </w:r>
            <w:r w:rsidR="00B77FE4" w:rsidRPr="00B77FE4">
              <w:rPr>
                <w:color w:val="00B050"/>
              </w:rPr>
              <w:t>który wchodzi w życie z dniem 19 października 2020 r.</w:t>
            </w:r>
            <w:r w:rsidR="00B77FE4">
              <w:rPr>
                <w:color w:val="00B050"/>
              </w:rPr>
              <w:t xml:space="preserve"> </w:t>
            </w:r>
            <w:r w:rsidR="006604C2" w:rsidRPr="00B77FE4">
              <w:rPr>
                <w:color w:val="00B050"/>
              </w:rPr>
              <w:br/>
            </w:r>
            <w:r w:rsidR="006604C2" w:rsidRPr="000A6B05">
              <w:rPr>
                <w:color w:val="00B050"/>
              </w:rPr>
              <w:t>TEKST UJEDNOLICONY</w:t>
            </w:r>
            <w:r w:rsidR="008C447C" w:rsidRPr="000A6B05">
              <w:rPr>
                <w:color w:val="00B050"/>
              </w:rPr>
              <w:t xml:space="preserve"> </w:t>
            </w:r>
            <w:r w:rsidR="006604C2" w:rsidRPr="000A6B05">
              <w:rPr>
                <w:color w:val="00B050"/>
              </w:rPr>
              <w:t>ze strony</w:t>
            </w:r>
            <w:r w:rsidR="00613F26" w:rsidRPr="000A6B05">
              <w:rPr>
                <w:color w:val="00B050"/>
              </w:rPr>
              <w:t xml:space="preserve"> </w:t>
            </w:r>
            <w:r w:rsidR="000A6B05" w:rsidRPr="000A6B05">
              <w:rPr>
                <w:color w:val="00B050"/>
              </w:rPr>
              <w:t xml:space="preserve">Rządowego Centrum Legislacji – </w:t>
            </w:r>
            <w:hyperlink r:id="rId29" w:history="1">
              <w:r w:rsidR="000A6B05" w:rsidRPr="000A6B05">
                <w:rPr>
                  <w:rStyle w:val="Hipercze"/>
                  <w:b/>
                </w:rPr>
                <w:t>Lp. 7.5</w:t>
              </w:r>
              <w:r w:rsidR="006604C2" w:rsidRPr="000A6B05">
                <w:rPr>
                  <w:rStyle w:val="Hipercze"/>
                  <w:b/>
                </w:rPr>
                <w:t xml:space="preserve"> </w:t>
              </w:r>
            </w:hyperlink>
            <w:r w:rsidR="00EF6003">
              <w:rPr>
                <w:rStyle w:val="Hipercze"/>
                <w:b/>
              </w:rPr>
              <w:br/>
            </w:r>
            <w:r w:rsidR="003202C6" w:rsidRPr="003202C6">
              <w:rPr>
                <w:b/>
                <w:color w:val="00B050"/>
              </w:rPr>
              <w:t>LUB</w:t>
            </w:r>
            <w:r w:rsidR="003202C6">
              <w:rPr>
                <w:b/>
              </w:rPr>
              <w:br/>
            </w:r>
            <w:hyperlink r:id="rId30" w:history="1">
              <w:r w:rsidR="003202C6" w:rsidRPr="003202C6">
                <w:rPr>
                  <w:rStyle w:val="Hipercze"/>
                  <w:b/>
                </w:rPr>
                <w:t>LINK DO PRAWO OPTIVUM</w:t>
              </w:r>
            </w:hyperlink>
          </w:p>
          <w:p w:rsidR="004C4535" w:rsidRPr="000A6B05" w:rsidRDefault="004C4535" w:rsidP="004C4535">
            <w:pPr>
              <w:spacing w:after="203" w:line="259" w:lineRule="auto"/>
              <w:ind w:left="34"/>
              <w:rPr>
                <w:color w:val="00B050"/>
              </w:rPr>
            </w:pPr>
          </w:p>
          <w:p w:rsidR="00140A10" w:rsidRPr="005070A6" w:rsidRDefault="00140A10" w:rsidP="00140A10"/>
        </w:tc>
        <w:tc>
          <w:tcPr>
            <w:tcW w:w="8788" w:type="dxa"/>
          </w:tcPr>
          <w:p w:rsidR="004C4535" w:rsidRPr="00A7159D" w:rsidRDefault="004C4535" w:rsidP="004C4535">
            <w:pPr>
              <w:pStyle w:val="Bezodstpw"/>
            </w:pPr>
            <w:r w:rsidRPr="00A7159D">
              <w:rPr>
                <w:b/>
              </w:rPr>
              <w:lastRenderedPageBreak/>
              <w:t>§ 1.</w:t>
            </w:r>
            <w:r w:rsidRPr="00A7159D">
              <w:t xml:space="preserve"> Ustala się, że obszarem, na którym wystąpił stan epidemii wywołany zakażeniami wirusem SARS-CoV-2, jest terytorium Rzeczypospolitej Polskiej, ze wskazaniem następujących rodzajów obszarów, na których obowiązują dodatkowe ograniczenia, nakazy i zakazy w związku z wystąpieniem stanu epidemii: </w:t>
            </w:r>
          </w:p>
          <w:p w:rsidR="004C4535" w:rsidRPr="00A7159D" w:rsidRDefault="004C4535" w:rsidP="001E4099">
            <w:pPr>
              <w:pStyle w:val="LM-2wyliczenie"/>
            </w:pPr>
            <w:r w:rsidRPr="00A7159D">
              <w:lastRenderedPageBreak/>
              <w:t xml:space="preserve">obszar obejmujący </w:t>
            </w:r>
            <w:r w:rsidRPr="00A7159D">
              <w:rPr>
                <w:highlight w:val="yellow"/>
              </w:rPr>
              <w:t xml:space="preserve">powiaty, których wykaz jest określony </w:t>
            </w:r>
            <w:r w:rsidRPr="00A7159D">
              <w:rPr>
                <w:b/>
                <w:highlight w:val="yellow"/>
              </w:rPr>
              <w:t>w załączniku do rozporządzenia</w:t>
            </w:r>
            <w:r w:rsidRPr="00A7159D">
              <w:rPr>
                <w:highlight w:val="yellow"/>
              </w:rPr>
              <w:t>, zwany dalej „obszarem czerwonym”;</w:t>
            </w:r>
            <w:r w:rsidRPr="00A7159D">
              <w:t xml:space="preserve"> </w:t>
            </w:r>
          </w:p>
          <w:p w:rsidR="004C4535" w:rsidRPr="00A7159D" w:rsidRDefault="004C4535" w:rsidP="001E4099">
            <w:pPr>
              <w:pStyle w:val="LM-2wyliczenie"/>
              <w:rPr>
                <w:highlight w:val="yellow"/>
              </w:rPr>
            </w:pPr>
            <w:r w:rsidRPr="00A7159D">
              <w:t xml:space="preserve">obszar obejmujący </w:t>
            </w:r>
            <w:r w:rsidRPr="00A7159D">
              <w:rPr>
                <w:b/>
                <w:highlight w:val="yellow"/>
              </w:rPr>
              <w:t>powiaty nieobjęte wykazem, o którym mowa w pkt 1</w:t>
            </w:r>
            <w:r w:rsidRPr="00A7159D">
              <w:rPr>
                <w:highlight w:val="yellow"/>
              </w:rPr>
              <w:t xml:space="preserve">, zwany dalej „obszarem żółtym”. </w:t>
            </w:r>
          </w:p>
          <w:p w:rsidR="00AC1EF2" w:rsidRPr="00A7159D" w:rsidRDefault="00AC1EF2" w:rsidP="00AC1EF2">
            <w:pPr>
              <w:pStyle w:val="Bezodstpw"/>
              <w:rPr>
                <w:highlight w:val="yellow"/>
              </w:rPr>
            </w:pPr>
            <w:r w:rsidRPr="00A7159D">
              <w:rPr>
                <w:b/>
              </w:rPr>
              <w:t>§ 7.</w:t>
            </w:r>
            <w:r w:rsidRPr="00A7159D">
              <w:t xml:space="preserve"> 3. </w:t>
            </w:r>
            <w:r w:rsidRPr="00A7159D">
              <w:rPr>
                <w:highlight w:val="yellow"/>
              </w:rPr>
              <w:t>Do odwołania: ….</w:t>
            </w:r>
          </w:p>
          <w:p w:rsidR="00AC1EF2" w:rsidRPr="00A7159D" w:rsidRDefault="00AC1EF2" w:rsidP="001E4099">
            <w:pPr>
              <w:pStyle w:val="LM-2wyliczenie"/>
              <w:rPr>
                <w:highlight w:val="yellow"/>
              </w:rPr>
            </w:pPr>
            <w:r w:rsidRPr="00A7159D">
              <w:rPr>
                <w:highlight w:val="yellow"/>
              </w:rPr>
              <w:t xml:space="preserve">zakłady pracy są obowiązane zapewnić: </w:t>
            </w:r>
          </w:p>
          <w:p w:rsidR="00AC1EF2" w:rsidRPr="00A7159D" w:rsidRDefault="00AC1EF2" w:rsidP="001E4099">
            <w:pPr>
              <w:pStyle w:val="LM-2wyliczenie"/>
            </w:pPr>
            <w:r w:rsidRPr="00A7159D">
              <w:t xml:space="preserve">a) osobom zatrudnionym niezależnie od podstawy zatrudnienia rękawiczki jednorazowe lub środki do dezynfekcji rąk, </w:t>
            </w:r>
          </w:p>
          <w:p w:rsidR="001E4099" w:rsidRDefault="00AC1EF2" w:rsidP="001E4099">
            <w:pPr>
              <w:pStyle w:val="LM-2wyliczenie"/>
            </w:pPr>
            <w:r w:rsidRPr="00A7159D">
              <w:t>b) odległość między stanowiskami pracy wynoszącą co najmniej 1,5 m, chyba że jest to niemożliwe ze względu na charakter działalności wykonywanej w danym zakładzie pracy, a zakład ten zapewnia środki ochrony osobistej związane ze zwalczaniem epidemii.</w:t>
            </w:r>
          </w:p>
          <w:p w:rsidR="00AC1EF2" w:rsidRPr="00A7159D" w:rsidRDefault="00AC1EF2" w:rsidP="00EC305C">
            <w:pPr>
              <w:ind w:left="314" w:hanging="314"/>
              <w:rPr>
                <w:rStyle w:val="LM-1wyliczenieZnak"/>
              </w:rPr>
            </w:pPr>
            <w:r w:rsidRPr="00A7159D">
              <w:rPr>
                <w:b/>
              </w:rPr>
              <w:t>§ 27.</w:t>
            </w:r>
            <w:r w:rsidRPr="00A7159D">
              <w:t xml:space="preserve"> 1. </w:t>
            </w:r>
            <w:r w:rsidRPr="00A7159D">
              <w:rPr>
                <w:highlight w:val="yellow"/>
              </w:rPr>
              <w:t>Do odwołania nakłada się obowiązek zakrywania … ust i nosa: ….</w:t>
            </w:r>
            <w:r w:rsidRPr="00A7159D">
              <w:br/>
            </w:r>
            <w:r w:rsidRPr="00A7159D">
              <w:rPr>
                <w:rStyle w:val="LM-1wyliczenieZnak"/>
              </w:rPr>
              <w:t>2) w miejscach ogólnodostępnych, w tym:</w:t>
            </w:r>
            <w:r w:rsidR="00C3078A" w:rsidRPr="00A7159D">
              <w:rPr>
                <w:rStyle w:val="LM-1wyliczenieZnak"/>
              </w:rPr>
              <w:t xml:space="preserve"> …</w:t>
            </w:r>
            <w:r w:rsidRPr="00A7159D">
              <w:rPr>
                <w:rStyle w:val="LM-1wyliczenieZnak"/>
              </w:rPr>
              <w:t xml:space="preserve"> </w:t>
            </w:r>
          </w:p>
          <w:p w:rsidR="00AC1EF2" w:rsidRPr="00A7159D" w:rsidRDefault="00AC1EF2" w:rsidP="001E4099">
            <w:pPr>
              <w:pStyle w:val="LM-2wyliczenie"/>
              <w:numPr>
                <w:ilvl w:val="0"/>
                <w:numId w:val="30"/>
              </w:numPr>
            </w:pPr>
            <w:r w:rsidRPr="00A7159D">
              <w:rPr>
                <w:highlight w:val="yellow"/>
              </w:rPr>
              <w:t>w zakładach pracy oraz w budynkach użyteczności publicznej</w:t>
            </w:r>
            <w:r w:rsidRPr="00A7159D">
              <w:t xml:space="preserve"> przeznaczonych na potrzeby: administracji publicznej, wymiaru sprawiedliwości, kultury, kultu religijnego, </w:t>
            </w:r>
            <w:r w:rsidRPr="00A7159D">
              <w:rPr>
                <w:highlight w:val="yellow"/>
              </w:rPr>
              <w:t>oświaty, szkolnictwa wyższego, nauki, wychowania</w:t>
            </w:r>
            <w:r w:rsidRPr="00A7159D">
              <w:t xml:space="preserve">, …. </w:t>
            </w:r>
          </w:p>
          <w:p w:rsidR="00AC1EF2" w:rsidRPr="00A7159D" w:rsidRDefault="00AC1EF2" w:rsidP="001E4099">
            <w:pPr>
              <w:pStyle w:val="LM-2wyliczenie"/>
              <w:rPr>
                <w:highlight w:val="yellow"/>
              </w:rPr>
            </w:pPr>
            <w:r w:rsidRPr="00A7159D">
              <w:t xml:space="preserve">3. Obowiązku określonego w ust. 1 i 2 </w:t>
            </w:r>
            <w:r w:rsidRPr="00A7159D">
              <w:rPr>
                <w:highlight w:val="yellow"/>
              </w:rPr>
              <w:t>nie stosuje się w przypadku: ….</w:t>
            </w:r>
          </w:p>
          <w:p w:rsidR="00327745" w:rsidRPr="00A7159D" w:rsidRDefault="00AC1EF2" w:rsidP="001E4099">
            <w:pPr>
              <w:pStyle w:val="LM-2wyliczenie"/>
            </w:pPr>
            <w:r w:rsidRPr="00A7159D">
              <w:rPr>
                <w:highlight w:val="yellow"/>
              </w:rPr>
              <w:t>2) dziecka do ukończenia 5. roku życia;</w:t>
            </w:r>
            <w:r w:rsidR="00327745" w:rsidRPr="00A7159D">
              <w:t xml:space="preserve"> ….</w:t>
            </w:r>
          </w:p>
          <w:p w:rsidR="00327745" w:rsidRPr="00A7159D" w:rsidRDefault="00327745" w:rsidP="001E4099">
            <w:pPr>
              <w:pStyle w:val="LM-2wyliczenie"/>
            </w:pPr>
            <w:r w:rsidRPr="00A7159D">
              <w:rPr>
                <w:highlight w:val="yellow"/>
              </w:rPr>
              <w:t>15) uczniów i dzieci</w:t>
            </w:r>
            <w:r w:rsidRPr="00A7159D">
              <w:t xml:space="preserve"> objętych wychowaniem przedszkolnym </w:t>
            </w:r>
            <w:r w:rsidRPr="00A7159D">
              <w:rPr>
                <w:highlight w:val="yellow"/>
              </w:rPr>
              <w:t>oraz osób zatrudnionych</w:t>
            </w:r>
            <w:r w:rsidRPr="00A7159D">
              <w:t xml:space="preserve"> w przedszkolu, innej formie wychowania przedszkolnego, szkole lub placówce oświatowej – na ich terenie, </w:t>
            </w:r>
            <w:r w:rsidRPr="00A7159D">
              <w:rPr>
                <w:highlight w:val="yellow"/>
              </w:rPr>
              <w:t>chyba że kierujący takim podmiotem postanowi inaczej.</w:t>
            </w:r>
            <w:r w:rsidRPr="00A7159D">
              <w:t xml:space="preserve"> </w:t>
            </w:r>
          </w:p>
          <w:p w:rsidR="006125F9" w:rsidRPr="00A7159D" w:rsidRDefault="006125F9" w:rsidP="00CD702D">
            <w:pPr>
              <w:pStyle w:val="Bezodstpw"/>
              <w:jc w:val="right"/>
            </w:pPr>
            <w:r w:rsidRPr="00CD702D">
              <w:t>Załącznik do rozporządzenia Rady Ministrów</w:t>
            </w:r>
            <w:r w:rsidR="00CD702D">
              <w:br/>
            </w:r>
            <w:r w:rsidRPr="00CD702D">
              <w:t xml:space="preserve"> z dnia </w:t>
            </w:r>
            <w:r w:rsidR="00CD702D" w:rsidRPr="00CD702D">
              <w:rPr>
                <w:color w:val="00B050"/>
              </w:rPr>
              <w:t>16</w:t>
            </w:r>
            <w:r w:rsidRPr="00CD702D">
              <w:rPr>
                <w:color w:val="00B050"/>
              </w:rPr>
              <w:t xml:space="preserve"> października 2020 r. (poz. </w:t>
            </w:r>
            <w:r w:rsidR="00D80641">
              <w:rPr>
                <w:color w:val="00B050"/>
              </w:rPr>
              <w:t>1829</w:t>
            </w:r>
            <w:r w:rsidRPr="00CD702D">
              <w:t xml:space="preserve">) </w:t>
            </w:r>
          </w:p>
          <w:p w:rsidR="006125F9" w:rsidRPr="00A7159D" w:rsidRDefault="006125F9" w:rsidP="00CD702D">
            <w:pPr>
              <w:pStyle w:val="Bezodstpw"/>
            </w:pPr>
            <w:r w:rsidRPr="00A7159D">
              <w:t>WYKAZ POWIATÓW ZNAJDUJĄCYCH SIĘ W OBSZARZE CZERWONYM</w:t>
            </w:r>
          </w:p>
          <w:p w:rsidR="009832B6" w:rsidRPr="00A7159D" w:rsidRDefault="001E4099" w:rsidP="00CD702D">
            <w:pPr>
              <w:pStyle w:val="Bezodstpw"/>
            </w:pPr>
            <w:r>
              <w:rPr>
                <w:color w:val="00B050"/>
              </w:rPr>
              <w:t xml:space="preserve">5) </w:t>
            </w:r>
            <w:r w:rsidRPr="001E4099">
              <w:rPr>
                <w:color w:val="00B050"/>
              </w:rPr>
              <w:t xml:space="preserve">brzozowski, dębicki, jarosławski, kolbuszowski, leski, leżajski, łańcucki, mielecki, przemyski, miasto na prawach powiatu Przemyśl, przeworski, ropczycko-sędziszowski, rzeszowski, miasto na prawach powiatu Rzeszów, sanocki i strzyżowski w województwie podkarpackim; </w:t>
            </w:r>
          </w:p>
        </w:tc>
        <w:tc>
          <w:tcPr>
            <w:tcW w:w="2126" w:type="dxa"/>
          </w:tcPr>
          <w:p w:rsidR="00D3122E" w:rsidRDefault="00C47A01">
            <w:pPr>
              <w:rPr>
                <w:i/>
                <w:color w:val="FF0000"/>
              </w:rPr>
            </w:pPr>
            <w:r w:rsidRPr="00330366">
              <w:rPr>
                <w:color w:val="FF0000"/>
                <w:highlight w:val="yellow"/>
              </w:rPr>
              <w:lastRenderedPageBreak/>
              <w:t xml:space="preserve">Zarządzenie dyrektora </w:t>
            </w:r>
            <w:r w:rsidRPr="001A674B">
              <w:rPr>
                <w:i/>
                <w:color w:val="FF0000"/>
                <w:highlight w:val="yellow"/>
              </w:rPr>
              <w:t>w sprawie</w:t>
            </w:r>
            <w:r w:rsidR="00327745">
              <w:rPr>
                <w:i/>
                <w:color w:val="FF0000"/>
                <w:highlight w:val="yellow"/>
              </w:rPr>
              <w:t xml:space="preserve"> obowiązku </w:t>
            </w:r>
            <w:r w:rsidR="00327745">
              <w:rPr>
                <w:i/>
                <w:color w:val="FF0000"/>
                <w:highlight w:val="yellow"/>
              </w:rPr>
              <w:lastRenderedPageBreak/>
              <w:t>zakrywania ust i nosa</w:t>
            </w:r>
            <w:r w:rsidRPr="001A674B">
              <w:rPr>
                <w:i/>
                <w:color w:val="FF0000"/>
                <w:highlight w:val="yellow"/>
              </w:rPr>
              <w:t xml:space="preserve"> </w:t>
            </w:r>
          </w:p>
          <w:p w:rsidR="00AC1EF2" w:rsidRDefault="00AC1EF2">
            <w:pPr>
              <w:rPr>
                <w:i/>
                <w:color w:val="FF0000"/>
              </w:rPr>
            </w:pPr>
          </w:p>
          <w:p w:rsidR="00AC1EF2" w:rsidRPr="00AC1EF2" w:rsidRDefault="00AC1EF2">
            <w:r w:rsidRPr="00AC1EF2">
              <w:rPr>
                <w:color w:val="FF0000"/>
                <w:highlight w:val="yellow"/>
              </w:rPr>
              <w:t>Decyzje kierownicze</w:t>
            </w:r>
          </w:p>
        </w:tc>
      </w:tr>
    </w:tbl>
    <w:p w:rsidR="00A433DB" w:rsidRDefault="00330366" w:rsidP="008C715F">
      <w:pPr>
        <w:pStyle w:val="Bezodstpw"/>
        <w:rPr>
          <w:color w:val="FF0000"/>
          <w:highlight w:val="yellow"/>
        </w:rPr>
      </w:pPr>
      <w:r>
        <w:rPr>
          <w:color w:val="000000"/>
        </w:rPr>
        <w:lastRenderedPageBreak/>
        <w:t>Opracowanie:</w:t>
      </w:r>
      <w:r w:rsidR="000441E5">
        <w:rPr>
          <w:color w:val="000000"/>
        </w:rPr>
        <w:t xml:space="preserve"> </w:t>
      </w:r>
      <w:r w:rsidRPr="00330366">
        <w:rPr>
          <w:color w:val="000000"/>
        </w:rPr>
        <w:t>Leszek Morąg</w:t>
      </w:r>
      <w:r>
        <w:rPr>
          <w:color w:val="000000"/>
        </w:rPr>
        <w:t>, Krosno,</w:t>
      </w:r>
      <w:r w:rsidR="00B95078">
        <w:rPr>
          <w:color w:val="000000"/>
        </w:rPr>
        <w:t xml:space="preserve"> </w:t>
      </w:r>
      <w:r w:rsidR="004C4535">
        <w:rPr>
          <w:color w:val="00B050"/>
        </w:rPr>
        <w:t>1</w:t>
      </w:r>
      <w:r w:rsidR="001936C7">
        <w:rPr>
          <w:color w:val="00B050"/>
        </w:rPr>
        <w:t>6</w:t>
      </w:r>
      <w:r w:rsidR="00B95078" w:rsidRPr="00AE2D0A">
        <w:rPr>
          <w:color w:val="00B050"/>
        </w:rPr>
        <w:t xml:space="preserve"> października </w:t>
      </w:r>
      <w:r w:rsidRPr="00AE2D0A">
        <w:rPr>
          <w:color w:val="00B050"/>
        </w:rPr>
        <w:t>2020 r.</w:t>
      </w:r>
      <w:r w:rsidR="008C715F" w:rsidRPr="00AE2D0A">
        <w:rPr>
          <w:color w:val="00B050"/>
        </w:rPr>
        <w:t xml:space="preserve"> </w:t>
      </w:r>
      <w:r w:rsidR="000441E5" w:rsidRPr="003D5F30">
        <w:br/>
      </w:r>
    </w:p>
    <w:p w:rsidR="00866468" w:rsidRPr="00866468" w:rsidRDefault="000441E5" w:rsidP="008C715F">
      <w:pPr>
        <w:pStyle w:val="Bezodstpw"/>
        <w:rPr>
          <w:rFonts w:ascii="Times New Roman" w:hAnsi="Times New Roman" w:cs="Times New Roman"/>
        </w:rPr>
      </w:pPr>
      <w:r w:rsidRPr="00866468">
        <w:rPr>
          <w:color w:val="FF0000"/>
          <w:highlight w:val="yellow"/>
        </w:rPr>
        <w:t>PONIŻEJ JESZCZE JEDNA WAŻNA ZMIANA</w:t>
      </w:r>
      <w:r>
        <w:rPr>
          <w:color w:val="FF0000"/>
        </w:rPr>
        <w:t xml:space="preserve"> </w:t>
      </w:r>
      <w:r w:rsidR="00866468">
        <w:rPr>
          <w:color w:val="FF0000"/>
        </w:rPr>
        <w:br/>
      </w:r>
      <w:r w:rsidR="00866468" w:rsidRPr="00110A2F">
        <w:t xml:space="preserve">Rozporządzenie Ministra Edukacji Narodowej z dnia 3 czerwca 2020 r. zmieniające rozporządzenie w sprawie ramowych planów nauczania dla publicznych szkół </w:t>
      </w:r>
      <w:r w:rsidR="00866468" w:rsidRPr="00866468">
        <w:t>(</w:t>
      </w:r>
      <w:hyperlink r:id="rId31" w:history="1">
        <w:r w:rsidR="00866468" w:rsidRPr="000A6B05">
          <w:rPr>
            <w:rStyle w:val="Hipercze"/>
            <w:b/>
          </w:rPr>
          <w:t>Dz. U. poz. 1008</w:t>
        </w:r>
      </w:hyperlink>
      <w:r w:rsidR="00866468" w:rsidRPr="00866468">
        <w:t xml:space="preserve">) - </w:t>
      </w:r>
      <w:r w:rsidR="00866468" w:rsidRPr="00866468">
        <w:rPr>
          <w:highlight w:val="yellow"/>
        </w:rPr>
        <w:t xml:space="preserve">zmiana weszła w życie </w:t>
      </w:r>
      <w:r w:rsidR="00866468" w:rsidRPr="00866468">
        <w:rPr>
          <w:rFonts w:ascii="Times New Roman" w:hAnsi="Times New Roman" w:cs="Times New Roman"/>
          <w:highlight w:val="yellow"/>
        </w:rPr>
        <w:t>w życie z dniem 1 września 2020 r.</w:t>
      </w:r>
    </w:p>
    <w:p w:rsidR="00866468" w:rsidRPr="00866468" w:rsidRDefault="00866468" w:rsidP="008C715F">
      <w:pPr>
        <w:pStyle w:val="Bezodstpw"/>
      </w:pPr>
      <w:r w:rsidRPr="00866468">
        <w:t>§ 2. 1. Ramowy plan nauczania określa:</w:t>
      </w:r>
    </w:p>
    <w:p w:rsidR="00866468" w:rsidRPr="00866468" w:rsidRDefault="00866468" w:rsidP="008C715F">
      <w:pPr>
        <w:pStyle w:val="Bezodstpw"/>
      </w:pPr>
      <w:r w:rsidRPr="00866468">
        <w:lastRenderedPageBreak/>
        <w:t xml:space="preserve">1) tygodniowy, a w przypadku szkół prowadzących zajęcia w formie zaocznej - semestralny, wymiar godzin dla uczniów poszczególnych klas lub semestrów </w:t>
      </w:r>
      <w:r w:rsidR="008C715F">
        <w:br/>
      </w:r>
      <w:r w:rsidRPr="00866468">
        <w:t>w danym typie szkoły przeznaczonych na realizację:</w:t>
      </w:r>
    </w:p>
    <w:p w:rsidR="00866468" w:rsidRPr="00A433DB" w:rsidRDefault="00866468" w:rsidP="008C715F">
      <w:pPr>
        <w:pStyle w:val="Bezodstpw"/>
        <w:rPr>
          <w:sz w:val="18"/>
          <w:szCs w:val="18"/>
        </w:rPr>
      </w:pPr>
      <w:r w:rsidRPr="00A433DB">
        <w:rPr>
          <w:sz w:val="18"/>
          <w:szCs w:val="18"/>
        </w:rPr>
        <w:t>a) obowiązkowych zajęć edukacyjnych z zakresu kształcenia ogólnego, w toku których odbywa się edukacja wczesnoszkolna, nauczanie przedmiotów lub bloków przedmiotowych, o których mowa w § 4 ust. 2,</w:t>
      </w:r>
    </w:p>
    <w:p w:rsidR="00866468" w:rsidRPr="00A433DB" w:rsidRDefault="00866468" w:rsidP="008C715F">
      <w:pPr>
        <w:pStyle w:val="Bezodstpw"/>
        <w:rPr>
          <w:sz w:val="18"/>
          <w:szCs w:val="18"/>
        </w:rPr>
      </w:pPr>
      <w:r w:rsidRPr="00A433DB">
        <w:rPr>
          <w:sz w:val="18"/>
          <w:szCs w:val="18"/>
        </w:rPr>
        <w:t xml:space="preserve">b) obowiązkowych zajęć edukacyjnych z zakresu kształcenia zawodowego obejmujących obowiązkowe zajęcia edukacyjne z zakresu kształcenia w zawodzie, prowadzone w oparciu </w:t>
      </w:r>
      <w:r w:rsidRPr="00A433DB">
        <w:rPr>
          <w:sz w:val="18"/>
          <w:szCs w:val="18"/>
        </w:rPr>
        <w:br/>
        <w:t xml:space="preserve">o podstawę programową kształcenia w zawodzie szkolnictwa branżowego, oraz zajęcia, </w:t>
      </w:r>
      <w:r w:rsidRPr="00A433DB">
        <w:rPr>
          <w:sz w:val="18"/>
          <w:szCs w:val="18"/>
        </w:rPr>
        <w:br/>
        <w:t>o których mowa w § 4 ust. 5, z wyjątkiem wymiaru godzin obowiązkowych zajęć edukacyjnych z zakresu kształcenia zawodowego w branżowej szkole II stopnia,</w:t>
      </w:r>
    </w:p>
    <w:p w:rsidR="00866468" w:rsidRPr="00573C81" w:rsidRDefault="00866468" w:rsidP="008C715F">
      <w:pPr>
        <w:pStyle w:val="Bezodstpw"/>
      </w:pPr>
      <w:r w:rsidRPr="00866468">
        <w:t xml:space="preserve">c) zajęć z wychowawcą, </w:t>
      </w:r>
      <w:r w:rsidRPr="00110A2F">
        <w:rPr>
          <w:highlight w:val="yellow"/>
        </w:rPr>
        <w:t xml:space="preserve">w szczególności zajęć dotyczących istotnych problemów społecznych: zdrowotnych, prawnych, finansowych, klimatycznych </w:t>
      </w:r>
      <w:r w:rsidR="008173D4">
        <w:rPr>
          <w:highlight w:val="yellow"/>
        </w:rPr>
        <w:br/>
      </w:r>
      <w:r w:rsidRPr="00110A2F">
        <w:rPr>
          <w:highlight w:val="yellow"/>
        </w:rPr>
        <w:t>i ochrony środowiska</w:t>
      </w:r>
      <w:r w:rsidRPr="00110A2F">
        <w:t>;</w:t>
      </w:r>
      <w:r w:rsidRPr="00866468">
        <w:rPr>
          <w:color w:val="00B050"/>
        </w:rPr>
        <w:t xml:space="preserve"> </w:t>
      </w:r>
      <w:r w:rsidRPr="00573C81">
        <w:t>…………..</w:t>
      </w:r>
    </w:p>
    <w:sectPr w:rsidR="00866468" w:rsidRPr="00573C81" w:rsidSect="005A5D4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1B88" w:rsidRDefault="005A1B88" w:rsidP="0039518A">
      <w:pPr>
        <w:spacing w:after="0" w:line="240" w:lineRule="auto"/>
      </w:pPr>
      <w:r>
        <w:separator/>
      </w:r>
    </w:p>
  </w:endnote>
  <w:endnote w:type="continuationSeparator" w:id="0">
    <w:p w:rsidR="005A1B88" w:rsidRDefault="005A1B88" w:rsidP="003951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1B88" w:rsidRDefault="005A1B88" w:rsidP="0039518A">
      <w:pPr>
        <w:spacing w:after="0" w:line="240" w:lineRule="auto"/>
      </w:pPr>
      <w:r>
        <w:separator/>
      </w:r>
    </w:p>
  </w:footnote>
  <w:footnote w:type="continuationSeparator" w:id="0">
    <w:p w:rsidR="005A1B88" w:rsidRDefault="005A1B88" w:rsidP="003951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33204"/>
    <w:multiLevelType w:val="hybridMultilevel"/>
    <w:tmpl w:val="054C6FFE"/>
    <w:lvl w:ilvl="0" w:tplc="01A8EFA0">
      <w:start w:val="2"/>
      <w:numFmt w:val="decimal"/>
      <w:lvlText w:val="%1."/>
      <w:lvlJc w:val="left"/>
      <w:pPr>
        <w:ind w:left="2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6DEB29E">
      <w:start w:val="1"/>
      <w:numFmt w:val="lowerLetter"/>
      <w:lvlText w:val="%2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054ECE4">
      <w:start w:val="1"/>
      <w:numFmt w:val="lowerRoman"/>
      <w:lvlText w:val="%3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984B87C">
      <w:start w:val="1"/>
      <w:numFmt w:val="decimal"/>
      <w:lvlText w:val="%4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3523CBC">
      <w:start w:val="1"/>
      <w:numFmt w:val="lowerLetter"/>
      <w:lvlText w:val="%5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EECD794">
      <w:start w:val="1"/>
      <w:numFmt w:val="lowerRoman"/>
      <w:lvlText w:val="%6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B082344">
      <w:start w:val="1"/>
      <w:numFmt w:val="decimal"/>
      <w:lvlText w:val="%7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6567BC6">
      <w:start w:val="1"/>
      <w:numFmt w:val="lowerLetter"/>
      <w:lvlText w:val="%8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D106832">
      <w:start w:val="1"/>
      <w:numFmt w:val="lowerRoman"/>
      <w:lvlText w:val="%9"/>
      <w:lvlJc w:val="left"/>
      <w:pPr>
        <w:ind w:left="6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8617396"/>
    <w:multiLevelType w:val="hybridMultilevel"/>
    <w:tmpl w:val="7CA433EA"/>
    <w:lvl w:ilvl="0" w:tplc="E3C0EC0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1BB35060"/>
    <w:multiLevelType w:val="hybridMultilevel"/>
    <w:tmpl w:val="4F84005C"/>
    <w:lvl w:ilvl="0" w:tplc="21CC12F4">
      <w:start w:val="1"/>
      <w:numFmt w:val="decimal"/>
      <w:lvlText w:val="%1)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7909750">
      <w:start w:val="1"/>
      <w:numFmt w:val="lowerLetter"/>
      <w:lvlText w:val="%2)"/>
      <w:lvlJc w:val="left"/>
      <w:pPr>
        <w:ind w:left="5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908B67E">
      <w:start w:val="1"/>
      <w:numFmt w:val="lowerRoman"/>
      <w:lvlText w:val="%3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15EC5EE">
      <w:start w:val="1"/>
      <w:numFmt w:val="decimal"/>
      <w:lvlText w:val="%4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B6E8802">
      <w:start w:val="1"/>
      <w:numFmt w:val="lowerLetter"/>
      <w:lvlText w:val="%5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5384696">
      <w:start w:val="1"/>
      <w:numFmt w:val="lowerRoman"/>
      <w:lvlText w:val="%6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09C1EBC">
      <w:start w:val="1"/>
      <w:numFmt w:val="decimal"/>
      <w:lvlText w:val="%7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5E8830C">
      <w:start w:val="1"/>
      <w:numFmt w:val="lowerLetter"/>
      <w:lvlText w:val="%8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74407BC">
      <w:start w:val="1"/>
      <w:numFmt w:val="lowerRoman"/>
      <w:lvlText w:val="%9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C120E1D"/>
    <w:multiLevelType w:val="hybridMultilevel"/>
    <w:tmpl w:val="2AFAFC98"/>
    <w:lvl w:ilvl="0" w:tplc="1680B4B0">
      <w:start w:val="1"/>
      <w:numFmt w:val="decimal"/>
      <w:lvlText w:val="%1)"/>
      <w:lvlJc w:val="left"/>
      <w:pPr>
        <w:ind w:left="140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4" w15:restartNumberingAfterBreak="0">
    <w:nsid w:val="1D6E36E7"/>
    <w:multiLevelType w:val="hybridMultilevel"/>
    <w:tmpl w:val="6860B530"/>
    <w:lvl w:ilvl="0" w:tplc="55EA7D4C">
      <w:start w:val="1"/>
      <w:numFmt w:val="bullet"/>
      <w:pStyle w:val="LM-3wyliczenie"/>
      <w:lvlText w:val="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0784918"/>
    <w:multiLevelType w:val="hybridMultilevel"/>
    <w:tmpl w:val="D6A8914E"/>
    <w:lvl w:ilvl="0" w:tplc="EC32E54E">
      <w:start w:val="1"/>
      <w:numFmt w:val="decimal"/>
      <w:lvlText w:val="%1)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346DD3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5B6677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70495A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E04E26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C82EB9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9C0282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FD0C21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428801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C0D1841"/>
    <w:multiLevelType w:val="hybridMultilevel"/>
    <w:tmpl w:val="AD60B9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DB36A4"/>
    <w:multiLevelType w:val="hybridMultilevel"/>
    <w:tmpl w:val="31424284"/>
    <w:lvl w:ilvl="0" w:tplc="03B6A956">
      <w:start w:val="1"/>
      <w:numFmt w:val="decimal"/>
      <w:pStyle w:val="LM-1wyliczenie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332E64"/>
    <w:multiLevelType w:val="hybridMultilevel"/>
    <w:tmpl w:val="C28AD624"/>
    <w:lvl w:ilvl="0" w:tplc="9E0477C6">
      <w:start w:val="1"/>
      <w:numFmt w:val="decimal"/>
      <w:lvlText w:val="%1)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072567A">
      <w:start w:val="1"/>
      <w:numFmt w:val="lowerLetter"/>
      <w:lvlText w:val="%2)"/>
      <w:lvlJc w:val="left"/>
      <w:pPr>
        <w:ind w:left="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EE2D556">
      <w:start w:val="1"/>
      <w:numFmt w:val="lowerRoman"/>
      <w:lvlText w:val="%3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E4255FE">
      <w:start w:val="1"/>
      <w:numFmt w:val="decimal"/>
      <w:lvlText w:val="%4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668814A">
      <w:start w:val="1"/>
      <w:numFmt w:val="lowerLetter"/>
      <w:lvlText w:val="%5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E9A8220">
      <w:start w:val="1"/>
      <w:numFmt w:val="lowerRoman"/>
      <w:lvlText w:val="%6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EC809D2">
      <w:start w:val="1"/>
      <w:numFmt w:val="decimal"/>
      <w:lvlText w:val="%7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D141C1A">
      <w:start w:val="1"/>
      <w:numFmt w:val="lowerLetter"/>
      <w:lvlText w:val="%8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EC641CE">
      <w:start w:val="1"/>
      <w:numFmt w:val="lowerRoman"/>
      <w:lvlText w:val="%9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94024AF"/>
    <w:multiLevelType w:val="hybridMultilevel"/>
    <w:tmpl w:val="5C6C2C20"/>
    <w:lvl w:ilvl="0" w:tplc="51800768">
      <w:start w:val="3"/>
      <w:numFmt w:val="lowerLetter"/>
      <w:lvlText w:val="%1)"/>
      <w:lvlJc w:val="left"/>
      <w:pPr>
        <w:ind w:left="10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17" w:hanging="360"/>
      </w:pPr>
    </w:lvl>
    <w:lvl w:ilvl="2" w:tplc="0415001B" w:tentative="1">
      <w:start w:val="1"/>
      <w:numFmt w:val="lowerRoman"/>
      <w:lvlText w:val="%3."/>
      <w:lvlJc w:val="right"/>
      <w:pPr>
        <w:ind w:left="2537" w:hanging="180"/>
      </w:pPr>
    </w:lvl>
    <w:lvl w:ilvl="3" w:tplc="0415000F" w:tentative="1">
      <w:start w:val="1"/>
      <w:numFmt w:val="decimal"/>
      <w:lvlText w:val="%4."/>
      <w:lvlJc w:val="left"/>
      <w:pPr>
        <w:ind w:left="3257" w:hanging="360"/>
      </w:pPr>
    </w:lvl>
    <w:lvl w:ilvl="4" w:tplc="04150019" w:tentative="1">
      <w:start w:val="1"/>
      <w:numFmt w:val="lowerLetter"/>
      <w:lvlText w:val="%5."/>
      <w:lvlJc w:val="left"/>
      <w:pPr>
        <w:ind w:left="3977" w:hanging="360"/>
      </w:pPr>
    </w:lvl>
    <w:lvl w:ilvl="5" w:tplc="0415001B" w:tentative="1">
      <w:start w:val="1"/>
      <w:numFmt w:val="lowerRoman"/>
      <w:lvlText w:val="%6."/>
      <w:lvlJc w:val="right"/>
      <w:pPr>
        <w:ind w:left="4697" w:hanging="180"/>
      </w:pPr>
    </w:lvl>
    <w:lvl w:ilvl="6" w:tplc="0415000F" w:tentative="1">
      <w:start w:val="1"/>
      <w:numFmt w:val="decimal"/>
      <w:lvlText w:val="%7."/>
      <w:lvlJc w:val="left"/>
      <w:pPr>
        <w:ind w:left="5417" w:hanging="360"/>
      </w:pPr>
    </w:lvl>
    <w:lvl w:ilvl="7" w:tplc="04150019" w:tentative="1">
      <w:start w:val="1"/>
      <w:numFmt w:val="lowerLetter"/>
      <w:lvlText w:val="%8."/>
      <w:lvlJc w:val="left"/>
      <w:pPr>
        <w:ind w:left="6137" w:hanging="360"/>
      </w:pPr>
    </w:lvl>
    <w:lvl w:ilvl="8" w:tplc="0415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10" w15:restartNumberingAfterBreak="0">
    <w:nsid w:val="5E90087F"/>
    <w:multiLevelType w:val="hybridMultilevel"/>
    <w:tmpl w:val="2EE67952"/>
    <w:lvl w:ilvl="0" w:tplc="DC8A3782">
      <w:start w:val="1"/>
      <w:numFmt w:val="decimal"/>
      <w:lvlText w:val="%1)"/>
      <w:lvlJc w:val="left"/>
      <w:pPr>
        <w:ind w:left="12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9D8E79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250D27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E08B51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EB2995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842844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3B8F50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53650D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CB6078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1D55A7E"/>
    <w:multiLevelType w:val="hybridMultilevel"/>
    <w:tmpl w:val="02E6A696"/>
    <w:lvl w:ilvl="0" w:tplc="6C7E93FE">
      <w:start w:val="3"/>
      <w:numFmt w:val="lowerLetter"/>
      <w:lvlText w:val="%1)"/>
      <w:lvlJc w:val="left"/>
      <w:pPr>
        <w:ind w:left="14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74" w:hanging="360"/>
      </w:pPr>
    </w:lvl>
    <w:lvl w:ilvl="2" w:tplc="0415001B" w:tentative="1">
      <w:start w:val="1"/>
      <w:numFmt w:val="lowerRoman"/>
      <w:lvlText w:val="%3."/>
      <w:lvlJc w:val="right"/>
      <w:pPr>
        <w:ind w:left="2894" w:hanging="180"/>
      </w:pPr>
    </w:lvl>
    <w:lvl w:ilvl="3" w:tplc="0415000F" w:tentative="1">
      <w:start w:val="1"/>
      <w:numFmt w:val="decimal"/>
      <w:lvlText w:val="%4."/>
      <w:lvlJc w:val="left"/>
      <w:pPr>
        <w:ind w:left="3614" w:hanging="360"/>
      </w:pPr>
    </w:lvl>
    <w:lvl w:ilvl="4" w:tplc="04150019" w:tentative="1">
      <w:start w:val="1"/>
      <w:numFmt w:val="lowerLetter"/>
      <w:lvlText w:val="%5."/>
      <w:lvlJc w:val="left"/>
      <w:pPr>
        <w:ind w:left="4334" w:hanging="360"/>
      </w:pPr>
    </w:lvl>
    <w:lvl w:ilvl="5" w:tplc="0415001B" w:tentative="1">
      <w:start w:val="1"/>
      <w:numFmt w:val="lowerRoman"/>
      <w:lvlText w:val="%6."/>
      <w:lvlJc w:val="right"/>
      <w:pPr>
        <w:ind w:left="5054" w:hanging="180"/>
      </w:pPr>
    </w:lvl>
    <w:lvl w:ilvl="6" w:tplc="0415000F" w:tentative="1">
      <w:start w:val="1"/>
      <w:numFmt w:val="decimal"/>
      <w:lvlText w:val="%7."/>
      <w:lvlJc w:val="left"/>
      <w:pPr>
        <w:ind w:left="5774" w:hanging="360"/>
      </w:pPr>
    </w:lvl>
    <w:lvl w:ilvl="7" w:tplc="04150019" w:tentative="1">
      <w:start w:val="1"/>
      <w:numFmt w:val="lowerLetter"/>
      <w:lvlText w:val="%8."/>
      <w:lvlJc w:val="left"/>
      <w:pPr>
        <w:ind w:left="6494" w:hanging="360"/>
      </w:pPr>
    </w:lvl>
    <w:lvl w:ilvl="8" w:tplc="0415001B" w:tentative="1">
      <w:start w:val="1"/>
      <w:numFmt w:val="lowerRoman"/>
      <w:lvlText w:val="%9."/>
      <w:lvlJc w:val="right"/>
      <w:pPr>
        <w:ind w:left="7214" w:hanging="180"/>
      </w:pPr>
    </w:lvl>
  </w:abstractNum>
  <w:abstractNum w:abstractNumId="12" w15:restartNumberingAfterBreak="0">
    <w:nsid w:val="7E1F4034"/>
    <w:multiLevelType w:val="hybridMultilevel"/>
    <w:tmpl w:val="7FD479B6"/>
    <w:lvl w:ilvl="0" w:tplc="B6FC9256">
      <w:start w:val="1"/>
      <w:numFmt w:val="decimal"/>
      <w:lvlText w:val="%1)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D5A889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9B62E3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1B04DB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85C930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BBAD00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754E65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9DC8E3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F68C74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7"/>
  </w:num>
  <w:num w:numId="5">
    <w:abstractNumId w:val="4"/>
  </w:num>
  <w:num w:numId="6">
    <w:abstractNumId w:val="3"/>
  </w:num>
  <w:num w:numId="7">
    <w:abstractNumId w:val="4"/>
  </w:num>
  <w:num w:numId="8">
    <w:abstractNumId w:val="4"/>
  </w:num>
  <w:num w:numId="9">
    <w:abstractNumId w:val="7"/>
  </w:num>
  <w:num w:numId="10">
    <w:abstractNumId w:val="3"/>
  </w:num>
  <w:num w:numId="11">
    <w:abstractNumId w:val="7"/>
  </w:num>
  <w:num w:numId="12">
    <w:abstractNumId w:val="7"/>
  </w:num>
  <w:num w:numId="13">
    <w:abstractNumId w:val="3"/>
  </w:num>
  <w:num w:numId="14">
    <w:abstractNumId w:val="4"/>
  </w:num>
  <w:num w:numId="15">
    <w:abstractNumId w:val="7"/>
  </w:num>
  <w:num w:numId="16">
    <w:abstractNumId w:val="3"/>
  </w:num>
  <w:num w:numId="17">
    <w:abstractNumId w:val="4"/>
  </w:num>
  <w:num w:numId="18">
    <w:abstractNumId w:val="4"/>
  </w:num>
  <w:num w:numId="19">
    <w:abstractNumId w:val="3"/>
  </w:num>
  <w:num w:numId="20">
    <w:abstractNumId w:val="7"/>
  </w:num>
  <w:num w:numId="21">
    <w:abstractNumId w:val="4"/>
  </w:num>
  <w:num w:numId="22">
    <w:abstractNumId w:val="3"/>
  </w:num>
  <w:num w:numId="23">
    <w:abstractNumId w:val="7"/>
  </w:num>
  <w:num w:numId="24">
    <w:abstractNumId w:val="12"/>
  </w:num>
  <w:num w:numId="25">
    <w:abstractNumId w:val="6"/>
  </w:num>
  <w:num w:numId="26">
    <w:abstractNumId w:val="2"/>
  </w:num>
  <w:num w:numId="27">
    <w:abstractNumId w:val="1"/>
  </w:num>
  <w:num w:numId="28">
    <w:abstractNumId w:val="0"/>
  </w:num>
  <w:num w:numId="29">
    <w:abstractNumId w:val="11"/>
  </w:num>
  <w:num w:numId="30">
    <w:abstractNumId w:val="9"/>
  </w:num>
  <w:num w:numId="31">
    <w:abstractNumId w:val="8"/>
  </w:num>
  <w:num w:numId="32">
    <w:abstractNumId w:val="5"/>
  </w:num>
  <w:num w:numId="3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2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F78"/>
    <w:rsid w:val="00002C05"/>
    <w:rsid w:val="000441E5"/>
    <w:rsid w:val="00092730"/>
    <w:rsid w:val="000A2F00"/>
    <w:rsid w:val="000A48B5"/>
    <w:rsid w:val="000A6B05"/>
    <w:rsid w:val="001044AA"/>
    <w:rsid w:val="00110A2F"/>
    <w:rsid w:val="00111CE2"/>
    <w:rsid w:val="0012536E"/>
    <w:rsid w:val="00140A10"/>
    <w:rsid w:val="00156325"/>
    <w:rsid w:val="001936C7"/>
    <w:rsid w:val="001A674B"/>
    <w:rsid w:val="001E4099"/>
    <w:rsid w:val="00236A10"/>
    <w:rsid w:val="002370AD"/>
    <w:rsid w:val="002A4308"/>
    <w:rsid w:val="002B0CA6"/>
    <w:rsid w:val="002E09F6"/>
    <w:rsid w:val="002F03B3"/>
    <w:rsid w:val="002F644B"/>
    <w:rsid w:val="003202C6"/>
    <w:rsid w:val="00322387"/>
    <w:rsid w:val="00323714"/>
    <w:rsid w:val="00327745"/>
    <w:rsid w:val="00330366"/>
    <w:rsid w:val="003562EB"/>
    <w:rsid w:val="003669B3"/>
    <w:rsid w:val="0039518A"/>
    <w:rsid w:val="003C4EBB"/>
    <w:rsid w:val="003D5F30"/>
    <w:rsid w:val="003D6181"/>
    <w:rsid w:val="003D7EEC"/>
    <w:rsid w:val="003F4F20"/>
    <w:rsid w:val="00422453"/>
    <w:rsid w:val="00492759"/>
    <w:rsid w:val="004A6C14"/>
    <w:rsid w:val="004C4535"/>
    <w:rsid w:val="005070A6"/>
    <w:rsid w:val="005639D6"/>
    <w:rsid w:val="00573C81"/>
    <w:rsid w:val="005A01E5"/>
    <w:rsid w:val="005A1B88"/>
    <w:rsid w:val="005A5D47"/>
    <w:rsid w:val="005F0AE1"/>
    <w:rsid w:val="006125F9"/>
    <w:rsid w:val="00613F26"/>
    <w:rsid w:val="00616423"/>
    <w:rsid w:val="00622F78"/>
    <w:rsid w:val="00632478"/>
    <w:rsid w:val="006604C2"/>
    <w:rsid w:val="006614A7"/>
    <w:rsid w:val="00684FAD"/>
    <w:rsid w:val="006C0B17"/>
    <w:rsid w:val="006C4A95"/>
    <w:rsid w:val="006E6A47"/>
    <w:rsid w:val="007041FD"/>
    <w:rsid w:val="007043D3"/>
    <w:rsid w:val="00710327"/>
    <w:rsid w:val="007270EE"/>
    <w:rsid w:val="00742250"/>
    <w:rsid w:val="00772200"/>
    <w:rsid w:val="00791AC8"/>
    <w:rsid w:val="007C2FA9"/>
    <w:rsid w:val="007D0574"/>
    <w:rsid w:val="0080395E"/>
    <w:rsid w:val="008173D4"/>
    <w:rsid w:val="00866468"/>
    <w:rsid w:val="00870A15"/>
    <w:rsid w:val="00890BCA"/>
    <w:rsid w:val="008C42DC"/>
    <w:rsid w:val="008C447C"/>
    <w:rsid w:val="008C715F"/>
    <w:rsid w:val="00927FBA"/>
    <w:rsid w:val="00942BEB"/>
    <w:rsid w:val="0097716B"/>
    <w:rsid w:val="009771EA"/>
    <w:rsid w:val="009832B6"/>
    <w:rsid w:val="00992F11"/>
    <w:rsid w:val="00995900"/>
    <w:rsid w:val="009C2A54"/>
    <w:rsid w:val="009D5FD2"/>
    <w:rsid w:val="009D6C83"/>
    <w:rsid w:val="009E2465"/>
    <w:rsid w:val="009E28A7"/>
    <w:rsid w:val="009E6D86"/>
    <w:rsid w:val="009F412B"/>
    <w:rsid w:val="009F7AE8"/>
    <w:rsid w:val="00A115A7"/>
    <w:rsid w:val="00A2501D"/>
    <w:rsid w:val="00A433DB"/>
    <w:rsid w:val="00A7159D"/>
    <w:rsid w:val="00A7360B"/>
    <w:rsid w:val="00AC1EF2"/>
    <w:rsid w:val="00AD37A4"/>
    <w:rsid w:val="00AD742F"/>
    <w:rsid w:val="00AE2D0A"/>
    <w:rsid w:val="00B126A5"/>
    <w:rsid w:val="00B142C9"/>
    <w:rsid w:val="00B34912"/>
    <w:rsid w:val="00B77FE4"/>
    <w:rsid w:val="00B95078"/>
    <w:rsid w:val="00BE26AC"/>
    <w:rsid w:val="00C0010B"/>
    <w:rsid w:val="00C06769"/>
    <w:rsid w:val="00C10B6E"/>
    <w:rsid w:val="00C3078A"/>
    <w:rsid w:val="00C47A01"/>
    <w:rsid w:val="00C72834"/>
    <w:rsid w:val="00C825E7"/>
    <w:rsid w:val="00C83836"/>
    <w:rsid w:val="00CB7436"/>
    <w:rsid w:val="00CD702D"/>
    <w:rsid w:val="00CF293F"/>
    <w:rsid w:val="00D07B56"/>
    <w:rsid w:val="00D13E0C"/>
    <w:rsid w:val="00D3122E"/>
    <w:rsid w:val="00D75EA3"/>
    <w:rsid w:val="00D80641"/>
    <w:rsid w:val="00D841BB"/>
    <w:rsid w:val="00D90174"/>
    <w:rsid w:val="00DE7309"/>
    <w:rsid w:val="00E06225"/>
    <w:rsid w:val="00E108D5"/>
    <w:rsid w:val="00E8040C"/>
    <w:rsid w:val="00EA3A83"/>
    <w:rsid w:val="00EB30AB"/>
    <w:rsid w:val="00EC305C"/>
    <w:rsid w:val="00EE574A"/>
    <w:rsid w:val="00EF050C"/>
    <w:rsid w:val="00EF6003"/>
    <w:rsid w:val="00F376BB"/>
    <w:rsid w:val="00F52889"/>
    <w:rsid w:val="00F643E9"/>
    <w:rsid w:val="00FB7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431A77"/>
  <w15:chartTrackingRefBased/>
  <w15:docId w15:val="{77ACEF65-BD23-4864-A284-36C1D43D3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2759"/>
  </w:style>
  <w:style w:type="paragraph" w:styleId="Nagwek2">
    <w:name w:val="heading 2"/>
    <w:basedOn w:val="Normalny"/>
    <w:link w:val="Nagwek2Znak"/>
    <w:uiPriority w:val="9"/>
    <w:qFormat/>
    <w:rsid w:val="00AD37A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M-Rozdzia">
    <w:name w:val="LM - Rozdział"/>
    <w:basedOn w:val="Normalny"/>
    <w:link w:val="LM-RozdziaZnak"/>
    <w:qFormat/>
    <w:rsid w:val="00492759"/>
    <w:pPr>
      <w:spacing w:after="120" w:line="240" w:lineRule="auto"/>
      <w:jc w:val="center"/>
    </w:pPr>
    <w:rPr>
      <w:rFonts w:ascii="Times New Roman" w:hAnsi="Times New Roman"/>
      <w:sz w:val="24"/>
    </w:rPr>
  </w:style>
  <w:style w:type="character" w:customStyle="1" w:styleId="LM-RozdziaZnak">
    <w:name w:val="LM - Rozdział Znak"/>
    <w:basedOn w:val="Domylnaczcionkaakapitu"/>
    <w:link w:val="LM-Rozdzia"/>
    <w:rsid w:val="00492759"/>
    <w:rPr>
      <w:rFonts w:ascii="Times New Roman" w:hAnsi="Times New Roman"/>
      <w:sz w:val="24"/>
    </w:rPr>
  </w:style>
  <w:style w:type="paragraph" w:customStyle="1" w:styleId="LM-Nazwarozdziau">
    <w:name w:val="LM - Nazwa rozdziału"/>
    <w:basedOn w:val="LM-Rozdzia"/>
    <w:link w:val="LM-NazwarozdziauZnak"/>
    <w:qFormat/>
    <w:rsid w:val="00492759"/>
    <w:pPr>
      <w:spacing w:line="360" w:lineRule="auto"/>
    </w:pPr>
    <w:rPr>
      <w:b/>
    </w:rPr>
  </w:style>
  <w:style w:type="character" w:customStyle="1" w:styleId="LM-NazwarozdziauZnak">
    <w:name w:val="LM - Nazwa rozdziału Znak"/>
    <w:basedOn w:val="LM-RozdziaZnak"/>
    <w:link w:val="LM-Nazwarozdziau"/>
    <w:rsid w:val="00492759"/>
    <w:rPr>
      <w:rFonts w:ascii="Times New Roman" w:hAnsi="Times New Roman"/>
      <w:b/>
      <w:sz w:val="24"/>
    </w:rPr>
  </w:style>
  <w:style w:type="paragraph" w:customStyle="1" w:styleId="LM-1wyliczenie">
    <w:name w:val="LM - 1. wyliczenie"/>
    <w:basedOn w:val="LM-3wyliczenie"/>
    <w:link w:val="LM-1wyliczenieZnak"/>
    <w:autoRedefine/>
    <w:qFormat/>
    <w:rsid w:val="00322387"/>
    <w:pPr>
      <w:numPr>
        <w:numId w:val="20"/>
      </w:numPr>
    </w:pPr>
  </w:style>
  <w:style w:type="character" w:customStyle="1" w:styleId="LM-1wyliczenieZnak">
    <w:name w:val="LM - 1. wyliczenie Znak"/>
    <w:basedOn w:val="LM-3wyliczenieZnak"/>
    <w:link w:val="LM-1wyliczenie"/>
    <w:rsid w:val="00322387"/>
  </w:style>
  <w:style w:type="paragraph" w:customStyle="1" w:styleId="LM-3wyliczenie">
    <w:name w:val="LM - 3. wyliczenie"/>
    <w:basedOn w:val="Normalny"/>
    <w:link w:val="LM-3wyliczenieZnak"/>
    <w:autoRedefine/>
    <w:qFormat/>
    <w:rsid w:val="00322387"/>
    <w:pPr>
      <w:numPr>
        <w:numId w:val="18"/>
      </w:numPr>
      <w:ind w:left="1434" w:hanging="357"/>
    </w:pPr>
  </w:style>
  <w:style w:type="character" w:customStyle="1" w:styleId="LM-3wyliczenieZnak">
    <w:name w:val="LM - 3. wyliczenie Znak"/>
    <w:basedOn w:val="Domylnaczcionkaakapitu"/>
    <w:link w:val="LM-3wyliczenie"/>
    <w:rsid w:val="00322387"/>
  </w:style>
  <w:style w:type="paragraph" w:customStyle="1" w:styleId="LM-2wyliczenie">
    <w:name w:val="LM - 2. wyliczenie"/>
    <w:basedOn w:val="LM-1wyliczenie"/>
    <w:link w:val="LM-2wyliczenieZnak"/>
    <w:autoRedefine/>
    <w:qFormat/>
    <w:rsid w:val="001E4099"/>
    <w:pPr>
      <w:numPr>
        <w:numId w:val="0"/>
      </w:numPr>
      <w:spacing w:after="0" w:line="240" w:lineRule="auto"/>
      <w:ind w:left="30"/>
    </w:pPr>
  </w:style>
  <w:style w:type="character" w:customStyle="1" w:styleId="LM-2wyliczenieZnak">
    <w:name w:val="LM - 2. wyliczenie Znak"/>
    <w:basedOn w:val="LM-1wyliczenieZnak"/>
    <w:link w:val="LM-2wyliczenie"/>
    <w:rsid w:val="001E4099"/>
  </w:style>
  <w:style w:type="paragraph" w:customStyle="1" w:styleId="LM-Akapit">
    <w:name w:val="LM - Akapit"/>
    <w:basedOn w:val="Normalny"/>
    <w:link w:val="LM-AkapitZnak"/>
    <w:qFormat/>
    <w:rsid w:val="00492759"/>
    <w:pPr>
      <w:spacing w:after="120" w:line="240" w:lineRule="auto"/>
      <w:ind w:firstLine="709"/>
    </w:pPr>
  </w:style>
  <w:style w:type="character" w:customStyle="1" w:styleId="LM-AkapitZnak">
    <w:name w:val="LM - Akapit Znak"/>
    <w:basedOn w:val="Domylnaczcionkaakapitu"/>
    <w:link w:val="LM-Akapit"/>
    <w:rsid w:val="00492759"/>
  </w:style>
  <w:style w:type="table" w:styleId="Tabela-Siatka">
    <w:name w:val="Table Grid"/>
    <w:basedOn w:val="Standardowy"/>
    <w:uiPriority w:val="39"/>
    <w:rsid w:val="005A01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d">
    <w:name w:val="dd"/>
    <w:basedOn w:val="Normalny"/>
    <w:rsid w:val="005A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pt">
    <w:name w:val="dpt"/>
    <w:basedOn w:val="Normalny"/>
    <w:rsid w:val="005A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5A01E5"/>
    <w:rPr>
      <w:color w:val="0000FF"/>
      <w:u w:val="single"/>
    </w:rPr>
  </w:style>
  <w:style w:type="paragraph" w:customStyle="1" w:styleId="dmo">
    <w:name w:val="dmo"/>
    <w:basedOn w:val="Normalny"/>
    <w:rsid w:val="005A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">
    <w:name w:val="par"/>
    <w:basedOn w:val="Normalny"/>
    <w:rsid w:val="009E6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st">
    <w:name w:val="ust"/>
    <w:basedOn w:val="Normalny"/>
    <w:rsid w:val="009E6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AD37A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AD37A4"/>
    <w:rPr>
      <w:color w:val="954F72" w:themeColor="followedHyperlink"/>
      <w:u w:val="single"/>
    </w:rPr>
  </w:style>
  <w:style w:type="paragraph" w:customStyle="1" w:styleId="TitleStyle">
    <w:name w:val="TitleStyle"/>
    <w:rsid w:val="00D75EA3"/>
    <w:pPr>
      <w:spacing w:after="200" w:line="240" w:lineRule="auto"/>
    </w:pPr>
    <w:rPr>
      <w:rFonts w:ascii="Times New Roman" w:eastAsia="Times New Roman" w:hAnsi="Times New Roman" w:cs="Times New Roman"/>
      <w:b/>
      <w:color w:val="000000" w:themeColor="text1"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8C447C"/>
    <w:pPr>
      <w:ind w:left="720"/>
      <w:contextualSpacing/>
    </w:pPr>
  </w:style>
  <w:style w:type="paragraph" w:customStyle="1" w:styleId="ARTartustawynprozporzdzenia">
    <w:name w:val="ART(§) – art. ustawy (§ np. rozporządzenia)"/>
    <w:basedOn w:val="Normalny"/>
    <w:uiPriority w:val="11"/>
    <w:qFormat/>
    <w:rsid w:val="0039518A"/>
    <w:pPr>
      <w:autoSpaceDE w:val="0"/>
      <w:autoSpaceDN w:val="0"/>
      <w:adjustRightInd w:val="0"/>
      <w:spacing w:before="160" w:after="80" w:line="240" w:lineRule="atLeast"/>
      <w:ind w:firstLine="420"/>
      <w:jc w:val="both"/>
      <w:outlineLvl w:val="1"/>
    </w:pPr>
    <w:rPr>
      <w:rFonts w:ascii="Times New Roman" w:eastAsiaTheme="minorEastAsia" w:hAnsi="Times New Roman" w:cs="Arial"/>
      <w:bCs/>
      <w:kern w:val="95"/>
      <w:sz w:val="20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39518A"/>
    <w:rPr>
      <w:b/>
    </w:rPr>
  </w:style>
  <w:style w:type="paragraph" w:styleId="Bezodstpw">
    <w:name w:val="No Spacing"/>
    <w:uiPriority w:val="1"/>
    <w:qFormat/>
    <w:rsid w:val="00866468"/>
    <w:pPr>
      <w:spacing w:after="0" w:line="240" w:lineRule="auto"/>
    </w:pPr>
  </w:style>
  <w:style w:type="paragraph" w:customStyle="1" w:styleId="event-date">
    <w:name w:val="event-date"/>
    <w:basedOn w:val="Normalny"/>
    <w:rsid w:val="002F03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otnotedescription">
    <w:name w:val="footnote description"/>
    <w:next w:val="Normalny"/>
    <w:link w:val="footnotedescriptionChar"/>
    <w:hidden/>
    <w:rsid w:val="00573C81"/>
    <w:pPr>
      <w:spacing w:after="0" w:line="283" w:lineRule="auto"/>
      <w:ind w:left="281" w:hanging="281"/>
    </w:pPr>
    <w:rPr>
      <w:rFonts w:ascii="Times New Roman" w:eastAsia="Times New Roman" w:hAnsi="Times New Roman" w:cs="Times New Roman"/>
      <w:color w:val="000000"/>
      <w:sz w:val="18"/>
      <w:lang w:eastAsia="pl-PL"/>
    </w:rPr>
  </w:style>
  <w:style w:type="character" w:customStyle="1" w:styleId="footnotedescriptionChar">
    <w:name w:val="footnote description Char"/>
    <w:link w:val="footnotedescription"/>
    <w:rsid w:val="00573C81"/>
    <w:rPr>
      <w:rFonts w:ascii="Times New Roman" w:eastAsia="Times New Roman" w:hAnsi="Times New Roman" w:cs="Times New Roman"/>
      <w:color w:val="000000"/>
      <w:sz w:val="18"/>
      <w:lang w:eastAsia="pl-PL"/>
    </w:rPr>
  </w:style>
  <w:style w:type="character" w:customStyle="1" w:styleId="footnotemark">
    <w:name w:val="footnote mark"/>
    <w:hidden/>
    <w:rsid w:val="00573C81"/>
    <w:rPr>
      <w:rFonts w:ascii="Times New Roman" w:eastAsia="Times New Roman" w:hAnsi="Times New Roman" w:cs="Times New Roman"/>
      <w:color w:val="000000"/>
      <w:sz w:val="1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0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4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43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7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09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89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05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awo.vulcan.edu.pl/przegladarka.asp?qindrodzaj=11&amp;qdatprz=16-10-2020&amp;qdatzmi=16-10-2020&amp;qindid=5468" TargetMode="External"/><Relationship Id="rId18" Type="http://schemas.openxmlformats.org/officeDocument/2006/relationships/hyperlink" Target="https://www.ko.rzeszow.pl/category/dla-dyrektora-i-nauczyciela/" TargetMode="External"/><Relationship Id="rId26" Type="http://schemas.openxmlformats.org/officeDocument/2006/relationships/hyperlink" Target="https://dziennikustaw.gov.pl/DU/2020/1749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gov.pl/web/edukacja/wytyczne-gis-mz-i-men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bip.rcl.gov.pl/rcl/legislacja/inne-projekty/13570,Zestawienie-aktow-prawnych-i-ujednoliconych-tekstow.html" TargetMode="External"/><Relationship Id="rId17" Type="http://schemas.openxmlformats.org/officeDocument/2006/relationships/hyperlink" Target="https://prawo.vulcan.edu.pl/przegladarka.asp?qindrodzaj=11&amp;qdatprz=01-10-2020&amp;qdatzmi=01-10-2020&amp;qindid=5300" TargetMode="External"/><Relationship Id="rId25" Type="http://schemas.openxmlformats.org/officeDocument/2006/relationships/hyperlink" Target="https://www.gov.pl/web/edukacja/nauka-zdalna-i-hybrydowa-w-szkolach-ponadpodstawowych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prawo.vulcan.edu.pl/przegdok.asp?qdatprz=01-09-2020&amp;qplikid=4186" TargetMode="External"/><Relationship Id="rId20" Type="http://schemas.openxmlformats.org/officeDocument/2006/relationships/hyperlink" Target="https://prawo.vulcan.edu.pl/przegladarka.asp?qindrodzaj=11&amp;qdatprz=02-09-2020&amp;qdatzmi=02-09-2020&amp;qindid=4186" TargetMode="External"/><Relationship Id="rId29" Type="http://schemas.openxmlformats.org/officeDocument/2006/relationships/hyperlink" Target="https://bip.rcl.gov.pl/rcl/legislacja/inne-projekty/13570,Zestawienie-aktow-prawnych-i-ujednoliconych-tekstow.htm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ziennikustaw.gov.pl/DU/2020/1520" TargetMode="External"/><Relationship Id="rId24" Type="http://schemas.openxmlformats.org/officeDocument/2006/relationships/hyperlink" Target="https://www.gov.pl/web/edukacja/zalecenia-dla-dyrektorow-szkol-i-placowek-ze-stref-czerwonej-i-zoltej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prawo.vulcan.edu.pl/przegdok.asp?qdatprz=01-09-2020&amp;qplikid=4186" TargetMode="External"/><Relationship Id="rId23" Type="http://schemas.openxmlformats.org/officeDocument/2006/relationships/hyperlink" Target="https://www.gov.pl/web/koronawirus/aktualne-zasady-i-ograniczenia" TargetMode="External"/><Relationship Id="rId28" Type="http://schemas.openxmlformats.org/officeDocument/2006/relationships/hyperlink" Target="https://dziennikustaw.gov.pl/DU/2020/1758" TargetMode="External"/><Relationship Id="rId10" Type="http://schemas.openxmlformats.org/officeDocument/2006/relationships/hyperlink" Target="https://dziennikustaw.gov.pl/DU/2020/1604" TargetMode="External"/><Relationship Id="rId19" Type="http://schemas.openxmlformats.org/officeDocument/2006/relationships/hyperlink" Target="https://prawo.vulcan.edu.pl/przegladarka.asp?qindrodzaj=11&amp;qdatprz=08-09-2020&amp;qdatzmi=08-09-2020&amp;qindid=4397" TargetMode="External"/><Relationship Id="rId31" Type="http://schemas.openxmlformats.org/officeDocument/2006/relationships/hyperlink" Target="https://dziennikustaw.gov.pl/DU/2020/100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awo.vulcan.edu.pl/przegladarka.asp?qindrodzaj=11&amp;qdatprz=15-10-2020&amp;qdatzmi=15-10-2020&amp;qindid=5274" TargetMode="External"/><Relationship Id="rId14" Type="http://schemas.openxmlformats.org/officeDocument/2006/relationships/hyperlink" Target="https://prawo.vulcan.edu.pl/przegdok.asp?qdatprz=01-09-2020&amp;qplikid=1" TargetMode="External"/><Relationship Id="rId22" Type="http://schemas.openxmlformats.org/officeDocument/2006/relationships/hyperlink" Target="https://www.ko.rzeszow.pl/_na_glownej/aktualizacja-wytycznych-men-mz-i-gis-w-zwiazku-z-wystapieniem-stanu-epidemii-wywolanego-wirusem-sars-cov-2-oraz-dostosowanie-szkolnych-procedur-do-aktualnych-przepisow/" TargetMode="External"/><Relationship Id="rId27" Type="http://schemas.openxmlformats.org/officeDocument/2006/relationships/hyperlink" Target="https://dziennikustaw.gov.pl/DU/2020/923" TargetMode="External"/><Relationship Id="rId30" Type="http://schemas.openxmlformats.org/officeDocument/2006/relationships/hyperlink" Target="https://prawo.vulcan.edu.pl/przegladarka.asp?qindrodzaj=11&amp;qdatprz=19-10-2020&amp;qdatzmi=19-10-2020&amp;qindid=5508" TargetMode="External"/><Relationship Id="rId8" Type="http://schemas.openxmlformats.org/officeDocument/2006/relationships/hyperlink" Target="https://prawo.vulcan.edu.pl/przegladarka.asp?qindrodzaj=11&amp;qdatprz=31-03-2020&amp;qdatzmi=31-03-2020&amp;qindid=5299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5DD197-1DB9-4AD6-93D9-6B8A4C259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1627</TotalTime>
  <Pages>11</Pages>
  <Words>4869</Words>
  <Characters>29219</Characters>
  <Application>Microsoft Office Word</Application>
  <DocSecurity>0</DocSecurity>
  <Lines>243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Leszek Morąg</dc:creator>
  <cp:keywords/>
  <dc:description/>
  <cp:lastModifiedBy>Leszek Morąg</cp:lastModifiedBy>
  <cp:revision>63</cp:revision>
  <dcterms:created xsi:type="dcterms:W3CDTF">2020-09-15T14:57:00Z</dcterms:created>
  <dcterms:modified xsi:type="dcterms:W3CDTF">2020-10-19T08:56:00Z</dcterms:modified>
</cp:coreProperties>
</file>