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5A5F6C" w14:textId="11E9C18B" w:rsidR="00BE26AC" w:rsidRPr="00866468" w:rsidRDefault="005A01E5" w:rsidP="00EB30AB">
      <w:pPr>
        <w:jc w:val="center"/>
        <w:rPr>
          <w:b/>
          <w:sz w:val="28"/>
          <w:szCs w:val="28"/>
        </w:rPr>
      </w:pPr>
      <w:r w:rsidRPr="00866468">
        <w:rPr>
          <w:b/>
          <w:sz w:val="28"/>
          <w:szCs w:val="28"/>
        </w:rPr>
        <w:t>Aktualny stan prawny nt. COVID</w:t>
      </w:r>
      <w:r w:rsidR="00EB30AB" w:rsidRPr="00866468">
        <w:rPr>
          <w:b/>
          <w:sz w:val="28"/>
          <w:szCs w:val="28"/>
        </w:rPr>
        <w:t>-</w:t>
      </w:r>
      <w:r w:rsidRPr="00866468">
        <w:rPr>
          <w:b/>
          <w:sz w:val="28"/>
          <w:szCs w:val="28"/>
        </w:rPr>
        <w:t xml:space="preserve">19 </w:t>
      </w:r>
      <w:r w:rsidR="00EB30AB" w:rsidRPr="00866468">
        <w:rPr>
          <w:b/>
          <w:sz w:val="28"/>
          <w:szCs w:val="28"/>
        </w:rPr>
        <w:br/>
        <w:t>oraz</w:t>
      </w:r>
      <w:r w:rsidRPr="00866468">
        <w:rPr>
          <w:b/>
          <w:sz w:val="28"/>
          <w:szCs w:val="28"/>
        </w:rPr>
        <w:t xml:space="preserve"> wynikające z tego podstawy prawne podejmowania </w:t>
      </w:r>
      <w:r w:rsidR="005A5D47" w:rsidRPr="00866468">
        <w:rPr>
          <w:b/>
          <w:sz w:val="28"/>
          <w:szCs w:val="28"/>
        </w:rPr>
        <w:t>czynności</w:t>
      </w:r>
      <w:r w:rsidR="00E64230">
        <w:rPr>
          <w:b/>
          <w:sz w:val="28"/>
          <w:szCs w:val="28"/>
        </w:rPr>
        <w:t xml:space="preserve"> – </w:t>
      </w:r>
      <w:r w:rsidR="00F02776" w:rsidRPr="00F02776">
        <w:rPr>
          <w:b/>
          <w:color w:val="00B050"/>
          <w:sz w:val="28"/>
          <w:szCs w:val="28"/>
          <w:highlight w:val="yellow"/>
        </w:rPr>
        <w:t>NOWY</w:t>
      </w:r>
      <w:r w:rsidR="006D0935" w:rsidRPr="00F02776">
        <w:rPr>
          <w:b/>
          <w:color w:val="00B050"/>
          <w:sz w:val="28"/>
          <w:szCs w:val="28"/>
          <w:highlight w:val="yellow"/>
        </w:rPr>
        <w:t xml:space="preserve"> t</w:t>
      </w:r>
      <w:r w:rsidR="006D0935" w:rsidRPr="0070681A">
        <w:rPr>
          <w:b/>
          <w:color w:val="00B050"/>
          <w:sz w:val="28"/>
          <w:szCs w:val="28"/>
          <w:highlight w:val="yellow"/>
        </w:rPr>
        <w:t xml:space="preserve">ermin ograniczeń, naprzemienny powrót do klas </w:t>
      </w:r>
      <w:r w:rsidR="006D0935">
        <w:rPr>
          <w:b/>
          <w:color w:val="00B050"/>
          <w:sz w:val="28"/>
          <w:szCs w:val="28"/>
          <w:highlight w:val="yellow"/>
        </w:rPr>
        <w:t>I-III</w:t>
      </w:r>
      <w:r w:rsidR="00F02776">
        <w:rPr>
          <w:b/>
          <w:color w:val="00B050"/>
          <w:sz w:val="28"/>
          <w:szCs w:val="28"/>
          <w:highlight w:val="yellow"/>
        </w:rPr>
        <w:t xml:space="preserve"> i opieka</w:t>
      </w:r>
      <w:r w:rsidR="006D0935" w:rsidRPr="0070681A">
        <w:rPr>
          <w:b/>
          <w:color w:val="00B050"/>
          <w:sz w:val="28"/>
          <w:szCs w:val="28"/>
          <w:highlight w:val="yellow"/>
        </w:rPr>
        <w:t xml:space="preserve">, pnz dla </w:t>
      </w:r>
      <w:r w:rsidR="006D0935" w:rsidRPr="006D0935">
        <w:rPr>
          <w:b/>
          <w:color w:val="00B050"/>
          <w:sz w:val="28"/>
          <w:szCs w:val="28"/>
          <w:highlight w:val="yellow"/>
        </w:rPr>
        <w:t>wszystkich</w:t>
      </w:r>
      <w:r w:rsidR="006D0935">
        <w:rPr>
          <w:b/>
          <w:color w:val="00B050"/>
          <w:sz w:val="28"/>
          <w:szCs w:val="28"/>
        </w:rPr>
        <w:t xml:space="preserve"> </w:t>
      </w:r>
    </w:p>
    <w:tbl>
      <w:tblPr>
        <w:tblStyle w:val="Tabela-Siatka"/>
        <w:tblW w:w="14170" w:type="dxa"/>
        <w:tblLayout w:type="fixed"/>
        <w:tblLook w:val="04A0" w:firstRow="1" w:lastRow="0" w:firstColumn="1" w:lastColumn="0" w:noHBand="0" w:noVBand="1"/>
      </w:tblPr>
      <w:tblGrid>
        <w:gridCol w:w="3539"/>
        <w:gridCol w:w="8647"/>
        <w:gridCol w:w="1984"/>
      </w:tblGrid>
      <w:tr w:rsidR="00D3122E" w14:paraId="1E90B882" w14:textId="77777777" w:rsidTr="00592597">
        <w:tc>
          <w:tcPr>
            <w:tcW w:w="3539" w:type="dxa"/>
          </w:tcPr>
          <w:p w14:paraId="2C0B9524" w14:textId="77777777" w:rsidR="00D3122E" w:rsidRPr="00791AC8" w:rsidRDefault="00D3122E">
            <w:pPr>
              <w:rPr>
                <w:b/>
                <w:sz w:val="28"/>
                <w:szCs w:val="28"/>
              </w:rPr>
            </w:pPr>
            <w:r w:rsidRPr="00791AC8">
              <w:rPr>
                <w:b/>
                <w:sz w:val="28"/>
                <w:szCs w:val="28"/>
              </w:rPr>
              <w:t>Akt prawny</w:t>
            </w:r>
          </w:p>
        </w:tc>
        <w:tc>
          <w:tcPr>
            <w:tcW w:w="8647" w:type="dxa"/>
          </w:tcPr>
          <w:p w14:paraId="536556ED" w14:textId="77777777" w:rsidR="00D3122E" w:rsidRPr="00791AC8" w:rsidRDefault="00D3122E">
            <w:pPr>
              <w:rPr>
                <w:b/>
                <w:sz w:val="28"/>
                <w:szCs w:val="28"/>
              </w:rPr>
            </w:pPr>
            <w:r w:rsidRPr="00791AC8">
              <w:rPr>
                <w:b/>
                <w:sz w:val="28"/>
                <w:szCs w:val="28"/>
              </w:rPr>
              <w:t>Przepis szczegółowy</w:t>
            </w:r>
          </w:p>
        </w:tc>
        <w:tc>
          <w:tcPr>
            <w:tcW w:w="1984" w:type="dxa"/>
          </w:tcPr>
          <w:p w14:paraId="71C49B8F" w14:textId="77777777" w:rsidR="00D3122E" w:rsidRPr="00791AC8" w:rsidRDefault="00D3122E">
            <w:pPr>
              <w:rPr>
                <w:b/>
                <w:sz w:val="28"/>
                <w:szCs w:val="28"/>
              </w:rPr>
            </w:pPr>
            <w:r w:rsidRPr="00791AC8">
              <w:rPr>
                <w:b/>
                <w:sz w:val="28"/>
                <w:szCs w:val="28"/>
              </w:rPr>
              <w:t>Dokument</w:t>
            </w:r>
          </w:p>
        </w:tc>
      </w:tr>
      <w:tr w:rsidR="009D6C83" w:rsidRPr="009D6C83" w14:paraId="16B543A2" w14:textId="77777777" w:rsidTr="00592597">
        <w:tc>
          <w:tcPr>
            <w:tcW w:w="14170" w:type="dxa"/>
            <w:gridSpan w:val="3"/>
          </w:tcPr>
          <w:p w14:paraId="6D595240" w14:textId="3C855C2E" w:rsidR="009D6C83" w:rsidRPr="00642629" w:rsidRDefault="009D6C83" w:rsidP="00242510">
            <w:pPr>
              <w:pStyle w:val="Nagwek2"/>
              <w:outlineLvl w:val="1"/>
              <w:rPr>
                <w:rFonts w:asciiTheme="minorHAnsi" w:eastAsiaTheme="minorHAnsi" w:hAnsiTheme="minorHAnsi" w:cstheme="minorBidi"/>
                <w:bCs w:val="0"/>
                <w:color w:val="00B050"/>
                <w:sz w:val="22"/>
                <w:szCs w:val="22"/>
                <w:lang w:eastAsia="en-US"/>
              </w:rPr>
            </w:pPr>
            <w:r w:rsidRPr="00642629">
              <w:rPr>
                <w:rFonts w:asciiTheme="minorHAnsi" w:eastAsiaTheme="minorHAnsi" w:hAnsiTheme="minorHAnsi" w:cstheme="minorBidi"/>
                <w:bCs w:val="0"/>
                <w:color w:val="FF0000"/>
                <w:sz w:val="22"/>
                <w:szCs w:val="22"/>
                <w:highlight w:val="yellow"/>
                <w:lang w:eastAsia="en-US"/>
              </w:rPr>
              <w:t xml:space="preserve">ZAWIESZENIE ZAJĘĆ SKUTKUJE OGRANICZENIEM w całości lub w części funkcjonowania publicznych i niepublicznych jednostek systemu oświaty, </w:t>
            </w:r>
            <w:r w:rsidR="0097716B" w:rsidRPr="00642629">
              <w:rPr>
                <w:rFonts w:asciiTheme="minorHAnsi" w:eastAsiaTheme="minorHAnsi" w:hAnsiTheme="minorHAnsi" w:cstheme="minorBidi"/>
                <w:bCs w:val="0"/>
                <w:color w:val="FF0000"/>
                <w:sz w:val="22"/>
                <w:szCs w:val="22"/>
                <w:highlight w:val="yellow"/>
                <w:lang w:eastAsia="en-US"/>
              </w:rPr>
              <w:br/>
            </w:r>
            <w:r w:rsidRPr="00642629">
              <w:rPr>
                <w:rFonts w:asciiTheme="minorHAnsi" w:eastAsiaTheme="minorHAnsi" w:hAnsiTheme="minorHAnsi" w:cstheme="minorBidi"/>
                <w:bCs w:val="0"/>
                <w:color w:val="FF0000"/>
                <w:sz w:val="22"/>
                <w:szCs w:val="22"/>
                <w:highlight w:val="yellow"/>
                <w:lang w:eastAsia="en-US"/>
              </w:rPr>
              <w:t>a zawieszone zajęcia są realizowane z wykorzystaniem metod i technik kształcenia na odległość LUB w inny sposób ustalony przez dyrektora</w:t>
            </w:r>
            <w:r w:rsidR="004B7DE4" w:rsidRPr="00D85489">
              <w:rPr>
                <w:rFonts w:asciiTheme="minorHAnsi" w:eastAsiaTheme="minorHAnsi" w:hAnsiTheme="minorHAnsi" w:cstheme="minorBidi"/>
                <w:bCs w:val="0"/>
                <w:sz w:val="22"/>
                <w:szCs w:val="22"/>
                <w:highlight w:val="yellow"/>
                <w:lang w:eastAsia="en-US"/>
              </w:rPr>
              <w:t>,</w:t>
            </w:r>
            <w:r w:rsidRPr="00642629">
              <w:rPr>
                <w:rFonts w:asciiTheme="minorHAnsi" w:eastAsiaTheme="minorHAnsi" w:hAnsiTheme="minorHAnsi" w:cstheme="minorBidi"/>
                <w:bCs w:val="0"/>
                <w:color w:val="00B050"/>
                <w:sz w:val="22"/>
                <w:szCs w:val="22"/>
                <w:lang w:eastAsia="en-US"/>
              </w:rPr>
              <w:t xml:space="preserve"> </w:t>
            </w:r>
            <w:r w:rsidR="004B7DE4" w:rsidRPr="0028554D">
              <w:rPr>
                <w:rFonts w:asciiTheme="minorHAnsi" w:eastAsiaTheme="minorHAnsi" w:hAnsiTheme="minorHAnsi" w:cstheme="minorBidi"/>
                <w:bCs w:val="0"/>
                <w:sz w:val="22"/>
                <w:szCs w:val="22"/>
                <w:lang w:eastAsia="en-US"/>
              </w:rPr>
              <w:t xml:space="preserve">z tym że ograniczenie funkcjonowania </w:t>
            </w:r>
            <w:r w:rsidR="00642629" w:rsidRPr="00202474">
              <w:rPr>
                <w:rFonts w:asciiTheme="minorHAnsi" w:eastAsiaTheme="minorHAnsi" w:hAnsiTheme="minorHAnsi" w:cstheme="minorBidi"/>
                <w:bCs w:val="0"/>
                <w:sz w:val="22"/>
                <w:szCs w:val="22"/>
                <w:lang w:eastAsia="en-US"/>
              </w:rPr>
              <w:t>„</w:t>
            </w:r>
            <w:r w:rsidR="00E64230" w:rsidRPr="00E64230">
              <w:rPr>
                <w:rFonts w:asciiTheme="minorHAnsi" w:hAnsiTheme="minorHAnsi" w:cstheme="minorHAnsi"/>
                <w:color w:val="00B050"/>
                <w:sz w:val="22"/>
                <w:szCs w:val="22"/>
                <w:highlight w:val="yellow"/>
              </w:rPr>
              <w:t xml:space="preserve">Od dnia </w:t>
            </w:r>
            <w:r w:rsidR="00242510">
              <w:rPr>
                <w:rFonts w:asciiTheme="minorHAnsi" w:hAnsiTheme="minorHAnsi" w:cstheme="minorHAnsi"/>
                <w:color w:val="00B050"/>
                <w:sz w:val="22"/>
                <w:szCs w:val="22"/>
                <w:highlight w:val="yellow"/>
              </w:rPr>
              <w:t>26</w:t>
            </w:r>
            <w:r w:rsidR="00E64230" w:rsidRPr="00E64230">
              <w:rPr>
                <w:rFonts w:asciiTheme="minorHAnsi" w:hAnsiTheme="minorHAnsi" w:cstheme="minorHAnsi"/>
                <w:color w:val="00B050"/>
                <w:sz w:val="22"/>
                <w:szCs w:val="22"/>
                <w:highlight w:val="yellow"/>
              </w:rPr>
              <w:t xml:space="preserve"> kwietnia 2021 r. do dnia </w:t>
            </w:r>
            <w:r w:rsidR="00592597">
              <w:rPr>
                <w:rFonts w:asciiTheme="minorHAnsi" w:hAnsiTheme="minorHAnsi" w:cstheme="minorHAnsi"/>
                <w:color w:val="00B050"/>
                <w:sz w:val="22"/>
                <w:szCs w:val="22"/>
                <w:highlight w:val="yellow"/>
              </w:rPr>
              <w:t>2</w:t>
            </w:r>
            <w:r w:rsidR="00242510">
              <w:rPr>
                <w:rFonts w:asciiTheme="minorHAnsi" w:hAnsiTheme="minorHAnsi" w:cstheme="minorHAnsi"/>
                <w:color w:val="00B050"/>
                <w:sz w:val="22"/>
                <w:szCs w:val="22"/>
                <w:highlight w:val="yellow"/>
              </w:rPr>
              <w:t xml:space="preserve"> maja</w:t>
            </w:r>
            <w:r w:rsidR="00E64230" w:rsidRPr="00E64230">
              <w:rPr>
                <w:rFonts w:asciiTheme="minorHAnsi" w:hAnsiTheme="minorHAnsi" w:cstheme="minorHAnsi"/>
                <w:color w:val="00B050"/>
                <w:sz w:val="22"/>
                <w:szCs w:val="22"/>
                <w:highlight w:val="yellow"/>
              </w:rPr>
              <w:t xml:space="preserve"> 2021 r.</w:t>
            </w:r>
            <w:r w:rsidR="00E64230" w:rsidRPr="00E64230">
              <w:rPr>
                <w:rFonts w:asciiTheme="minorHAnsi" w:hAnsiTheme="minorHAnsi" w:cstheme="minorHAnsi"/>
                <w:sz w:val="22"/>
                <w:szCs w:val="22"/>
              </w:rPr>
              <w:t xml:space="preserve"> </w:t>
            </w:r>
            <w:r w:rsidR="00642629" w:rsidRPr="00202474">
              <w:rPr>
                <w:rFonts w:asciiTheme="minorHAnsi" w:eastAsiaTheme="minorHAnsi" w:hAnsiTheme="minorHAnsi" w:cstheme="minorBidi"/>
                <w:bCs w:val="0"/>
                <w:sz w:val="22"/>
                <w:szCs w:val="22"/>
                <w:lang w:eastAsia="en-US"/>
              </w:rPr>
              <w:t xml:space="preserve">na obszarze kraju” </w:t>
            </w:r>
            <w:r w:rsidR="004B7DE4" w:rsidRPr="00202474">
              <w:rPr>
                <w:rFonts w:asciiTheme="minorHAnsi" w:eastAsiaTheme="minorHAnsi" w:hAnsiTheme="minorHAnsi" w:cstheme="minorBidi"/>
                <w:bCs w:val="0"/>
                <w:sz w:val="22"/>
                <w:szCs w:val="22"/>
                <w:lang w:eastAsia="en-US"/>
              </w:rPr>
              <w:t xml:space="preserve">wynika wprost z § </w:t>
            </w:r>
            <w:r w:rsidR="0099158E" w:rsidRPr="00202474">
              <w:rPr>
                <w:rFonts w:asciiTheme="minorHAnsi" w:eastAsiaTheme="minorHAnsi" w:hAnsiTheme="minorHAnsi" w:cstheme="minorBidi"/>
                <w:bCs w:val="0"/>
                <w:sz w:val="22"/>
                <w:szCs w:val="22"/>
                <w:lang w:eastAsia="en-US"/>
              </w:rPr>
              <w:t>2</w:t>
            </w:r>
            <w:r w:rsidR="004B7DE4" w:rsidRPr="00202474">
              <w:rPr>
                <w:rFonts w:asciiTheme="minorHAnsi" w:eastAsiaTheme="minorHAnsi" w:hAnsiTheme="minorHAnsi" w:cstheme="minorBidi"/>
                <w:bCs w:val="0"/>
                <w:sz w:val="22"/>
                <w:szCs w:val="22"/>
                <w:lang w:eastAsia="en-US"/>
              </w:rPr>
              <w:t xml:space="preserve"> </w:t>
            </w:r>
            <w:r w:rsidR="0099158E" w:rsidRPr="00202474">
              <w:rPr>
                <w:rFonts w:asciiTheme="minorHAnsi" w:eastAsiaTheme="minorHAnsi" w:hAnsiTheme="minorHAnsi" w:cstheme="minorBidi"/>
                <w:bCs w:val="0"/>
                <w:sz w:val="22"/>
                <w:szCs w:val="22"/>
                <w:lang w:eastAsia="en-US"/>
              </w:rPr>
              <w:t xml:space="preserve">ust. 1 </w:t>
            </w:r>
            <w:r w:rsidR="004B7DE4" w:rsidRPr="00202474">
              <w:rPr>
                <w:rFonts w:asciiTheme="minorHAnsi" w:eastAsiaTheme="minorHAnsi" w:hAnsiTheme="minorHAnsi" w:cstheme="minorBidi"/>
                <w:bCs w:val="0"/>
                <w:sz w:val="22"/>
                <w:szCs w:val="22"/>
                <w:lang w:eastAsia="en-US"/>
              </w:rPr>
              <w:t>rozp. ME</w:t>
            </w:r>
            <w:r w:rsidR="00E13419" w:rsidRPr="00202474">
              <w:rPr>
                <w:rFonts w:asciiTheme="minorHAnsi" w:eastAsiaTheme="minorHAnsi" w:hAnsiTheme="minorHAnsi" w:cstheme="minorBidi"/>
                <w:bCs w:val="0"/>
                <w:sz w:val="22"/>
                <w:szCs w:val="22"/>
                <w:lang w:eastAsia="en-US"/>
              </w:rPr>
              <w:t>i</w:t>
            </w:r>
            <w:r w:rsidR="004B7DE4" w:rsidRPr="00202474">
              <w:rPr>
                <w:rFonts w:asciiTheme="minorHAnsi" w:eastAsiaTheme="minorHAnsi" w:hAnsiTheme="minorHAnsi" w:cstheme="minorBidi"/>
                <w:bCs w:val="0"/>
                <w:sz w:val="22"/>
                <w:szCs w:val="22"/>
                <w:lang w:eastAsia="en-US"/>
              </w:rPr>
              <w:t xml:space="preserve">N z dnia </w:t>
            </w:r>
            <w:r w:rsidR="00E07AB1" w:rsidRPr="00202474">
              <w:rPr>
                <w:rFonts w:asciiTheme="minorHAnsi" w:eastAsiaTheme="minorHAnsi" w:hAnsiTheme="minorHAnsi" w:cstheme="minorBidi"/>
                <w:bCs w:val="0"/>
                <w:sz w:val="22"/>
                <w:szCs w:val="22"/>
                <w:lang w:eastAsia="en-US"/>
              </w:rPr>
              <w:br/>
            </w:r>
            <w:r w:rsidR="00E13419" w:rsidRPr="00202474">
              <w:rPr>
                <w:rFonts w:asciiTheme="minorHAnsi" w:eastAsiaTheme="minorHAnsi" w:hAnsiTheme="minorHAnsi" w:cstheme="minorBidi"/>
                <w:bCs w:val="0"/>
                <w:sz w:val="22"/>
                <w:szCs w:val="22"/>
                <w:lang w:eastAsia="en-US"/>
              </w:rPr>
              <w:t>26 marca 2021 r.</w:t>
            </w:r>
            <w:r w:rsidR="00642629" w:rsidRPr="00202474">
              <w:rPr>
                <w:rFonts w:asciiTheme="minorHAnsi" w:eastAsiaTheme="minorHAnsi" w:hAnsiTheme="minorHAnsi" w:cstheme="minorBidi"/>
                <w:bCs w:val="0"/>
                <w:sz w:val="22"/>
                <w:szCs w:val="22"/>
                <w:lang w:eastAsia="en-US"/>
              </w:rPr>
              <w:t xml:space="preserve"> (z pewnymi wyjątkami - §</w:t>
            </w:r>
            <w:r w:rsidR="001D4C4B" w:rsidRPr="00202474">
              <w:rPr>
                <w:rFonts w:asciiTheme="minorHAnsi" w:eastAsiaTheme="minorHAnsi" w:hAnsiTheme="minorHAnsi" w:cstheme="minorBidi"/>
                <w:bCs w:val="0"/>
                <w:sz w:val="22"/>
                <w:szCs w:val="22"/>
                <w:lang w:eastAsia="en-US"/>
              </w:rPr>
              <w:t xml:space="preserve"> </w:t>
            </w:r>
            <w:r w:rsidR="0099158E" w:rsidRPr="00202474">
              <w:rPr>
                <w:rFonts w:asciiTheme="minorHAnsi" w:eastAsiaTheme="minorHAnsi" w:hAnsiTheme="minorHAnsi" w:cstheme="minorBidi"/>
                <w:bCs w:val="0"/>
                <w:sz w:val="22"/>
                <w:szCs w:val="22"/>
                <w:lang w:eastAsia="en-US"/>
              </w:rPr>
              <w:t>2</w:t>
            </w:r>
            <w:r w:rsidR="001D4C4B" w:rsidRPr="00202474">
              <w:rPr>
                <w:rFonts w:asciiTheme="minorHAnsi" w:eastAsiaTheme="minorHAnsi" w:hAnsiTheme="minorHAnsi" w:cstheme="minorBidi"/>
                <w:bCs w:val="0"/>
                <w:sz w:val="22"/>
                <w:szCs w:val="22"/>
                <w:lang w:eastAsia="en-US"/>
              </w:rPr>
              <w:t xml:space="preserve"> ust. </w:t>
            </w:r>
            <w:r w:rsidR="0099158E" w:rsidRPr="00202474">
              <w:rPr>
                <w:rFonts w:asciiTheme="minorHAnsi" w:eastAsiaTheme="minorHAnsi" w:hAnsiTheme="minorHAnsi" w:cstheme="minorBidi"/>
                <w:bCs w:val="0"/>
                <w:sz w:val="22"/>
                <w:szCs w:val="22"/>
                <w:lang w:eastAsia="en-US"/>
              </w:rPr>
              <w:t>2</w:t>
            </w:r>
            <w:r w:rsidR="00592597">
              <w:rPr>
                <w:rFonts w:asciiTheme="minorHAnsi" w:eastAsiaTheme="minorHAnsi" w:hAnsiTheme="minorHAnsi" w:cstheme="minorBidi"/>
                <w:bCs w:val="0"/>
                <w:sz w:val="22"/>
                <w:szCs w:val="22"/>
                <w:lang w:eastAsia="en-US"/>
              </w:rPr>
              <w:t>, 3 i 5</w:t>
            </w:r>
            <w:r w:rsidR="0099158E" w:rsidRPr="00202474">
              <w:rPr>
                <w:rFonts w:asciiTheme="minorHAnsi" w:eastAsiaTheme="minorHAnsi" w:hAnsiTheme="minorHAnsi" w:cstheme="minorBidi"/>
                <w:bCs w:val="0"/>
                <w:sz w:val="22"/>
                <w:szCs w:val="22"/>
                <w:lang w:eastAsia="en-US"/>
              </w:rPr>
              <w:t xml:space="preserve"> </w:t>
            </w:r>
            <w:r w:rsidR="001D4C4B" w:rsidRPr="00202474">
              <w:rPr>
                <w:rFonts w:asciiTheme="minorHAnsi" w:eastAsiaTheme="minorHAnsi" w:hAnsiTheme="minorHAnsi" w:cstheme="minorBidi"/>
                <w:bCs w:val="0"/>
                <w:sz w:val="22"/>
                <w:szCs w:val="22"/>
                <w:lang w:eastAsia="en-US"/>
              </w:rPr>
              <w:t>oraz</w:t>
            </w:r>
            <w:r w:rsidR="00642629" w:rsidRPr="00202474">
              <w:rPr>
                <w:rFonts w:asciiTheme="minorHAnsi" w:eastAsiaTheme="minorHAnsi" w:hAnsiTheme="minorHAnsi" w:cstheme="minorBidi"/>
                <w:bCs w:val="0"/>
                <w:sz w:val="22"/>
                <w:szCs w:val="22"/>
                <w:lang w:eastAsia="en-US"/>
              </w:rPr>
              <w:t xml:space="preserve"> </w:t>
            </w:r>
            <w:r w:rsidR="001D4C4B" w:rsidRPr="00202474">
              <w:rPr>
                <w:rFonts w:asciiTheme="minorHAnsi" w:eastAsiaTheme="minorHAnsi" w:hAnsiTheme="minorHAnsi" w:cstheme="minorBidi"/>
                <w:bCs w:val="0"/>
                <w:sz w:val="22"/>
                <w:szCs w:val="22"/>
                <w:lang w:eastAsia="en-US"/>
              </w:rPr>
              <w:t xml:space="preserve">§ </w:t>
            </w:r>
            <w:r w:rsidR="0099158E" w:rsidRPr="00202474">
              <w:rPr>
                <w:rFonts w:asciiTheme="minorHAnsi" w:eastAsiaTheme="minorHAnsi" w:hAnsiTheme="minorHAnsi" w:cstheme="minorBidi"/>
                <w:bCs w:val="0"/>
                <w:sz w:val="22"/>
                <w:szCs w:val="22"/>
                <w:lang w:eastAsia="en-US"/>
              </w:rPr>
              <w:t xml:space="preserve">3 ust. </w:t>
            </w:r>
            <w:r w:rsidR="00242510">
              <w:rPr>
                <w:rFonts w:asciiTheme="minorHAnsi" w:eastAsiaTheme="minorHAnsi" w:hAnsiTheme="minorHAnsi" w:cstheme="minorBidi"/>
                <w:bCs w:val="0"/>
                <w:sz w:val="22"/>
                <w:szCs w:val="22"/>
                <w:lang w:eastAsia="en-US"/>
              </w:rPr>
              <w:t xml:space="preserve">4a, </w:t>
            </w:r>
            <w:r w:rsidR="0099158E" w:rsidRPr="00202474">
              <w:rPr>
                <w:rFonts w:asciiTheme="minorHAnsi" w:eastAsiaTheme="minorHAnsi" w:hAnsiTheme="minorHAnsi" w:cstheme="minorBidi"/>
                <w:bCs w:val="0"/>
                <w:sz w:val="22"/>
                <w:szCs w:val="22"/>
                <w:lang w:eastAsia="en-US"/>
              </w:rPr>
              <w:t xml:space="preserve">5 pkt 1, ust. </w:t>
            </w:r>
            <w:r w:rsidR="00592597">
              <w:rPr>
                <w:rFonts w:asciiTheme="minorHAnsi" w:eastAsiaTheme="minorHAnsi" w:hAnsiTheme="minorHAnsi" w:cstheme="minorBidi"/>
                <w:bCs w:val="0"/>
                <w:sz w:val="22"/>
                <w:szCs w:val="22"/>
                <w:lang w:eastAsia="en-US"/>
              </w:rPr>
              <w:t>6b-</w:t>
            </w:r>
            <w:r w:rsidR="00242510">
              <w:rPr>
                <w:rFonts w:asciiTheme="minorHAnsi" w:eastAsiaTheme="minorHAnsi" w:hAnsiTheme="minorHAnsi" w:cstheme="minorBidi"/>
                <w:bCs w:val="0"/>
                <w:sz w:val="22"/>
                <w:szCs w:val="22"/>
                <w:lang w:eastAsia="en-US"/>
              </w:rPr>
              <w:t xml:space="preserve">6d i </w:t>
            </w:r>
            <w:r w:rsidR="0099158E" w:rsidRPr="00202474">
              <w:rPr>
                <w:rFonts w:asciiTheme="minorHAnsi" w:eastAsiaTheme="minorHAnsi" w:hAnsiTheme="minorHAnsi" w:cstheme="minorBidi"/>
                <w:bCs w:val="0"/>
                <w:sz w:val="22"/>
                <w:szCs w:val="22"/>
                <w:lang w:eastAsia="en-US"/>
              </w:rPr>
              <w:t>8</w:t>
            </w:r>
            <w:r w:rsidR="00242510">
              <w:rPr>
                <w:rFonts w:asciiTheme="minorHAnsi" w:eastAsiaTheme="minorHAnsi" w:hAnsiTheme="minorHAnsi" w:cstheme="minorBidi"/>
                <w:bCs w:val="0"/>
                <w:sz w:val="22"/>
                <w:szCs w:val="22"/>
                <w:lang w:eastAsia="en-US"/>
              </w:rPr>
              <w:t xml:space="preserve"> </w:t>
            </w:r>
            <w:r w:rsidR="00242510" w:rsidRPr="00242510">
              <w:rPr>
                <w:rFonts w:asciiTheme="minorHAnsi" w:eastAsiaTheme="minorHAnsi" w:hAnsiTheme="minorHAnsi" w:cstheme="minorBidi"/>
                <w:bCs w:val="0"/>
                <w:sz w:val="22"/>
                <w:szCs w:val="22"/>
                <w:lang w:eastAsia="en-US"/>
              </w:rPr>
              <w:t>oraz § 2 ust. 3 i 5</w:t>
            </w:r>
            <w:r w:rsidR="00592597">
              <w:rPr>
                <w:rFonts w:asciiTheme="minorHAnsi" w:eastAsiaTheme="minorHAnsi" w:hAnsiTheme="minorHAnsi" w:cstheme="minorBidi"/>
                <w:bCs w:val="0"/>
                <w:sz w:val="22"/>
                <w:szCs w:val="22"/>
                <w:lang w:eastAsia="en-US"/>
              </w:rPr>
              <w:t>)</w:t>
            </w:r>
          </w:p>
        </w:tc>
      </w:tr>
      <w:tr w:rsidR="00E35EE9" w:rsidRPr="009D6C83" w14:paraId="1B46F457" w14:textId="77777777" w:rsidTr="00592597">
        <w:tc>
          <w:tcPr>
            <w:tcW w:w="14170" w:type="dxa"/>
            <w:gridSpan w:val="3"/>
          </w:tcPr>
          <w:p w14:paraId="42F0645C" w14:textId="4E621179" w:rsidR="00E35EE9" w:rsidRPr="005E26BC" w:rsidRDefault="00E35EE9" w:rsidP="00E35EE9">
            <w:pPr>
              <w:pStyle w:val="Nagwek2"/>
              <w:outlineLvl w:val="1"/>
              <w:rPr>
                <w:rFonts w:asciiTheme="minorHAnsi" w:eastAsiaTheme="minorHAnsi" w:hAnsiTheme="minorHAnsi" w:cstheme="minorBidi"/>
                <w:bCs w:val="0"/>
                <w:color w:val="00B050"/>
                <w:sz w:val="32"/>
                <w:szCs w:val="32"/>
                <w:highlight w:val="yellow"/>
                <w:lang w:eastAsia="en-US"/>
              </w:rPr>
            </w:pPr>
            <w:r w:rsidRPr="005E26BC">
              <w:rPr>
                <w:sz w:val="32"/>
                <w:szCs w:val="32"/>
              </w:rPr>
              <w:t xml:space="preserve">Najczęściej zadawane pytania i odpowiedzi – STRONA </w:t>
            </w:r>
            <w:hyperlink r:id="rId8" w:history="1">
              <w:r w:rsidRPr="005E26BC">
                <w:rPr>
                  <w:rStyle w:val="Hipercze"/>
                  <w:sz w:val="32"/>
                  <w:szCs w:val="32"/>
                </w:rPr>
                <w:t>gov.pl</w:t>
              </w:r>
            </w:hyperlink>
          </w:p>
        </w:tc>
      </w:tr>
      <w:tr w:rsidR="0030648A" w14:paraId="6B6D1F67" w14:textId="77777777" w:rsidTr="00592597">
        <w:trPr>
          <w:trHeight w:val="557"/>
        </w:trPr>
        <w:tc>
          <w:tcPr>
            <w:tcW w:w="3539" w:type="dxa"/>
          </w:tcPr>
          <w:p w14:paraId="1AD56735" w14:textId="33CAF9A0" w:rsidR="0030648A" w:rsidRDefault="0030648A" w:rsidP="0030648A">
            <w:pPr>
              <w:pStyle w:val="Bezodstpw"/>
              <w:rPr>
                <w:rFonts w:cstheme="minorHAnsi"/>
                <w:b/>
                <w:color w:val="00B050"/>
              </w:rPr>
            </w:pPr>
            <w:r w:rsidRPr="00E64230">
              <w:rPr>
                <w:b/>
              </w:rPr>
              <w:t>Rozporządzenie MEiN</w:t>
            </w:r>
            <w:r w:rsidRPr="00E64230">
              <w:t xml:space="preserve"> </w:t>
            </w:r>
            <w:r w:rsidRPr="00E64230">
              <w:rPr>
                <w:b/>
              </w:rPr>
              <w:t xml:space="preserve">z dnia </w:t>
            </w:r>
            <w:r w:rsidRPr="00E64230">
              <w:rPr>
                <w:b/>
              </w:rPr>
              <w:br/>
              <w:t>26 marca 2021 r.</w:t>
            </w:r>
            <w:r w:rsidRPr="00E64230">
              <w:t xml:space="preserve"> </w:t>
            </w:r>
            <w:r w:rsidRPr="00E64230">
              <w:rPr>
                <w:rFonts w:cstheme="minorHAnsi"/>
                <w:i/>
              </w:rPr>
              <w:t xml:space="preserve">w sprawie czasowego ograniczenia funkcjonowania jednostek systemu oświaty w związku z zapobieganiem, przeciwdziałaniem i zwalczaniem COVID-19 </w:t>
            </w:r>
            <w:r w:rsidRPr="00E64230">
              <w:rPr>
                <w:rFonts w:cstheme="minorHAnsi"/>
              </w:rPr>
              <w:t>(Dz. U. poz. 561</w:t>
            </w:r>
            <w:r w:rsidR="001C4643">
              <w:rPr>
                <w:rFonts w:cstheme="minorHAnsi"/>
              </w:rPr>
              <w:t>, 651</w:t>
            </w:r>
            <w:r w:rsidR="00F02776">
              <w:rPr>
                <w:rFonts w:cstheme="minorHAnsi"/>
              </w:rPr>
              <w:t xml:space="preserve">, 701 i </w:t>
            </w:r>
            <w:r w:rsidR="009B1C12" w:rsidRPr="009B1C12">
              <w:rPr>
                <w:rFonts w:cstheme="minorHAnsi"/>
                <w:b/>
                <w:color w:val="00B050"/>
              </w:rPr>
              <w:t>752</w:t>
            </w:r>
            <w:r w:rsidRPr="00E64230">
              <w:rPr>
                <w:rFonts w:cstheme="minorHAnsi"/>
              </w:rPr>
              <w:t>)</w:t>
            </w:r>
            <w:r w:rsidRPr="00E64230">
              <w:rPr>
                <w:rFonts w:cstheme="minorHAnsi"/>
                <w:b/>
              </w:rPr>
              <w:t xml:space="preserve"> </w:t>
            </w:r>
            <w:r w:rsidRPr="000D28BB">
              <w:rPr>
                <w:rFonts w:cstheme="minorHAnsi"/>
                <w:b/>
                <w:color w:val="00B050"/>
              </w:rPr>
              <w:t xml:space="preserve">wchodzi w życie z dniem </w:t>
            </w:r>
            <w:r w:rsidR="00DF7391">
              <w:rPr>
                <w:rFonts w:cstheme="minorHAnsi"/>
                <w:b/>
                <w:color w:val="00B050"/>
              </w:rPr>
              <w:br/>
            </w:r>
            <w:r w:rsidR="0070681A">
              <w:rPr>
                <w:rFonts w:cstheme="minorHAnsi"/>
                <w:b/>
                <w:color w:val="00B050"/>
              </w:rPr>
              <w:t>26</w:t>
            </w:r>
            <w:r w:rsidR="00E64230">
              <w:rPr>
                <w:rFonts w:cstheme="minorHAnsi"/>
                <w:b/>
                <w:color w:val="00B050"/>
              </w:rPr>
              <w:t xml:space="preserve"> kwietnia</w:t>
            </w:r>
            <w:r w:rsidRPr="000D28BB">
              <w:rPr>
                <w:rFonts w:cstheme="minorHAnsi"/>
                <w:b/>
                <w:color w:val="00B050"/>
              </w:rPr>
              <w:t xml:space="preserve"> 2021 r.</w:t>
            </w:r>
          </w:p>
          <w:p w14:paraId="7349D07D" w14:textId="146450E2" w:rsidR="00FE2AEF" w:rsidRDefault="00137CC0" w:rsidP="00FE2AEF">
            <w:pPr>
              <w:pStyle w:val="Bezodstpw"/>
            </w:pPr>
            <w:hyperlink r:id="rId9" w:history="1">
              <w:r w:rsidR="00FE2AEF" w:rsidRPr="00896BF9">
                <w:rPr>
                  <w:rStyle w:val="Hipercze"/>
                  <w:b/>
                </w:rPr>
                <w:t>TEKST UJEDNOLICONY</w:t>
              </w:r>
            </w:hyperlink>
            <w:r w:rsidR="00FE2AEF" w:rsidRPr="00074D88">
              <w:t xml:space="preserve"> ze strony Rządowego Centrum Legislacji – </w:t>
            </w:r>
            <w:r w:rsidR="00FE2AEF">
              <w:t>poz. 17.1</w:t>
            </w:r>
          </w:p>
          <w:p w14:paraId="7C5F4AA9" w14:textId="77777777" w:rsidR="0030648A" w:rsidRPr="000D28BB" w:rsidRDefault="0030648A" w:rsidP="0030648A">
            <w:pPr>
              <w:pStyle w:val="Bezodstpw"/>
              <w:rPr>
                <w:rFonts w:cstheme="minorHAnsi"/>
                <w:color w:val="00B050"/>
              </w:rPr>
            </w:pPr>
          </w:p>
          <w:p w14:paraId="6EC020B0" w14:textId="77777777" w:rsidR="0030648A" w:rsidRPr="000D28BB" w:rsidRDefault="0030648A" w:rsidP="0030648A">
            <w:pPr>
              <w:pStyle w:val="Bezodstpw"/>
              <w:rPr>
                <w:strike/>
                <w:color w:val="FF0000"/>
                <w:sz w:val="18"/>
                <w:szCs w:val="18"/>
              </w:rPr>
            </w:pPr>
          </w:p>
          <w:p w14:paraId="5BB30456" w14:textId="77777777" w:rsidR="0030648A" w:rsidRDefault="0030648A" w:rsidP="0030648A">
            <w:pPr>
              <w:pStyle w:val="dd"/>
              <w:rPr>
                <w:rFonts w:asciiTheme="minorHAnsi" w:eastAsiaTheme="minorHAnsi" w:hAnsiTheme="minorHAnsi" w:cstheme="minorBidi"/>
                <w:b/>
                <w:sz w:val="22"/>
                <w:szCs w:val="22"/>
                <w:lang w:eastAsia="en-US"/>
              </w:rPr>
            </w:pPr>
          </w:p>
          <w:p w14:paraId="7DBA2F94" w14:textId="77777777" w:rsidR="0030648A" w:rsidRDefault="0030648A" w:rsidP="0030648A">
            <w:pPr>
              <w:pStyle w:val="dd"/>
              <w:rPr>
                <w:rFonts w:asciiTheme="minorHAnsi" w:eastAsiaTheme="minorHAnsi" w:hAnsiTheme="minorHAnsi" w:cstheme="minorBidi"/>
                <w:b/>
                <w:sz w:val="22"/>
                <w:szCs w:val="22"/>
                <w:lang w:eastAsia="en-US"/>
              </w:rPr>
            </w:pPr>
          </w:p>
          <w:p w14:paraId="6AC046E3" w14:textId="77777777" w:rsidR="0030648A" w:rsidRDefault="0030648A" w:rsidP="0030648A">
            <w:pPr>
              <w:pStyle w:val="dd"/>
              <w:rPr>
                <w:rFonts w:asciiTheme="minorHAnsi" w:eastAsiaTheme="minorHAnsi" w:hAnsiTheme="minorHAnsi" w:cstheme="minorBidi"/>
                <w:b/>
                <w:sz w:val="22"/>
                <w:szCs w:val="22"/>
                <w:lang w:eastAsia="en-US"/>
              </w:rPr>
            </w:pPr>
          </w:p>
          <w:p w14:paraId="225C05BF" w14:textId="76074B44" w:rsidR="0030648A" w:rsidRPr="00CC79FF" w:rsidRDefault="0030648A" w:rsidP="0030648A">
            <w:pPr>
              <w:rPr>
                <w:color w:val="00B050"/>
              </w:rPr>
            </w:pPr>
          </w:p>
        </w:tc>
        <w:tc>
          <w:tcPr>
            <w:tcW w:w="8647" w:type="dxa"/>
          </w:tcPr>
          <w:p w14:paraId="3276FC47" w14:textId="77777777" w:rsidR="0030648A" w:rsidRPr="00202474" w:rsidRDefault="0030648A" w:rsidP="0030648A">
            <w:pPr>
              <w:pStyle w:val="Bezodstpw"/>
              <w:rPr>
                <w:rFonts w:cstheme="minorHAnsi"/>
              </w:rPr>
            </w:pPr>
            <w:r w:rsidRPr="00202474">
              <w:rPr>
                <w:rFonts w:cstheme="minorHAnsi"/>
                <w:b/>
              </w:rPr>
              <w:t>§ 1.</w:t>
            </w:r>
            <w:r w:rsidRPr="00202474">
              <w:rPr>
                <w:rFonts w:cstheme="minorHAnsi"/>
              </w:rPr>
              <w:t xml:space="preserve"> 1. </w:t>
            </w:r>
            <w:r w:rsidRPr="00202474">
              <w:rPr>
                <w:rFonts w:cstheme="minorHAnsi"/>
                <w:b/>
                <w:highlight w:val="yellow"/>
              </w:rPr>
              <w:t>W roku szkolnym 2020/2021 ogranicza się</w:t>
            </w:r>
            <w:r w:rsidRPr="00202474">
              <w:rPr>
                <w:rFonts w:cstheme="minorHAnsi"/>
              </w:rPr>
              <w:t xml:space="preserve"> w całości lub w części funkcjonowanie publicznych i niepublicznych jednostek systemu oświaty, w których odpowiednio wszystkie lub poszczególne zajęcia zostały zawieszone na podstawie przepisów wydanych na podstawie odpowiednio art. 95a ustawy z dnia 7 września 1991 r. o systemie oświaty (Dz. U. z 2020 r. poz. 1327 oraz z 2021 r. poz. 4), w brzmieniu obowiązującym przed dniem 1 września 2017 r., art. 32 ust. 11 oraz art. 4</w:t>
            </w:r>
            <w:bookmarkStart w:id="0" w:name="_GoBack"/>
            <w:bookmarkEnd w:id="0"/>
            <w:r w:rsidRPr="00202474">
              <w:rPr>
                <w:rFonts w:cstheme="minorHAnsi"/>
              </w:rPr>
              <w:t>7 ust. 3 pkt 1 ustawy z dnia 14 grudnia 2016 r. – Prawo oświatowe, w związku z zapobieganiem, przeciwdziałaniem i zwalczaniem COVID-19, z zastrzeżeniem § 2.</w:t>
            </w:r>
          </w:p>
          <w:p w14:paraId="19B8F840" w14:textId="77777777" w:rsidR="0030648A" w:rsidRPr="00202474" w:rsidRDefault="0030648A" w:rsidP="0030648A">
            <w:pPr>
              <w:pStyle w:val="Bezodstpw"/>
              <w:rPr>
                <w:rFonts w:cstheme="minorHAnsi"/>
                <w:u w:val="single"/>
              </w:rPr>
            </w:pPr>
            <w:r w:rsidRPr="00202474">
              <w:rPr>
                <w:rFonts w:cstheme="minorHAnsi"/>
              </w:rPr>
              <w:t xml:space="preserve">2. </w:t>
            </w:r>
            <w:r w:rsidRPr="00202474">
              <w:rPr>
                <w:rFonts w:cstheme="minorHAnsi"/>
                <w:u w:val="single"/>
              </w:rPr>
              <w:t>Ograniczenie, o którym mowa w ust. 1, wprowadza się na czas, na jaki zostały zawieszone odpowiednio wszystkie lub poszczególne zajęcia.</w:t>
            </w:r>
          </w:p>
          <w:p w14:paraId="68187B86" w14:textId="25B7329C" w:rsidR="0030648A" w:rsidRPr="00202474" w:rsidRDefault="0030648A" w:rsidP="0030648A">
            <w:pPr>
              <w:pStyle w:val="Bezodstpw"/>
              <w:rPr>
                <w:rFonts w:cstheme="minorHAnsi"/>
              </w:rPr>
            </w:pPr>
            <w:r w:rsidRPr="00202474">
              <w:rPr>
                <w:rFonts w:cstheme="minorHAnsi"/>
                <w:b/>
              </w:rPr>
              <w:t>§ 2.</w:t>
            </w:r>
            <w:r w:rsidRPr="00202474">
              <w:rPr>
                <w:rFonts w:cstheme="minorHAnsi"/>
              </w:rPr>
              <w:t xml:space="preserve"> 1. </w:t>
            </w:r>
            <w:r w:rsidR="0070681A" w:rsidRPr="0070681A">
              <w:rPr>
                <w:strike/>
                <w:color w:val="FF0000"/>
              </w:rPr>
              <w:t>Od dnia 19 kwietnia 2021 r. do dnia 25 kwietnia 2021 r.</w:t>
            </w:r>
            <w:r w:rsidR="00E64230" w:rsidRPr="0070681A">
              <w:rPr>
                <w:rFonts w:cstheme="minorHAnsi"/>
                <w:color w:val="FF0000"/>
              </w:rPr>
              <w:t xml:space="preserve"> </w:t>
            </w:r>
            <w:r w:rsidR="0070681A" w:rsidRPr="0070681A">
              <w:rPr>
                <w:b/>
                <w:color w:val="00B050"/>
                <w:highlight w:val="yellow"/>
              </w:rPr>
              <w:t>Od dnia 26 kwietnia 2021 r. do dnia 2 maja 2021 r.</w:t>
            </w:r>
            <w:r w:rsidR="001C4643">
              <w:t xml:space="preserve"> </w:t>
            </w:r>
            <w:r w:rsidRPr="00202474">
              <w:rPr>
                <w:rFonts w:cstheme="minorHAnsi"/>
              </w:rPr>
              <w:t>na obszarze kraju ogranicza się funkcjonowanie publicznych i niepublicznych:</w:t>
            </w:r>
          </w:p>
          <w:p w14:paraId="6F76EB6F" w14:textId="356079D7" w:rsidR="00592597" w:rsidRPr="001C4643" w:rsidRDefault="0030648A" w:rsidP="00592597">
            <w:pPr>
              <w:pStyle w:val="Bezodstpw"/>
              <w:rPr>
                <w:rFonts w:cstheme="minorHAnsi"/>
                <w:b/>
                <w:color w:val="00B050"/>
              </w:rPr>
            </w:pPr>
            <w:r w:rsidRPr="00242510">
              <w:rPr>
                <w:rFonts w:cstheme="minorHAnsi"/>
                <w:strike/>
                <w:color w:val="FF0000"/>
                <w:sz w:val="18"/>
                <w:szCs w:val="18"/>
              </w:rPr>
              <w:t>1) przedszkoli i innych form wychowania przedszkolnego;</w:t>
            </w:r>
            <w:r w:rsidR="00592597" w:rsidRPr="00242510">
              <w:rPr>
                <w:rFonts w:cstheme="minorHAnsi"/>
                <w:b/>
                <w:color w:val="00B050"/>
                <w:sz w:val="18"/>
                <w:szCs w:val="18"/>
              </w:rPr>
              <w:t xml:space="preserve"> </w:t>
            </w:r>
            <w:r w:rsidR="00592597">
              <w:rPr>
                <w:rFonts w:cstheme="minorHAnsi"/>
                <w:b/>
                <w:color w:val="00B050"/>
              </w:rPr>
              <w:br/>
            </w:r>
            <w:r w:rsidR="00592597" w:rsidRPr="0070681A">
              <w:rPr>
                <w:rFonts w:cstheme="minorHAnsi"/>
                <w:b/>
              </w:rPr>
              <w:t>(uchylony)</w:t>
            </w:r>
          </w:p>
          <w:p w14:paraId="2BE0E9EF" w14:textId="77777777" w:rsidR="001C4643" w:rsidRPr="00242510" w:rsidRDefault="0030648A" w:rsidP="0030648A">
            <w:pPr>
              <w:pStyle w:val="Bezodstpw"/>
              <w:rPr>
                <w:rFonts w:cstheme="minorHAnsi"/>
                <w:strike/>
                <w:color w:val="FF0000"/>
                <w:sz w:val="18"/>
                <w:szCs w:val="18"/>
              </w:rPr>
            </w:pPr>
            <w:r w:rsidRPr="00242510">
              <w:rPr>
                <w:rFonts w:cstheme="minorHAnsi"/>
                <w:strike/>
                <w:color w:val="FF0000"/>
                <w:sz w:val="18"/>
                <w:szCs w:val="18"/>
              </w:rPr>
              <w:t>2) szkół podstawowych, w tym oddziałów przedszkolnych w tych szkołach;</w:t>
            </w:r>
          </w:p>
          <w:p w14:paraId="71AE4CB8" w14:textId="226867EA" w:rsidR="0030648A" w:rsidRPr="0070681A" w:rsidRDefault="001C4643" w:rsidP="0030648A">
            <w:pPr>
              <w:pStyle w:val="Bezodstpw"/>
              <w:rPr>
                <w:rFonts w:cstheme="minorHAnsi"/>
                <w:b/>
              </w:rPr>
            </w:pPr>
            <w:r w:rsidRPr="0070681A">
              <w:rPr>
                <w:rFonts w:cstheme="minorHAnsi"/>
                <w:b/>
              </w:rPr>
              <w:t>2) szkół podstawowych;</w:t>
            </w:r>
            <w:r w:rsidR="0030648A" w:rsidRPr="0070681A">
              <w:rPr>
                <w:rFonts w:cstheme="minorHAnsi"/>
                <w:b/>
              </w:rPr>
              <w:t xml:space="preserve"> </w:t>
            </w:r>
          </w:p>
          <w:p w14:paraId="46C22C59" w14:textId="77777777" w:rsidR="0030648A" w:rsidRPr="00202474" w:rsidRDefault="0030648A" w:rsidP="0030648A">
            <w:pPr>
              <w:pStyle w:val="Bezodstpw"/>
              <w:rPr>
                <w:rFonts w:cstheme="minorHAnsi"/>
              </w:rPr>
            </w:pPr>
            <w:r w:rsidRPr="00202474">
              <w:rPr>
                <w:rFonts w:cstheme="minorHAnsi"/>
              </w:rPr>
              <w:t xml:space="preserve">3) szkół ponadpodstawowych; </w:t>
            </w:r>
          </w:p>
          <w:p w14:paraId="222C35C4" w14:textId="77777777" w:rsidR="0030648A" w:rsidRPr="00202474" w:rsidRDefault="0030648A" w:rsidP="0030648A">
            <w:pPr>
              <w:pStyle w:val="Bezodstpw"/>
              <w:rPr>
                <w:rFonts w:cstheme="minorHAnsi"/>
              </w:rPr>
            </w:pPr>
            <w:r w:rsidRPr="00202474">
              <w:rPr>
                <w:rFonts w:cstheme="minorHAnsi"/>
              </w:rPr>
              <w:t xml:space="preserve">4) placówek kształcenia ustawicznego i centrów kształcenia zawodowego; </w:t>
            </w:r>
          </w:p>
          <w:p w14:paraId="1517551B" w14:textId="77777777" w:rsidR="0030648A" w:rsidRPr="00202474" w:rsidRDefault="0030648A" w:rsidP="0030648A">
            <w:pPr>
              <w:pStyle w:val="Bezodstpw"/>
              <w:rPr>
                <w:rFonts w:cstheme="minorHAnsi"/>
              </w:rPr>
            </w:pPr>
            <w:r w:rsidRPr="00202474">
              <w:rPr>
                <w:rFonts w:cstheme="minorHAnsi"/>
              </w:rPr>
              <w:t xml:space="preserve">5) ośrodków rewalidacyjno-wychowawczych; </w:t>
            </w:r>
          </w:p>
          <w:p w14:paraId="3B28A96D" w14:textId="77777777" w:rsidR="0030648A" w:rsidRPr="00202474" w:rsidRDefault="0030648A" w:rsidP="0030648A">
            <w:pPr>
              <w:pStyle w:val="Bezodstpw"/>
              <w:rPr>
                <w:rFonts w:cstheme="minorHAnsi"/>
              </w:rPr>
            </w:pPr>
            <w:r w:rsidRPr="00202474">
              <w:rPr>
                <w:rFonts w:cstheme="minorHAnsi"/>
              </w:rPr>
              <w:t xml:space="preserve">6) domów wczasów dziecięcych; </w:t>
            </w:r>
          </w:p>
          <w:p w14:paraId="21F8926A" w14:textId="77777777" w:rsidR="0030648A" w:rsidRPr="00202474" w:rsidRDefault="0030648A" w:rsidP="0030648A">
            <w:pPr>
              <w:pStyle w:val="Bezodstpw"/>
              <w:rPr>
                <w:rFonts w:cstheme="minorHAnsi"/>
              </w:rPr>
            </w:pPr>
            <w:r w:rsidRPr="00202474">
              <w:rPr>
                <w:rFonts w:cstheme="minorHAnsi"/>
              </w:rPr>
              <w:t>7) szkolnych schronisk młodzieżowych.</w:t>
            </w:r>
          </w:p>
          <w:p w14:paraId="664109BA" w14:textId="4E2E72EA" w:rsidR="001C4643" w:rsidRPr="0070681A" w:rsidRDefault="0030648A" w:rsidP="001C4643">
            <w:pPr>
              <w:pStyle w:val="Bezodstpw"/>
              <w:rPr>
                <w:rFonts w:cstheme="minorHAnsi"/>
                <w:b/>
              </w:rPr>
            </w:pPr>
            <w:r w:rsidRPr="00202474">
              <w:rPr>
                <w:rFonts w:cstheme="minorHAnsi"/>
              </w:rPr>
              <w:lastRenderedPageBreak/>
              <w:t xml:space="preserve">2. </w:t>
            </w:r>
            <w:r w:rsidRPr="00202474">
              <w:rPr>
                <w:rFonts w:cstheme="minorHAnsi"/>
                <w:b/>
                <w:highlight w:val="yellow"/>
              </w:rPr>
              <w:t>Ograniczenie</w:t>
            </w:r>
            <w:r w:rsidRPr="00202474">
              <w:rPr>
                <w:rFonts w:cstheme="minorHAnsi"/>
              </w:rPr>
              <w:t xml:space="preserve"> funkcjonowania, o którym mowa w ust. 1, </w:t>
            </w:r>
            <w:r w:rsidRPr="00202474">
              <w:rPr>
                <w:rFonts w:cstheme="minorHAnsi"/>
                <w:b/>
                <w:highlight w:val="yellow"/>
              </w:rPr>
              <w:t>nie dotyczy:</w:t>
            </w:r>
            <w:r w:rsidR="00990D75">
              <w:rPr>
                <w:rFonts w:cstheme="minorHAnsi"/>
                <w:b/>
              </w:rPr>
              <w:br/>
            </w:r>
            <w:r w:rsidRPr="00242510">
              <w:rPr>
                <w:rFonts w:cstheme="minorHAnsi"/>
                <w:strike/>
                <w:color w:val="FF0000"/>
                <w:sz w:val="18"/>
                <w:szCs w:val="18"/>
              </w:rPr>
              <w:t>1) przedszkoli specjalnych, oddziałów specjalnych w przedszkolach ogólnodostępnych oraz oddziałów przedszkolnych specjalnych w szkołach podstawowych</w:t>
            </w:r>
            <w:r w:rsidRPr="00242510">
              <w:rPr>
                <w:rFonts w:cstheme="minorHAnsi"/>
                <w:color w:val="FF0000"/>
                <w:sz w:val="18"/>
                <w:szCs w:val="18"/>
              </w:rPr>
              <w:t>;</w:t>
            </w:r>
            <w:r w:rsidR="00592597" w:rsidRPr="00592597">
              <w:rPr>
                <w:rFonts w:cstheme="minorHAnsi"/>
                <w:color w:val="FF0000"/>
              </w:rPr>
              <w:t xml:space="preserve"> </w:t>
            </w:r>
            <w:r w:rsidR="00592597">
              <w:rPr>
                <w:rFonts w:cstheme="minorHAnsi"/>
                <w:color w:val="FF0000"/>
              </w:rPr>
              <w:br/>
            </w:r>
            <w:r w:rsidR="00592597" w:rsidRPr="0070681A">
              <w:rPr>
                <w:rFonts w:cstheme="minorHAnsi"/>
              </w:rPr>
              <w:t>(</w:t>
            </w:r>
            <w:r w:rsidR="001C4643" w:rsidRPr="0070681A">
              <w:rPr>
                <w:rFonts w:cstheme="minorHAnsi"/>
                <w:b/>
              </w:rPr>
              <w:t>uchylony</w:t>
            </w:r>
            <w:r w:rsidR="00592597" w:rsidRPr="0070681A">
              <w:rPr>
                <w:rFonts w:cstheme="minorHAnsi"/>
                <w:b/>
              </w:rPr>
              <w:t>)</w:t>
            </w:r>
          </w:p>
          <w:p w14:paraId="1F038CE6" w14:textId="28A58A4C" w:rsidR="001C4643" w:rsidRPr="0070681A" w:rsidRDefault="001C4643" w:rsidP="0030648A">
            <w:pPr>
              <w:pStyle w:val="Bezodstpw"/>
              <w:rPr>
                <w:rFonts w:cstheme="minorHAnsi"/>
                <w:b/>
              </w:rPr>
            </w:pPr>
            <w:r w:rsidRPr="0070681A">
              <w:rPr>
                <w:rFonts w:cstheme="minorHAnsi"/>
                <w:b/>
              </w:rPr>
              <w:t xml:space="preserve">1a) </w:t>
            </w:r>
            <w:r w:rsidRPr="0070681A">
              <w:rPr>
                <w:b/>
              </w:rPr>
              <w:t>oddziałów przedszkolnych w szkołach podstawowych;</w:t>
            </w:r>
          </w:p>
          <w:p w14:paraId="73432C4F" w14:textId="77777777" w:rsidR="0030648A" w:rsidRPr="00202474" w:rsidRDefault="0030648A" w:rsidP="0030648A">
            <w:pPr>
              <w:pStyle w:val="Bezodstpw"/>
              <w:rPr>
                <w:rFonts w:cstheme="minorHAnsi"/>
              </w:rPr>
            </w:pPr>
            <w:r w:rsidRPr="00202474">
              <w:rPr>
                <w:rFonts w:cstheme="minorHAnsi"/>
              </w:rPr>
              <w:t>2) szkół podstawowych specjalnych oraz szkół ponadpodstawowych specjalnych, funkcjonujących w młodzieżowych ośrodkach wychowawczych i młodzieżowych ośrodkach socjoterapii;</w:t>
            </w:r>
          </w:p>
          <w:p w14:paraId="269E906B" w14:textId="77777777" w:rsidR="001C4643" w:rsidRDefault="0030648A" w:rsidP="0030648A">
            <w:pPr>
              <w:pStyle w:val="Bezodstpw"/>
              <w:rPr>
                <w:rFonts w:cstheme="minorHAnsi"/>
              </w:rPr>
            </w:pPr>
            <w:r w:rsidRPr="00202474">
              <w:rPr>
                <w:rFonts w:cstheme="minorHAnsi"/>
              </w:rPr>
              <w:t>3) internatów</w:t>
            </w:r>
            <w:r w:rsidR="001C4643">
              <w:rPr>
                <w:rFonts w:cstheme="minorHAnsi"/>
              </w:rPr>
              <w:t>;</w:t>
            </w:r>
          </w:p>
          <w:p w14:paraId="7307D72B" w14:textId="153D96AC" w:rsidR="0030648A" w:rsidRPr="00242510" w:rsidRDefault="001C4643" w:rsidP="0030648A">
            <w:pPr>
              <w:pStyle w:val="Bezodstpw"/>
              <w:rPr>
                <w:rFonts w:cstheme="minorHAnsi"/>
                <w:strike/>
                <w:color w:val="FF0000"/>
                <w:sz w:val="18"/>
                <w:szCs w:val="18"/>
              </w:rPr>
            </w:pPr>
            <w:r w:rsidRPr="00242510">
              <w:rPr>
                <w:rFonts w:cstheme="minorHAnsi"/>
                <w:strike/>
                <w:color w:val="FF0000"/>
                <w:sz w:val="18"/>
                <w:szCs w:val="18"/>
              </w:rPr>
              <w:t xml:space="preserve">4) </w:t>
            </w:r>
            <w:r w:rsidRPr="00242510">
              <w:rPr>
                <w:strike/>
                <w:color w:val="FF0000"/>
                <w:sz w:val="18"/>
                <w:szCs w:val="18"/>
              </w:rPr>
              <w:t xml:space="preserve">branżowych szkół I stopnia – w odniesieniu </w:t>
            </w:r>
            <w:r w:rsidRPr="00242510">
              <w:rPr>
                <w:strike/>
                <w:color w:val="FF0000"/>
                <w:sz w:val="18"/>
                <w:szCs w:val="18"/>
                <w:highlight w:val="yellow"/>
              </w:rPr>
              <w:t>do uczniów klas III branżowych szkół I stopnia</w:t>
            </w:r>
            <w:r w:rsidRPr="00242510">
              <w:rPr>
                <w:strike/>
                <w:color w:val="FF0000"/>
                <w:sz w:val="18"/>
                <w:szCs w:val="18"/>
              </w:rPr>
              <w:t xml:space="preserve"> będących młodocianymi pracownikami w zakresie zajęć praktycznych realizowanych u pracodawców, o ile u pracodawcy nie występują zdarzenia, które ze względu na aktualną sytuację epidemiologiczną mogą zagrozić zdrowiu młodocianego pracownika.</w:t>
            </w:r>
            <w:r w:rsidR="0030648A" w:rsidRPr="00242510">
              <w:rPr>
                <w:rFonts w:cstheme="minorHAnsi"/>
                <w:strike/>
                <w:color w:val="FF0000"/>
                <w:sz w:val="18"/>
                <w:szCs w:val="18"/>
              </w:rPr>
              <w:t xml:space="preserve"> </w:t>
            </w:r>
          </w:p>
          <w:p w14:paraId="1BEF24A5" w14:textId="3890E594" w:rsidR="0070681A" w:rsidRPr="0070681A" w:rsidRDefault="0070681A" w:rsidP="0030648A">
            <w:pPr>
              <w:pStyle w:val="Bezodstpw"/>
              <w:rPr>
                <w:rFonts w:cstheme="minorHAnsi"/>
                <w:b/>
                <w:color w:val="00B050"/>
              </w:rPr>
            </w:pPr>
            <w:r w:rsidRPr="0070681A">
              <w:rPr>
                <w:rFonts w:cstheme="minorHAnsi"/>
                <w:b/>
                <w:color w:val="00B050"/>
              </w:rPr>
              <w:t xml:space="preserve">4) </w:t>
            </w:r>
            <w:r w:rsidRPr="0070681A">
              <w:rPr>
                <w:b/>
                <w:color w:val="00B050"/>
              </w:rPr>
              <w:t xml:space="preserve">branżowych szkół I stopnia – w odniesieniu </w:t>
            </w:r>
            <w:r w:rsidRPr="0070681A">
              <w:rPr>
                <w:b/>
                <w:color w:val="00B050"/>
                <w:highlight w:val="yellow"/>
              </w:rPr>
              <w:t>do uczniów branżowych szkół I stopnia</w:t>
            </w:r>
            <w:r w:rsidRPr="0070681A">
              <w:rPr>
                <w:b/>
                <w:color w:val="00B050"/>
              </w:rPr>
              <w:t xml:space="preserve"> będących młodocianymi pracownikami w zakresie zajęć praktycznych realizowanych u pracodawców, o ile u pracodawcy nie występują zdarzenia, które ze względu na aktualną sytuację epidemiologiczną mogą zagrozić zdrowiu młodocianego pracownika.</w:t>
            </w:r>
          </w:p>
          <w:p w14:paraId="0ED69239" w14:textId="33E2B965" w:rsidR="0030648A" w:rsidRPr="00202474" w:rsidRDefault="0030648A" w:rsidP="0030648A">
            <w:pPr>
              <w:pStyle w:val="Bezodstpw"/>
              <w:rPr>
                <w:rFonts w:cstheme="minorHAnsi"/>
                <w:b/>
              </w:rPr>
            </w:pPr>
            <w:r w:rsidRPr="00202474">
              <w:rPr>
                <w:rFonts w:cstheme="minorHAnsi"/>
              </w:rPr>
              <w:t xml:space="preserve">3. </w:t>
            </w:r>
            <w:r w:rsidRPr="00202474">
              <w:rPr>
                <w:rFonts w:cstheme="minorHAnsi"/>
                <w:b/>
                <w:highlight w:val="yellow"/>
              </w:rPr>
              <w:t>W przypadku:</w:t>
            </w:r>
          </w:p>
          <w:p w14:paraId="58B44316" w14:textId="77777777" w:rsidR="0030648A" w:rsidRPr="00202474" w:rsidRDefault="0030648A" w:rsidP="0030648A">
            <w:pPr>
              <w:pStyle w:val="Bezodstpw"/>
              <w:rPr>
                <w:rFonts w:cstheme="minorHAnsi"/>
              </w:rPr>
            </w:pPr>
            <w:r w:rsidRPr="00202474">
              <w:rPr>
                <w:rFonts w:cstheme="minorHAnsi"/>
              </w:rPr>
              <w:t xml:space="preserve">1) szkół podstawowych specjalnych oraz szkół ponadpodstawowych specjalnych, </w:t>
            </w:r>
          </w:p>
          <w:p w14:paraId="167E8D8B" w14:textId="77777777" w:rsidR="0030648A" w:rsidRPr="00202474" w:rsidRDefault="0030648A" w:rsidP="0030648A">
            <w:pPr>
              <w:pStyle w:val="Bezodstpw"/>
              <w:rPr>
                <w:rFonts w:cstheme="minorHAnsi"/>
              </w:rPr>
            </w:pPr>
            <w:r w:rsidRPr="00202474">
              <w:rPr>
                <w:rFonts w:cstheme="minorHAnsi"/>
              </w:rPr>
              <w:t xml:space="preserve">2) szkół podstawowych specjalnych oraz szkół ponadpodstawowych specjalnych, funkcjonujących w specjalnych ośrodkach szkolno-wychowawczych, </w:t>
            </w:r>
          </w:p>
          <w:p w14:paraId="1008CC37" w14:textId="77777777" w:rsidR="0030648A" w:rsidRPr="00202474" w:rsidRDefault="0030648A" w:rsidP="0030648A">
            <w:pPr>
              <w:pStyle w:val="Bezodstpw"/>
              <w:rPr>
                <w:rFonts w:cstheme="minorHAnsi"/>
              </w:rPr>
            </w:pPr>
            <w:r w:rsidRPr="00202474">
              <w:rPr>
                <w:rFonts w:cstheme="minorHAnsi"/>
              </w:rPr>
              <w:t>3) szkół podstawowych specjalnych oraz szkół ponadpodstawowych specjalnych, zorganizowanych w podmiotach leczniczych i jednostkach pomocy społecznej</w:t>
            </w:r>
          </w:p>
          <w:p w14:paraId="3C8F0EBB" w14:textId="77777777" w:rsidR="0030648A" w:rsidRPr="00202474" w:rsidRDefault="0030648A" w:rsidP="0030648A">
            <w:pPr>
              <w:pStyle w:val="Bezodstpw"/>
              <w:rPr>
                <w:rFonts w:cstheme="minorHAnsi"/>
                <w:b/>
              </w:rPr>
            </w:pPr>
            <w:r w:rsidRPr="00202474">
              <w:rPr>
                <w:rFonts w:cstheme="minorHAnsi"/>
              </w:rPr>
              <w:t xml:space="preserve">– </w:t>
            </w:r>
            <w:r w:rsidRPr="00202474">
              <w:rPr>
                <w:rFonts w:cstheme="minorHAnsi"/>
                <w:b/>
                <w:highlight w:val="yellow"/>
              </w:rPr>
              <w:t>zajęcia mogą być prowadzone w szkole; o prowadzeniu zajęć w szkole decyduje dyrektor szkoły.</w:t>
            </w:r>
          </w:p>
          <w:p w14:paraId="5734F0FA" w14:textId="77777777" w:rsidR="0030648A" w:rsidRPr="003D38C5" w:rsidRDefault="0030648A" w:rsidP="0030648A">
            <w:pPr>
              <w:pStyle w:val="Bezodstpw"/>
              <w:rPr>
                <w:rFonts w:cstheme="minorHAnsi"/>
                <w:b/>
                <w:strike/>
                <w:color w:val="FF0000"/>
                <w:sz w:val="18"/>
                <w:szCs w:val="18"/>
              </w:rPr>
            </w:pPr>
            <w:r w:rsidRPr="003D38C5">
              <w:rPr>
                <w:rFonts w:cstheme="minorHAnsi"/>
                <w:strike/>
                <w:color w:val="FF0000"/>
                <w:sz w:val="18"/>
                <w:szCs w:val="18"/>
              </w:rPr>
              <w:t xml:space="preserve">4. Dyrektor przedszkola lub szkoły podstawowej albo osoba kierująca inną formą wychowania przedszkolnego, </w:t>
            </w:r>
            <w:r w:rsidRPr="003D38C5">
              <w:rPr>
                <w:rFonts w:cstheme="minorHAnsi"/>
                <w:b/>
                <w:strike/>
                <w:color w:val="FF0000"/>
                <w:sz w:val="18"/>
                <w:szCs w:val="18"/>
              </w:rPr>
              <w:t>na wniosek:</w:t>
            </w:r>
          </w:p>
          <w:p w14:paraId="250D86E1" w14:textId="77777777" w:rsidR="0030648A" w:rsidRPr="003D38C5" w:rsidRDefault="0030648A" w:rsidP="0030648A">
            <w:pPr>
              <w:pStyle w:val="Bezodstpw"/>
              <w:rPr>
                <w:rFonts w:cstheme="minorHAnsi"/>
                <w:strike/>
                <w:color w:val="FF0000"/>
                <w:sz w:val="18"/>
                <w:szCs w:val="18"/>
              </w:rPr>
            </w:pPr>
            <w:r w:rsidRPr="003D38C5">
              <w:rPr>
                <w:rFonts w:cstheme="minorHAnsi"/>
                <w:strike/>
                <w:color w:val="FF0000"/>
                <w:sz w:val="18"/>
                <w:szCs w:val="18"/>
              </w:rPr>
              <w:t>1) rodziców dzieci posiadających orzeczenie o potrzebie kształcenia specjalnego,</w:t>
            </w:r>
          </w:p>
          <w:p w14:paraId="36E42B5F" w14:textId="77777777" w:rsidR="0030648A" w:rsidRPr="003D38C5" w:rsidRDefault="0030648A" w:rsidP="0030648A">
            <w:pPr>
              <w:pStyle w:val="Bezodstpw"/>
              <w:rPr>
                <w:rFonts w:cstheme="minorHAnsi"/>
                <w:strike/>
                <w:color w:val="FF0000"/>
                <w:sz w:val="18"/>
                <w:szCs w:val="18"/>
              </w:rPr>
            </w:pPr>
            <w:r w:rsidRPr="003D38C5">
              <w:rPr>
                <w:rFonts w:cstheme="minorHAnsi"/>
                <w:strike/>
                <w:color w:val="FF0000"/>
                <w:sz w:val="18"/>
                <w:szCs w:val="18"/>
              </w:rPr>
              <w:t xml:space="preserve">2) rodziców dzieci, którzy: </w:t>
            </w:r>
          </w:p>
          <w:p w14:paraId="6A60BE91" w14:textId="77777777" w:rsidR="0030648A" w:rsidRPr="003D38C5" w:rsidRDefault="0030648A" w:rsidP="0030648A">
            <w:pPr>
              <w:pStyle w:val="Bezodstpw"/>
              <w:rPr>
                <w:rFonts w:cstheme="minorHAnsi"/>
                <w:strike/>
                <w:color w:val="FF0000"/>
                <w:sz w:val="18"/>
                <w:szCs w:val="18"/>
              </w:rPr>
            </w:pPr>
            <w:r w:rsidRPr="003D38C5">
              <w:rPr>
                <w:rFonts w:cstheme="minorHAnsi"/>
                <w:strike/>
                <w:color w:val="FF0000"/>
                <w:sz w:val="18"/>
                <w:szCs w:val="18"/>
              </w:rPr>
              <w:t xml:space="preserve">a) są zatrudnieni w podmiotach wykonujących działalność leczniczą, </w:t>
            </w:r>
          </w:p>
          <w:p w14:paraId="1C7B9F76" w14:textId="77777777" w:rsidR="0030648A" w:rsidRPr="003D38C5" w:rsidRDefault="0030648A" w:rsidP="0030648A">
            <w:pPr>
              <w:pStyle w:val="Bezodstpw"/>
              <w:rPr>
                <w:rFonts w:cstheme="minorHAnsi"/>
                <w:strike/>
                <w:color w:val="FF0000"/>
                <w:sz w:val="18"/>
                <w:szCs w:val="18"/>
              </w:rPr>
            </w:pPr>
            <w:r w:rsidRPr="003D38C5">
              <w:rPr>
                <w:rFonts w:cstheme="minorHAnsi"/>
                <w:strike/>
                <w:color w:val="FF0000"/>
                <w:sz w:val="18"/>
                <w:szCs w:val="18"/>
              </w:rPr>
              <w:t xml:space="preserve">b) realizują zadania dotyczące koordynacji ratownictwa medycznego, </w:t>
            </w:r>
          </w:p>
          <w:p w14:paraId="4DA14317" w14:textId="77777777" w:rsidR="0030648A" w:rsidRPr="003D38C5" w:rsidRDefault="0030648A" w:rsidP="0030648A">
            <w:pPr>
              <w:pStyle w:val="Bezodstpw"/>
              <w:rPr>
                <w:rFonts w:cstheme="minorHAnsi"/>
                <w:strike/>
                <w:color w:val="FF0000"/>
                <w:sz w:val="18"/>
                <w:szCs w:val="18"/>
              </w:rPr>
            </w:pPr>
            <w:r w:rsidRPr="003D38C5">
              <w:rPr>
                <w:rFonts w:cstheme="minorHAnsi"/>
                <w:strike/>
                <w:color w:val="FF0000"/>
                <w:sz w:val="18"/>
                <w:szCs w:val="18"/>
              </w:rPr>
              <w:t xml:space="preserve">c) realizują zadania publiczne w związku z zapobieganiem, przeciwdziałaniem i zwalczaniem COVID-19, </w:t>
            </w:r>
          </w:p>
          <w:p w14:paraId="3E979F4C" w14:textId="77777777" w:rsidR="0030648A" w:rsidRPr="003D38C5" w:rsidRDefault="0030648A" w:rsidP="0030648A">
            <w:pPr>
              <w:pStyle w:val="Bezodstpw"/>
              <w:rPr>
                <w:rFonts w:cstheme="minorHAnsi"/>
                <w:strike/>
                <w:color w:val="FF0000"/>
                <w:sz w:val="18"/>
                <w:szCs w:val="18"/>
              </w:rPr>
            </w:pPr>
            <w:r w:rsidRPr="003D38C5">
              <w:rPr>
                <w:rFonts w:cstheme="minorHAnsi"/>
                <w:strike/>
                <w:color w:val="FF0000"/>
                <w:sz w:val="18"/>
                <w:szCs w:val="18"/>
              </w:rPr>
              <w:t xml:space="preserve">d) pełnią służbę w jednostkach zapewniających bezpieczeństwo i porządek publiczny, </w:t>
            </w:r>
          </w:p>
          <w:p w14:paraId="59C70D8F" w14:textId="77777777" w:rsidR="0030648A" w:rsidRPr="003D38C5" w:rsidRDefault="0030648A" w:rsidP="0030648A">
            <w:pPr>
              <w:pStyle w:val="Bezodstpw"/>
              <w:rPr>
                <w:rFonts w:cstheme="minorHAnsi"/>
                <w:strike/>
                <w:color w:val="FF0000"/>
                <w:sz w:val="18"/>
                <w:szCs w:val="18"/>
              </w:rPr>
            </w:pPr>
            <w:r w:rsidRPr="003D38C5">
              <w:rPr>
                <w:rFonts w:cstheme="minorHAnsi"/>
                <w:strike/>
                <w:color w:val="FF0000"/>
                <w:sz w:val="18"/>
                <w:szCs w:val="18"/>
              </w:rPr>
              <w:t xml:space="preserve">e) wykonują działania ratownicze, </w:t>
            </w:r>
          </w:p>
          <w:p w14:paraId="446016D1" w14:textId="77777777" w:rsidR="0030648A" w:rsidRPr="003D38C5" w:rsidRDefault="0030648A" w:rsidP="0030648A">
            <w:pPr>
              <w:pStyle w:val="Bezodstpw"/>
              <w:rPr>
                <w:rFonts w:cstheme="minorHAnsi"/>
                <w:strike/>
                <w:color w:val="FF0000"/>
                <w:sz w:val="18"/>
                <w:szCs w:val="18"/>
              </w:rPr>
            </w:pPr>
            <w:r w:rsidRPr="003D38C5">
              <w:rPr>
                <w:rFonts w:cstheme="minorHAnsi"/>
                <w:strike/>
                <w:color w:val="FF0000"/>
                <w:sz w:val="18"/>
                <w:szCs w:val="18"/>
              </w:rPr>
              <w:t xml:space="preserve">f) są zatrudnieni w jednostkach organizacyjnych pomocy społecznej w rozumieniu art. 6 pkt 5 ustawy z dnia 12 marca 2004 r. o pomocy społecznej (Dz. U. z 2020 r. poz. 1876 i 2369), </w:t>
            </w:r>
          </w:p>
          <w:p w14:paraId="35583109" w14:textId="77777777" w:rsidR="0030648A" w:rsidRPr="003D38C5" w:rsidRDefault="0030648A" w:rsidP="0030648A">
            <w:pPr>
              <w:pStyle w:val="Bezodstpw"/>
              <w:rPr>
                <w:rFonts w:cstheme="minorHAnsi"/>
                <w:strike/>
                <w:color w:val="FF0000"/>
                <w:sz w:val="18"/>
                <w:szCs w:val="18"/>
              </w:rPr>
            </w:pPr>
            <w:r w:rsidRPr="003D38C5">
              <w:rPr>
                <w:rFonts w:cstheme="minorHAnsi"/>
                <w:strike/>
                <w:color w:val="FF0000"/>
                <w:sz w:val="18"/>
                <w:szCs w:val="18"/>
              </w:rPr>
              <w:lastRenderedPageBreak/>
              <w:t xml:space="preserve">g) są zatrudnieni w ogrzewalniach i noclegowniach, o których mowa w art. 48a ustawy z dnia 12 marca 2004 r. o pomocy społecznej, </w:t>
            </w:r>
          </w:p>
          <w:p w14:paraId="135DE955" w14:textId="77777777" w:rsidR="0030648A" w:rsidRPr="003D38C5" w:rsidRDefault="0030648A" w:rsidP="0030648A">
            <w:pPr>
              <w:pStyle w:val="Bezodstpw"/>
              <w:rPr>
                <w:rFonts w:cstheme="minorHAnsi"/>
                <w:strike/>
                <w:color w:val="FF0000"/>
                <w:sz w:val="18"/>
                <w:szCs w:val="18"/>
              </w:rPr>
            </w:pPr>
            <w:r w:rsidRPr="003D38C5">
              <w:rPr>
                <w:rFonts w:cstheme="minorHAnsi"/>
                <w:strike/>
                <w:color w:val="FF0000"/>
                <w:sz w:val="18"/>
                <w:szCs w:val="18"/>
              </w:rPr>
              <w:t xml:space="preserve">h) są zatrudnieni w placówkach zapewniających całodobową opiekę osobom niepełnosprawnym, przewlekle chorym lub osobom w podeszłym wieku, o których mowa w art. 67 i art. 69 ustawy z dnia 12 marca 2004 r. o pomocy społecznej, </w:t>
            </w:r>
          </w:p>
          <w:p w14:paraId="14CD2B29" w14:textId="77777777" w:rsidR="0030648A" w:rsidRPr="003D38C5" w:rsidRDefault="0030648A" w:rsidP="0030648A">
            <w:pPr>
              <w:pStyle w:val="Bezodstpw"/>
              <w:rPr>
                <w:rFonts w:cstheme="minorHAnsi"/>
                <w:strike/>
                <w:color w:val="FF0000"/>
                <w:sz w:val="18"/>
                <w:szCs w:val="18"/>
              </w:rPr>
            </w:pPr>
            <w:r w:rsidRPr="003D38C5">
              <w:rPr>
                <w:rFonts w:cstheme="minorHAnsi"/>
                <w:strike/>
                <w:color w:val="FF0000"/>
                <w:sz w:val="18"/>
                <w:szCs w:val="18"/>
              </w:rPr>
              <w:t xml:space="preserve">i) są zatrudnieni w placówkach opiekuńczo-wychowawczych, regionalnych placówkach opiekuńczo-terapeutycznych oraz w interwencyjnych ośrodkach preadopcyjnych, </w:t>
            </w:r>
          </w:p>
          <w:p w14:paraId="1DFD9019" w14:textId="77777777" w:rsidR="0030648A" w:rsidRPr="003D38C5" w:rsidRDefault="0030648A" w:rsidP="0030648A">
            <w:pPr>
              <w:pStyle w:val="Bezodstpw"/>
              <w:rPr>
                <w:rFonts w:cstheme="minorHAnsi"/>
                <w:strike/>
                <w:color w:val="FF0000"/>
                <w:sz w:val="18"/>
                <w:szCs w:val="18"/>
              </w:rPr>
            </w:pPr>
            <w:r w:rsidRPr="003D38C5">
              <w:rPr>
                <w:rFonts w:cstheme="minorHAnsi"/>
                <w:strike/>
                <w:color w:val="FF0000"/>
                <w:sz w:val="18"/>
                <w:szCs w:val="18"/>
              </w:rPr>
              <w:t xml:space="preserve">j) są zatrudnieni w formach opieki nad dziećmi w wieku do lat 3, </w:t>
            </w:r>
          </w:p>
          <w:p w14:paraId="238DDE82" w14:textId="77777777" w:rsidR="0030648A" w:rsidRPr="003D38C5" w:rsidRDefault="0030648A" w:rsidP="0030648A">
            <w:pPr>
              <w:pStyle w:val="Bezodstpw"/>
              <w:rPr>
                <w:rFonts w:cstheme="minorHAnsi"/>
                <w:strike/>
                <w:color w:val="FF0000"/>
                <w:sz w:val="18"/>
                <w:szCs w:val="18"/>
              </w:rPr>
            </w:pPr>
            <w:r w:rsidRPr="003D38C5">
              <w:rPr>
                <w:rFonts w:cstheme="minorHAnsi"/>
                <w:strike/>
                <w:color w:val="FF0000"/>
                <w:sz w:val="18"/>
                <w:szCs w:val="18"/>
              </w:rPr>
              <w:t xml:space="preserve">k) są zatrudnieni w jednostkach systemu oświaty, o których mowa w art. 2 ustawy z dnia 14 grudnia 2016 r. – Prawo oświatowe, i realizują zadania na terenie tych jednostek  </w:t>
            </w:r>
          </w:p>
          <w:p w14:paraId="149DE963" w14:textId="4D5B316E" w:rsidR="0030648A" w:rsidRPr="003D38C5" w:rsidRDefault="0030648A" w:rsidP="0030648A">
            <w:pPr>
              <w:pStyle w:val="Bezodstpw"/>
              <w:rPr>
                <w:rFonts w:cstheme="minorHAnsi"/>
                <w:strike/>
                <w:color w:val="FF0000"/>
                <w:sz w:val="18"/>
                <w:szCs w:val="18"/>
              </w:rPr>
            </w:pPr>
            <w:r w:rsidRPr="003D38C5">
              <w:rPr>
                <w:rFonts w:cstheme="minorHAnsi"/>
                <w:strike/>
                <w:color w:val="FF0000"/>
                <w:sz w:val="18"/>
                <w:szCs w:val="18"/>
              </w:rPr>
              <w:t xml:space="preserve">– </w:t>
            </w:r>
            <w:r w:rsidRPr="003D38C5">
              <w:rPr>
                <w:rFonts w:cstheme="minorHAnsi"/>
                <w:b/>
                <w:strike/>
                <w:color w:val="FF0000"/>
                <w:sz w:val="18"/>
                <w:szCs w:val="18"/>
              </w:rPr>
              <w:t>ma obowiązek zorganizować zajęcia</w:t>
            </w:r>
            <w:r w:rsidRPr="003D38C5">
              <w:rPr>
                <w:rFonts w:cstheme="minorHAnsi"/>
                <w:strike/>
                <w:color w:val="FF0000"/>
                <w:sz w:val="18"/>
                <w:szCs w:val="18"/>
              </w:rPr>
              <w:t xml:space="preserve"> w przedszkolu, oddziale przedszkolnym w szkole podstawowej lub innej formie wychowania przedszkolnego, do których uczęszczają te dzieci.</w:t>
            </w:r>
          </w:p>
          <w:p w14:paraId="3E8414CA" w14:textId="2C57A633" w:rsidR="003D38C5" w:rsidRPr="0070681A" w:rsidRDefault="00592597" w:rsidP="0030648A">
            <w:pPr>
              <w:pStyle w:val="Bezodstpw"/>
              <w:rPr>
                <w:rFonts w:cstheme="minorHAnsi"/>
                <w:b/>
              </w:rPr>
            </w:pPr>
            <w:r w:rsidRPr="0070681A">
              <w:rPr>
                <w:rFonts w:cstheme="minorHAnsi"/>
                <w:b/>
              </w:rPr>
              <w:t>(</w:t>
            </w:r>
            <w:r w:rsidR="003D38C5" w:rsidRPr="0070681A">
              <w:rPr>
                <w:rFonts w:cstheme="minorHAnsi"/>
                <w:b/>
              </w:rPr>
              <w:t>uchylony</w:t>
            </w:r>
            <w:r w:rsidRPr="0070681A">
              <w:rPr>
                <w:rFonts w:cstheme="minorHAnsi"/>
                <w:b/>
              </w:rPr>
              <w:t>)</w:t>
            </w:r>
          </w:p>
          <w:p w14:paraId="090F2B5F" w14:textId="77777777" w:rsidR="0030648A" w:rsidRPr="00202474" w:rsidRDefault="0030648A" w:rsidP="0030648A">
            <w:pPr>
              <w:pStyle w:val="Bezodstpw"/>
              <w:rPr>
                <w:rFonts w:cstheme="minorHAnsi"/>
              </w:rPr>
            </w:pPr>
            <w:r w:rsidRPr="00202474">
              <w:rPr>
                <w:rFonts w:cstheme="minorHAnsi"/>
              </w:rPr>
              <w:t xml:space="preserve">5. </w:t>
            </w:r>
            <w:r w:rsidRPr="00202474">
              <w:rPr>
                <w:rFonts w:cstheme="minorHAnsi"/>
                <w:u w:val="single"/>
              </w:rPr>
              <w:t xml:space="preserve">W ośrodkach rewalidacyjno-wychowawczych </w:t>
            </w:r>
            <w:r w:rsidRPr="00202474">
              <w:rPr>
                <w:rFonts w:cstheme="minorHAnsi"/>
                <w:b/>
                <w:highlight w:val="yellow"/>
                <w:u w:val="single"/>
              </w:rPr>
              <w:t>dopuszcza się</w:t>
            </w:r>
            <w:r w:rsidRPr="00202474">
              <w:rPr>
                <w:rFonts w:cstheme="minorHAnsi"/>
              </w:rPr>
              <w:t xml:space="preserve"> możliwość realizacji zajęć, w szczególności zajęć rewalidacyjnych, zajęć rewalidacyjno-wychowawczych oraz zajęć wczesnego wspomagania rozwoju dziecka, za zgodą rodziców dzieci i uczniów posiadających odpowiednio orzeczenie o potrzebie kształcenia specjalnego, orzeczenie o potrzebie zajęć rewalidacyjno-wychowawczych lub opinię o potrzebie wczesnego wspomagania rozwoju dziecka. Zajęcia mogą być realizowane w bezpośrednim kontakcie dziecka lub ucznia z osobą prowadzącą te zajęcia.</w:t>
            </w:r>
          </w:p>
          <w:p w14:paraId="25FF9C07" w14:textId="77777777" w:rsidR="0030648A" w:rsidRPr="00202474" w:rsidRDefault="0030648A" w:rsidP="0030648A">
            <w:pPr>
              <w:pStyle w:val="Bezodstpw"/>
              <w:rPr>
                <w:rFonts w:cstheme="minorHAnsi"/>
              </w:rPr>
            </w:pPr>
            <w:r w:rsidRPr="00202474">
              <w:rPr>
                <w:rFonts w:cstheme="minorHAnsi"/>
                <w:b/>
              </w:rPr>
              <w:t>§ 3.</w:t>
            </w:r>
            <w:r w:rsidRPr="00202474">
              <w:rPr>
                <w:rFonts w:cstheme="minorHAnsi"/>
              </w:rPr>
              <w:t xml:space="preserve"> 1. W jednostce systemu oświaty, której funkcjonowanie zostało w całości lub w części ograniczone zgodnie z § 1 ust. 1, </w:t>
            </w:r>
            <w:r w:rsidRPr="00202474">
              <w:rPr>
                <w:rFonts w:cstheme="minorHAnsi"/>
                <w:b/>
                <w:highlight w:val="yellow"/>
              </w:rPr>
              <w:t>zawieszone zajęcia są realizowane z wykorzystaniem metod i technik kształcenia na odległość</w:t>
            </w:r>
            <w:r w:rsidRPr="00202474">
              <w:rPr>
                <w:rFonts w:cstheme="minorHAnsi"/>
              </w:rPr>
              <w:t xml:space="preserve"> zgodnie z przepisami wydanymi na podstawie art. 30c ustawy z dnia 14 grudnia 2016 r. – Prawo oświatowe.</w:t>
            </w:r>
          </w:p>
          <w:p w14:paraId="5A117B14" w14:textId="77777777" w:rsidR="0030648A" w:rsidRPr="00202474" w:rsidRDefault="0030648A" w:rsidP="0030648A">
            <w:pPr>
              <w:pStyle w:val="Bezodstpw"/>
              <w:rPr>
                <w:rFonts w:cstheme="minorHAnsi"/>
              </w:rPr>
            </w:pPr>
            <w:r w:rsidRPr="00202474">
              <w:rPr>
                <w:rFonts w:cstheme="minorHAnsi"/>
              </w:rPr>
              <w:t xml:space="preserve">2. W przypadku gdy zawieszone zajęcia nie mogą być realizowane w sposób, o którym mowa w ust. 1, </w:t>
            </w:r>
            <w:r w:rsidRPr="00202474">
              <w:rPr>
                <w:rFonts w:cstheme="minorHAnsi"/>
                <w:b/>
                <w:highlight w:val="yellow"/>
              </w:rPr>
              <w:t>dyrektor</w:t>
            </w:r>
            <w:r w:rsidRPr="00202474">
              <w:rPr>
                <w:rFonts w:cstheme="minorHAnsi"/>
              </w:rPr>
              <w:t xml:space="preserve"> jednostki systemu oświaty </w:t>
            </w:r>
            <w:r w:rsidRPr="00202474">
              <w:rPr>
                <w:rFonts w:cstheme="minorHAnsi"/>
                <w:b/>
                <w:highlight w:val="yellow"/>
              </w:rPr>
              <w:t>ustala inny sposób realizowania tych zajęć</w:t>
            </w:r>
            <w:r w:rsidRPr="00202474">
              <w:rPr>
                <w:rFonts w:cstheme="minorHAnsi"/>
              </w:rPr>
              <w:t xml:space="preserve">. </w:t>
            </w:r>
          </w:p>
          <w:p w14:paraId="6BAB937E" w14:textId="26752299" w:rsidR="0030648A" w:rsidRPr="00365893" w:rsidRDefault="0030648A" w:rsidP="0030648A">
            <w:pPr>
              <w:pStyle w:val="Bezodstpw"/>
              <w:rPr>
                <w:rFonts w:cstheme="minorHAnsi"/>
                <w:color w:val="FF0000"/>
              </w:rPr>
            </w:pPr>
            <w:r w:rsidRPr="00202474">
              <w:rPr>
                <w:rFonts w:cstheme="minorHAnsi"/>
              </w:rPr>
              <w:t xml:space="preserve">3. W przypadku ograniczenia funkcjonowania jednostek systemu oświaty </w:t>
            </w:r>
            <w:r w:rsidRPr="00202474">
              <w:rPr>
                <w:rFonts w:cstheme="minorHAnsi"/>
                <w:u w:val="single"/>
              </w:rPr>
              <w:t xml:space="preserve">zgodnie z § 2, zajęcia są realizowane z wykorzystaniem metod i technik kształcenia na odległość </w:t>
            </w:r>
            <w:r w:rsidRPr="00202474">
              <w:rPr>
                <w:rFonts w:cstheme="minorHAnsi"/>
              </w:rPr>
              <w:t xml:space="preserve">zgodnie z przepisami wydanymi na podstawie art. 30c ustawy z dnia 14 grudnia 2016 r. – Prawo oświatowe, </w:t>
            </w:r>
            <w:r w:rsidRPr="00202474">
              <w:rPr>
                <w:rFonts w:cstheme="minorHAnsi"/>
                <w:b/>
                <w:highlight w:val="yellow"/>
              </w:rPr>
              <w:t xml:space="preserve">z wyjątkiem zajęć i praktyk, o których mowa w </w:t>
            </w:r>
            <w:r w:rsidRPr="00365893">
              <w:rPr>
                <w:rFonts w:cstheme="minorHAnsi"/>
                <w:strike/>
                <w:color w:val="FF0000"/>
              </w:rPr>
              <w:t xml:space="preserve">ust. 5 pkt 1, </w:t>
            </w:r>
            <w:r w:rsidR="003D38C5" w:rsidRPr="00365893">
              <w:rPr>
                <w:strike/>
                <w:color w:val="FF0000"/>
              </w:rPr>
              <w:t>ust. 6b–8 i § 2 ust. 3 i 5</w:t>
            </w:r>
            <w:r w:rsidR="00365893">
              <w:rPr>
                <w:color w:val="FF0000"/>
              </w:rPr>
              <w:t xml:space="preserve"> </w:t>
            </w:r>
            <w:r w:rsidR="00365893" w:rsidRPr="00365893">
              <w:rPr>
                <w:b/>
                <w:color w:val="00B050"/>
              </w:rPr>
              <w:t>ust. 4a pkt 1, ust. 5 pkt 1, ust. 6b–6d i 8 oraz § 2 ust. 3 i 5</w:t>
            </w:r>
            <w:r w:rsidR="00365893">
              <w:rPr>
                <w:b/>
                <w:color w:val="00B050"/>
              </w:rPr>
              <w:t>.</w:t>
            </w:r>
          </w:p>
          <w:p w14:paraId="16985B05" w14:textId="77777777" w:rsidR="003D38C5" w:rsidRPr="003D38C5" w:rsidRDefault="0030648A" w:rsidP="0030648A">
            <w:pPr>
              <w:pStyle w:val="Bezodstpw"/>
              <w:rPr>
                <w:rFonts w:cstheme="minorHAnsi"/>
                <w:sz w:val="18"/>
                <w:szCs w:val="18"/>
              </w:rPr>
            </w:pPr>
            <w:r w:rsidRPr="003D38C5">
              <w:rPr>
                <w:rFonts w:cstheme="minorHAnsi"/>
                <w:strike/>
                <w:color w:val="FF0000"/>
                <w:sz w:val="18"/>
                <w:szCs w:val="18"/>
              </w:rPr>
              <w:t xml:space="preserve">4. W przypadku gdy zajęcia nie mogą być realizowane w sposób, </w:t>
            </w:r>
            <w:r w:rsidRPr="003D38C5">
              <w:rPr>
                <w:rFonts w:cstheme="minorHAnsi"/>
                <w:strike/>
                <w:color w:val="FF0000"/>
                <w:sz w:val="18"/>
                <w:szCs w:val="18"/>
                <w:u w:val="single"/>
              </w:rPr>
              <w:t>o którym mowa w ust. 3</w:t>
            </w:r>
            <w:r w:rsidRPr="003D38C5">
              <w:rPr>
                <w:rFonts w:cstheme="minorHAnsi"/>
                <w:strike/>
                <w:color w:val="FF0000"/>
                <w:sz w:val="18"/>
                <w:szCs w:val="18"/>
              </w:rPr>
              <w:t>, dyrektor jednostki systemu oświaty lub osoba kierująca inną formą wychowania przedszkolnego, o których mowa w § 2, ustala inny sposób realizowania tych zajęć.</w:t>
            </w:r>
          </w:p>
          <w:p w14:paraId="304631D3" w14:textId="32166D0B" w:rsidR="0030648A" w:rsidRDefault="003D38C5" w:rsidP="0030648A">
            <w:pPr>
              <w:pStyle w:val="Bezodstpw"/>
              <w:rPr>
                <w:rFonts w:cstheme="minorHAnsi"/>
                <w:b/>
              </w:rPr>
            </w:pPr>
            <w:r w:rsidRPr="00365893">
              <w:rPr>
                <w:rFonts w:cstheme="minorHAnsi"/>
                <w:b/>
              </w:rPr>
              <w:lastRenderedPageBreak/>
              <w:t xml:space="preserve">4. </w:t>
            </w:r>
            <w:r w:rsidRPr="00365893">
              <w:rPr>
                <w:b/>
              </w:rPr>
              <w:t>W przypadku gdy zajęcia nie mogą być realizowane w sposób, o którym mowa w ust. 3, dyrektor jednostki systemu oświaty, o której mowa w § 2, ustala inny sposób realizowania tych zajęć.</w:t>
            </w:r>
          </w:p>
          <w:p w14:paraId="2F4C4F05" w14:textId="77777777" w:rsidR="00365893" w:rsidRPr="00365893" w:rsidRDefault="00365893" w:rsidP="00365893">
            <w:pPr>
              <w:pStyle w:val="Bezodstpw"/>
              <w:rPr>
                <w:rFonts w:cstheme="minorHAnsi"/>
                <w:b/>
                <w:color w:val="00B050"/>
              </w:rPr>
            </w:pPr>
            <w:r w:rsidRPr="00365893">
              <w:rPr>
                <w:rFonts w:cstheme="minorHAnsi"/>
                <w:b/>
                <w:color w:val="00B050"/>
              </w:rPr>
              <w:t xml:space="preserve">4a. </w:t>
            </w:r>
            <w:r w:rsidRPr="00365893">
              <w:rPr>
                <w:rFonts w:cstheme="minorHAnsi"/>
                <w:b/>
                <w:color w:val="00B050"/>
                <w:highlight w:val="yellow"/>
              </w:rPr>
              <w:t>W przypadku szkół podstawowych w zakresie klas I–III na obszarze województwa:</w:t>
            </w:r>
            <w:r w:rsidRPr="00365893">
              <w:rPr>
                <w:rFonts w:cstheme="minorHAnsi"/>
                <w:b/>
                <w:color w:val="00B050"/>
              </w:rPr>
              <w:t xml:space="preserve"> kujawsko-pomorskiego, lubelskiego, lubuskiego, małopolskiego, mazowieckiego, </w:t>
            </w:r>
            <w:r w:rsidRPr="00242510">
              <w:rPr>
                <w:rFonts w:cstheme="minorHAnsi"/>
                <w:b/>
                <w:color w:val="00B050"/>
                <w:highlight w:val="yellow"/>
              </w:rPr>
              <w:t>podkarpackiego</w:t>
            </w:r>
            <w:r w:rsidRPr="00365893">
              <w:rPr>
                <w:rFonts w:cstheme="minorHAnsi"/>
                <w:b/>
                <w:color w:val="00B050"/>
              </w:rPr>
              <w:t xml:space="preserve">, podlaskiego, pomorskiego, świętokrzyskiego, warmińsko-mazurskiego i zachodniopomorskiego </w:t>
            </w:r>
            <w:r w:rsidRPr="00365893">
              <w:rPr>
                <w:rFonts w:cstheme="minorHAnsi"/>
                <w:b/>
                <w:color w:val="00B050"/>
                <w:highlight w:val="yellow"/>
              </w:rPr>
              <w:t>zajęcia są realizowane w taki sposób, że:</w:t>
            </w:r>
          </w:p>
          <w:p w14:paraId="1D804F21" w14:textId="77777777" w:rsidR="00365893" w:rsidRPr="00365893" w:rsidRDefault="00365893" w:rsidP="00365893">
            <w:pPr>
              <w:pStyle w:val="Bezodstpw"/>
              <w:rPr>
                <w:rFonts w:cstheme="minorHAnsi"/>
                <w:b/>
                <w:color w:val="00B050"/>
              </w:rPr>
            </w:pPr>
            <w:r w:rsidRPr="00365893">
              <w:rPr>
                <w:rFonts w:cstheme="minorHAnsi"/>
                <w:b/>
                <w:color w:val="00B050"/>
              </w:rPr>
              <w:t>1) nie więcej niż 50% uczniów realizuje te zajęcia w szkole podstawowej oraz</w:t>
            </w:r>
          </w:p>
          <w:p w14:paraId="5E68766F" w14:textId="77777777" w:rsidR="00365893" w:rsidRPr="00365893" w:rsidRDefault="00365893" w:rsidP="00365893">
            <w:pPr>
              <w:pStyle w:val="Bezodstpw"/>
              <w:rPr>
                <w:rFonts w:cstheme="minorHAnsi"/>
                <w:b/>
                <w:color w:val="00B050"/>
              </w:rPr>
            </w:pPr>
            <w:r w:rsidRPr="00365893">
              <w:rPr>
                <w:rFonts w:cstheme="minorHAnsi"/>
                <w:b/>
                <w:color w:val="00B050"/>
              </w:rPr>
              <w:t>2) co najmniej 50% uczniów realizuje te zajęcia z wykorzystaniem metod i technik kształcenia na odległość, o których mowa w ust. 3, lub w inny sposób, o którym mowa w ust. 4</w:t>
            </w:r>
          </w:p>
          <w:p w14:paraId="68946B2B" w14:textId="77777777" w:rsidR="00365893" w:rsidRPr="00365893" w:rsidRDefault="00365893" w:rsidP="00365893">
            <w:pPr>
              <w:pStyle w:val="Bezodstpw"/>
              <w:rPr>
                <w:rFonts w:cstheme="minorHAnsi"/>
                <w:b/>
                <w:color w:val="00B050"/>
              </w:rPr>
            </w:pPr>
            <w:r w:rsidRPr="00365893">
              <w:rPr>
                <w:rFonts w:cstheme="minorHAnsi"/>
                <w:b/>
                <w:color w:val="00B050"/>
              </w:rPr>
              <w:t xml:space="preserve">– </w:t>
            </w:r>
            <w:r w:rsidRPr="00365893">
              <w:rPr>
                <w:rFonts w:cstheme="minorHAnsi"/>
                <w:b/>
                <w:color w:val="00B050"/>
                <w:highlight w:val="yellow"/>
              </w:rPr>
              <w:t>chyba że</w:t>
            </w:r>
            <w:r w:rsidRPr="00365893">
              <w:rPr>
                <w:rFonts w:cstheme="minorHAnsi"/>
                <w:b/>
                <w:color w:val="00B050"/>
              </w:rPr>
              <w:t xml:space="preserve"> nastąpiło ograniczenie zgodnie z § 1 ust. 1.</w:t>
            </w:r>
          </w:p>
          <w:p w14:paraId="21620F52" w14:textId="20E05193" w:rsidR="00365893" w:rsidRPr="00365893" w:rsidRDefault="00365893" w:rsidP="00365893">
            <w:pPr>
              <w:pStyle w:val="Bezodstpw"/>
              <w:rPr>
                <w:rFonts w:cstheme="minorHAnsi"/>
                <w:b/>
                <w:color w:val="00B050"/>
              </w:rPr>
            </w:pPr>
            <w:r w:rsidRPr="00365893">
              <w:rPr>
                <w:rFonts w:cstheme="minorHAnsi"/>
                <w:b/>
                <w:color w:val="00B050"/>
              </w:rPr>
              <w:t xml:space="preserve">4b. </w:t>
            </w:r>
            <w:r w:rsidRPr="00365893">
              <w:rPr>
                <w:rFonts w:cstheme="minorHAnsi"/>
                <w:b/>
                <w:color w:val="00B050"/>
                <w:highlight w:val="yellow"/>
              </w:rPr>
              <w:t>Dyrektor szkoły podstawowej</w:t>
            </w:r>
            <w:r w:rsidRPr="00365893">
              <w:rPr>
                <w:rFonts w:cstheme="minorHAnsi"/>
                <w:b/>
                <w:color w:val="00B050"/>
              </w:rPr>
              <w:t xml:space="preserve">, o której mowa w ust. 4a, </w:t>
            </w:r>
            <w:r w:rsidRPr="00365893">
              <w:rPr>
                <w:rFonts w:cstheme="minorHAnsi"/>
                <w:b/>
                <w:color w:val="00B050"/>
                <w:highlight w:val="yellow"/>
              </w:rPr>
              <w:t>ustala harmonogram</w:t>
            </w:r>
            <w:r w:rsidRPr="00365893">
              <w:rPr>
                <w:rFonts w:cstheme="minorHAnsi"/>
                <w:b/>
                <w:color w:val="00B050"/>
              </w:rPr>
              <w:t xml:space="preserve"> prowadzenia zajęć zgodnie z podziałem, o którym mowa w ust. 4a, </w:t>
            </w:r>
            <w:r w:rsidRPr="00365893">
              <w:rPr>
                <w:rFonts w:cstheme="minorHAnsi"/>
                <w:b/>
                <w:color w:val="00B050"/>
                <w:highlight w:val="yellow"/>
              </w:rPr>
              <w:t>biorąc pod uwagę</w:t>
            </w:r>
            <w:r w:rsidRPr="00365893">
              <w:rPr>
                <w:rFonts w:cstheme="minorHAnsi"/>
                <w:b/>
                <w:color w:val="00B050"/>
              </w:rPr>
              <w:t>, w miarę możliwości, równomierne i naprzemienne realizowanie tych zajęć przez każdego ucznia zarówno w sposób określony w ust. 4a pkt 1, jak i w sposób określony w ust. 4a pkt 2.</w:t>
            </w:r>
          </w:p>
          <w:p w14:paraId="0FF2389B" w14:textId="77777777" w:rsidR="0030648A" w:rsidRPr="00202474" w:rsidRDefault="0030648A" w:rsidP="0030648A">
            <w:pPr>
              <w:pStyle w:val="Bezodstpw"/>
              <w:rPr>
                <w:rFonts w:cstheme="minorHAnsi"/>
              </w:rPr>
            </w:pPr>
            <w:r w:rsidRPr="00202474">
              <w:rPr>
                <w:rFonts w:cstheme="minorHAnsi"/>
              </w:rPr>
              <w:t xml:space="preserve">5. W przypadku uczniów szkół podstawowych oraz szkół ponadpodstawowych, o których mowa w § 2 ust. 1, którzy </w:t>
            </w:r>
            <w:r w:rsidRPr="00202474">
              <w:rPr>
                <w:rFonts w:cstheme="minorHAnsi"/>
                <w:b/>
                <w:u w:val="single"/>
              </w:rPr>
              <w:t>z uwagi na rodzaj niepełnosprawności</w:t>
            </w:r>
            <w:r w:rsidRPr="00202474">
              <w:rPr>
                <w:rFonts w:cstheme="minorHAnsi"/>
              </w:rPr>
              <w:t xml:space="preserve"> nie mogą realizować zajęć z wykorzystaniem metod i technik kształcenia na odległość, o których mowa w ust. 3, w miejscu zamieszkania, </w:t>
            </w:r>
            <w:r w:rsidRPr="00202474">
              <w:rPr>
                <w:rFonts w:cstheme="minorHAnsi"/>
                <w:b/>
                <w:highlight w:val="yellow"/>
              </w:rPr>
              <w:t>dyrektor szkoły ma obowiązek:</w:t>
            </w:r>
          </w:p>
          <w:p w14:paraId="5A725AB0" w14:textId="77777777" w:rsidR="0030648A" w:rsidRPr="00202474" w:rsidRDefault="0030648A" w:rsidP="0030648A">
            <w:pPr>
              <w:pStyle w:val="Bezodstpw"/>
              <w:rPr>
                <w:rFonts w:cstheme="minorHAnsi"/>
              </w:rPr>
            </w:pPr>
            <w:r w:rsidRPr="00202474">
              <w:rPr>
                <w:rFonts w:cstheme="minorHAnsi"/>
              </w:rPr>
              <w:t>1) zorganizować dla tych uczniów zajęcia w szkole lub</w:t>
            </w:r>
          </w:p>
          <w:p w14:paraId="700DFD9B" w14:textId="77777777" w:rsidR="0030648A" w:rsidRPr="00202474" w:rsidRDefault="0030648A" w:rsidP="0030648A">
            <w:pPr>
              <w:pStyle w:val="Bezodstpw"/>
              <w:rPr>
                <w:rFonts w:cstheme="minorHAnsi"/>
              </w:rPr>
            </w:pPr>
            <w:r w:rsidRPr="00202474">
              <w:rPr>
                <w:rFonts w:cstheme="minorHAnsi"/>
              </w:rPr>
              <w:t>2) umożliwić tym uczniom realizację zajęć z wykorzystaniem metod i technik kształcenia na odległość na terenie szkoły.</w:t>
            </w:r>
          </w:p>
          <w:p w14:paraId="63C7242F" w14:textId="6BC63B5D" w:rsidR="0030648A" w:rsidRDefault="0030648A" w:rsidP="0030648A">
            <w:pPr>
              <w:pStyle w:val="Bezodstpw"/>
              <w:rPr>
                <w:rFonts w:cstheme="minorHAnsi"/>
              </w:rPr>
            </w:pPr>
            <w:r w:rsidRPr="00202474">
              <w:rPr>
                <w:rFonts w:cstheme="minorHAnsi"/>
              </w:rPr>
              <w:t xml:space="preserve">6. W przypadku uczniów szkół podstawowych oraz szkół ponadpodstawowych, o których mowa w § 2 ust. 1, którzy z uwagi na brak możliwości realizowania zajęć z wykorzystaniem metod i technik kształcenia na odległość, o których mowa w ust. 3, nie mogą realizować tych zajęć w miejscu zamieszkania, </w:t>
            </w:r>
            <w:r w:rsidRPr="00202474">
              <w:rPr>
                <w:rFonts w:cstheme="minorHAnsi"/>
                <w:b/>
                <w:highlight w:val="yellow"/>
              </w:rPr>
              <w:t>dyrektor szkoły może</w:t>
            </w:r>
            <w:r w:rsidRPr="00202474">
              <w:rPr>
                <w:rFonts w:cstheme="minorHAnsi"/>
              </w:rPr>
              <w:t xml:space="preserve"> umożliwić tym uczniom realizację zajęć z wykorzystaniem metod i technik kształcenia na odległość na terenie szkoły.</w:t>
            </w:r>
          </w:p>
          <w:p w14:paraId="5AEB15FA" w14:textId="77777777" w:rsidR="003D38C5" w:rsidRPr="00365893" w:rsidRDefault="003D38C5" w:rsidP="003D38C5">
            <w:pPr>
              <w:pStyle w:val="Bezodstpw"/>
              <w:rPr>
                <w:rFonts w:cstheme="minorHAnsi"/>
                <w:b/>
              </w:rPr>
            </w:pPr>
            <w:r w:rsidRPr="00365893">
              <w:rPr>
                <w:rFonts w:cstheme="minorHAnsi"/>
                <w:b/>
              </w:rPr>
              <w:t xml:space="preserve">6a. W przypadku: </w:t>
            </w:r>
          </w:p>
          <w:p w14:paraId="07B706F1" w14:textId="77777777" w:rsidR="003D38C5" w:rsidRPr="00365893" w:rsidRDefault="003D38C5" w:rsidP="003D38C5">
            <w:pPr>
              <w:pStyle w:val="Bezodstpw"/>
              <w:rPr>
                <w:rFonts w:cstheme="minorHAnsi"/>
                <w:b/>
              </w:rPr>
            </w:pPr>
            <w:r w:rsidRPr="00365893">
              <w:rPr>
                <w:rFonts w:cstheme="minorHAnsi"/>
                <w:b/>
              </w:rPr>
              <w:t xml:space="preserve">1) szkół podstawowych: </w:t>
            </w:r>
            <w:r w:rsidRPr="00365893">
              <w:rPr>
                <w:rFonts w:cstheme="minorHAnsi"/>
                <w:b/>
                <w:highlight w:val="yellow"/>
              </w:rPr>
              <w:t>sportowych</w:t>
            </w:r>
            <w:r w:rsidRPr="00365893">
              <w:rPr>
                <w:rFonts w:cstheme="minorHAnsi"/>
                <w:b/>
              </w:rPr>
              <w:t>, mistrzostwa sportowego, z oddziałami sportowymi i oddziałami mistrzostwa sportowego, o których mowa w § 2 ust. 1 pkt 2,</w:t>
            </w:r>
          </w:p>
          <w:p w14:paraId="13920D57" w14:textId="77777777" w:rsidR="003D38C5" w:rsidRPr="00365893" w:rsidRDefault="003D38C5" w:rsidP="003D38C5">
            <w:pPr>
              <w:pStyle w:val="Bezodstpw"/>
              <w:rPr>
                <w:rFonts w:cstheme="minorHAnsi"/>
                <w:b/>
              </w:rPr>
            </w:pPr>
            <w:r w:rsidRPr="00365893">
              <w:rPr>
                <w:rFonts w:cstheme="minorHAnsi"/>
                <w:b/>
              </w:rPr>
              <w:lastRenderedPageBreak/>
              <w:t xml:space="preserve">2) szkół ponadpodstawowych </w:t>
            </w:r>
            <w:r w:rsidRPr="00365893">
              <w:rPr>
                <w:rFonts w:cstheme="minorHAnsi"/>
                <w:b/>
                <w:highlight w:val="yellow"/>
              </w:rPr>
              <w:t>sportowych</w:t>
            </w:r>
            <w:r w:rsidRPr="00365893">
              <w:rPr>
                <w:rFonts w:cstheme="minorHAnsi"/>
                <w:b/>
              </w:rPr>
              <w:t>, szkół ponadpodstawowych mistrzostwa sportowego, oddziałów sportowych w szkołach ponadpodstawowych ogólnodostępnych i oddziałów mistrzostwa sportowego w szkołach ponadpodstawowych ogólnodostępnych, o których mowa w § 2 ust. 1 pkt 3</w:t>
            </w:r>
          </w:p>
          <w:p w14:paraId="65168883" w14:textId="77777777" w:rsidR="003D38C5" w:rsidRPr="00365893" w:rsidRDefault="003D38C5" w:rsidP="003D38C5">
            <w:pPr>
              <w:pStyle w:val="Bezodstpw"/>
              <w:rPr>
                <w:rFonts w:cstheme="minorHAnsi"/>
                <w:b/>
              </w:rPr>
            </w:pPr>
            <w:r w:rsidRPr="00365893">
              <w:rPr>
                <w:rFonts w:cstheme="minorHAnsi"/>
                <w:b/>
              </w:rPr>
              <w:t xml:space="preserve">– </w:t>
            </w:r>
            <w:r w:rsidRPr="00365893">
              <w:rPr>
                <w:rFonts w:cstheme="minorHAnsi"/>
                <w:b/>
                <w:highlight w:val="yellow"/>
              </w:rPr>
              <w:t>zajęcia sportowe</w:t>
            </w:r>
            <w:r w:rsidRPr="00365893">
              <w:rPr>
                <w:rFonts w:cstheme="minorHAnsi"/>
                <w:b/>
              </w:rPr>
              <w:t xml:space="preserve"> realizowane na podstawie programów szkolenia </w:t>
            </w:r>
            <w:r w:rsidRPr="00365893">
              <w:rPr>
                <w:rFonts w:cstheme="minorHAnsi"/>
                <w:b/>
                <w:highlight w:val="yellow"/>
              </w:rPr>
              <w:t>realizuje się w miejscu ich prowadzenia lub</w:t>
            </w:r>
            <w:r w:rsidRPr="00365893">
              <w:rPr>
                <w:rFonts w:cstheme="minorHAnsi"/>
                <w:b/>
              </w:rPr>
              <w:t xml:space="preserve"> z wykorzystaniem metod i technik kształcenia na odległość, o których mowa w ust. 3, wyłącznie w zakresie, w jakim z programu szkolenia wynika możliwość ich realizacji z wykorzystaniem tych metod i technik.</w:t>
            </w:r>
          </w:p>
          <w:p w14:paraId="068D49D8" w14:textId="77777777" w:rsidR="00365893" w:rsidRPr="00242510" w:rsidRDefault="003D38C5" w:rsidP="003D38C5">
            <w:pPr>
              <w:pStyle w:val="Bezodstpw"/>
              <w:rPr>
                <w:rFonts w:cstheme="minorHAnsi"/>
                <w:strike/>
                <w:color w:val="00B050"/>
                <w:sz w:val="18"/>
                <w:szCs w:val="18"/>
              </w:rPr>
            </w:pPr>
            <w:r w:rsidRPr="00242510">
              <w:rPr>
                <w:rFonts w:cstheme="minorHAnsi"/>
                <w:strike/>
                <w:color w:val="FF0000"/>
                <w:sz w:val="18"/>
                <w:szCs w:val="18"/>
              </w:rPr>
              <w:t xml:space="preserve">6b. W przypadku szkół prowadzących kształcenie zawodowe, placówek kształcenia ustawicznego i centrów kształcenia zawodowego, </w:t>
            </w:r>
            <w:r w:rsidRPr="00242510">
              <w:rPr>
                <w:rFonts w:cstheme="minorHAnsi"/>
                <w:strike/>
                <w:color w:val="FF0000"/>
                <w:sz w:val="18"/>
                <w:szCs w:val="18"/>
                <w:highlight w:val="yellow"/>
              </w:rPr>
              <w:t>w odniesieniu do uczniów przystępujących</w:t>
            </w:r>
            <w:r w:rsidRPr="00242510">
              <w:rPr>
                <w:rFonts w:cstheme="minorHAnsi"/>
                <w:strike/>
                <w:color w:val="FF0000"/>
                <w:sz w:val="18"/>
                <w:szCs w:val="18"/>
              </w:rPr>
              <w:t xml:space="preserve"> odpowiednio do egzaminu potwierdzającego kwalifikacje w zawodzie lub egzaminu zawodowego </w:t>
            </w:r>
            <w:r w:rsidRPr="00242510">
              <w:rPr>
                <w:rFonts w:cstheme="minorHAnsi"/>
                <w:strike/>
                <w:color w:val="FF0000"/>
                <w:sz w:val="18"/>
                <w:szCs w:val="18"/>
                <w:highlight w:val="yellow"/>
              </w:rPr>
              <w:t>w sesji czerwiec-lipiec 2021 r.</w:t>
            </w:r>
            <w:r w:rsidRPr="00242510">
              <w:rPr>
                <w:rFonts w:cstheme="minorHAnsi"/>
                <w:strike/>
                <w:color w:val="FF0000"/>
                <w:sz w:val="18"/>
                <w:szCs w:val="18"/>
              </w:rPr>
              <w:t>, dyrektor odpowiednio szkoły, placówki lub centrum może zorganizować zajęcia z zakresu praktycznej nauki zawodu w miejscu ich prowadzenia, w wybranych dniach tygodnia, w wymiarze nieprzekraczającym 16 godzin tygodniowo, o ile z programu nauczania zawodu lub programu nauczania realizowanego na kwalifikacyjnym kursie zawodowym nie wynika możliwość realizacji wybranych efektów kształcenia z wykorzystaniem metod i technik kształcenia na odległość.</w:t>
            </w:r>
          </w:p>
          <w:p w14:paraId="2C7FF57D" w14:textId="124507EB" w:rsidR="003D38C5" w:rsidRPr="00365893" w:rsidRDefault="00365893" w:rsidP="003D38C5">
            <w:pPr>
              <w:pStyle w:val="Bezodstpw"/>
              <w:rPr>
                <w:rFonts w:cstheme="minorHAnsi"/>
                <w:b/>
                <w:color w:val="00B050"/>
              </w:rPr>
            </w:pPr>
            <w:r w:rsidRPr="00365893">
              <w:rPr>
                <w:b/>
                <w:color w:val="00B050"/>
              </w:rPr>
              <w:t xml:space="preserve">6b. W przypadku szkół prowadzących kształcenie zawodowe, placówek kształcenia ustawicznego i centrów kształcenia zawodowego, dyrektor odpowiednio szkoły, placówki lub centrum </w:t>
            </w:r>
            <w:r w:rsidRPr="00242510">
              <w:rPr>
                <w:b/>
                <w:color w:val="00B050"/>
                <w:highlight w:val="yellow"/>
              </w:rPr>
              <w:t>może zorganizować zajęcia praktyczne w miejscu ich prowadzenia</w:t>
            </w:r>
            <w:r w:rsidRPr="00365893">
              <w:rPr>
                <w:b/>
                <w:color w:val="00B050"/>
              </w:rPr>
              <w:t>, w wybranych dniach tygodnia, w wymiarze nieprzekraczającym 16 godzin tygodniowo.</w:t>
            </w:r>
            <w:r w:rsidR="003D38C5" w:rsidRPr="00365893">
              <w:rPr>
                <w:rFonts w:cstheme="minorHAnsi"/>
                <w:b/>
                <w:color w:val="00B050"/>
              </w:rPr>
              <w:t xml:space="preserve"> </w:t>
            </w:r>
          </w:p>
          <w:p w14:paraId="2EE06116" w14:textId="57B587D9" w:rsidR="003D38C5" w:rsidRDefault="003D38C5" w:rsidP="003D38C5">
            <w:pPr>
              <w:pStyle w:val="Bezodstpw"/>
              <w:rPr>
                <w:rFonts w:cstheme="minorHAnsi"/>
                <w:b/>
              </w:rPr>
            </w:pPr>
            <w:r w:rsidRPr="00365893">
              <w:rPr>
                <w:rFonts w:cstheme="minorHAnsi"/>
                <w:b/>
              </w:rPr>
              <w:t xml:space="preserve">6c. Zajęcia, o których mowa w ust. 6b, </w:t>
            </w:r>
            <w:r w:rsidRPr="00365893">
              <w:rPr>
                <w:rFonts w:cstheme="minorHAnsi"/>
                <w:b/>
                <w:highlight w:val="yellow"/>
              </w:rPr>
              <w:t>mogą być prowadzone u pracodawców lub w indywidualnych gospodarstwach rolnych, o ile</w:t>
            </w:r>
            <w:r w:rsidRPr="00365893">
              <w:rPr>
                <w:rFonts w:cstheme="minorHAnsi"/>
                <w:b/>
              </w:rPr>
              <w:t xml:space="preserve"> w podmiotach tych </w:t>
            </w:r>
            <w:r w:rsidRPr="00365893">
              <w:rPr>
                <w:rFonts w:cstheme="minorHAnsi"/>
                <w:b/>
                <w:highlight w:val="yellow"/>
              </w:rPr>
              <w:t>nie występują zdarzenia</w:t>
            </w:r>
            <w:r w:rsidRPr="00365893">
              <w:rPr>
                <w:rFonts w:cstheme="minorHAnsi"/>
                <w:b/>
              </w:rPr>
              <w:t>, które ze względu na aktualną sytuację epidemiologiczną mogą zagrozić zdrowiu uczniów.</w:t>
            </w:r>
          </w:p>
          <w:p w14:paraId="6A296699" w14:textId="6515D3A5" w:rsidR="00365893" w:rsidRPr="00365893" w:rsidRDefault="00365893" w:rsidP="003D38C5">
            <w:pPr>
              <w:pStyle w:val="Bezodstpw"/>
              <w:rPr>
                <w:rFonts w:cstheme="minorHAnsi"/>
                <w:b/>
                <w:color w:val="00B050"/>
              </w:rPr>
            </w:pPr>
            <w:r w:rsidRPr="00365893">
              <w:rPr>
                <w:b/>
                <w:color w:val="00B050"/>
              </w:rPr>
              <w:t xml:space="preserve">6d. W przypadku szkół prowadzących kształcenie zawodowe, placówek kształcenia ustawicznego i centrów kształcenia zawodowego, dyrektor odpowiednio szkoły, placówki lub centrum </w:t>
            </w:r>
            <w:r w:rsidRPr="00242510">
              <w:rPr>
                <w:b/>
                <w:color w:val="00B050"/>
                <w:highlight w:val="yellow"/>
              </w:rPr>
              <w:t>może zorganizować praktyki zawodowe w miejscu ich prowadzenia</w:t>
            </w:r>
            <w:r w:rsidRPr="00365893">
              <w:rPr>
                <w:b/>
                <w:color w:val="00B050"/>
              </w:rPr>
              <w:t>, o ile w podmiocie, w którym są realizowane te praktyki nie występują zdarzenia, które ze względu na aktualną sytuację epidemiologiczną mogą zagrozić zdrowiu uczniów.</w:t>
            </w:r>
          </w:p>
          <w:p w14:paraId="69C40918" w14:textId="16B66BF2" w:rsidR="0030648A" w:rsidRPr="00242510" w:rsidRDefault="0030648A" w:rsidP="0030648A">
            <w:pPr>
              <w:pStyle w:val="Bezodstpw"/>
              <w:rPr>
                <w:rFonts w:cstheme="minorHAnsi"/>
                <w:sz w:val="18"/>
                <w:szCs w:val="18"/>
              </w:rPr>
            </w:pPr>
            <w:r w:rsidRPr="00242510">
              <w:rPr>
                <w:rFonts w:cstheme="minorHAnsi"/>
                <w:strike/>
                <w:color w:val="FF0000"/>
                <w:sz w:val="18"/>
                <w:szCs w:val="18"/>
              </w:rPr>
              <w:t xml:space="preserve">7. W przypadku szkół prowadzących kształcenie zawodowe praktyki zawodowe dla uczniów klas i semestrów programowo najwyższych kształcących się w zawodach, dla których podstawa programowa kształcenia w zawodach przewiduje kształcenie zgodnie z wymaganiami określonymi w Międzynarodowej konwencji o wymaganiach </w:t>
            </w:r>
            <w:r w:rsidRPr="00242510">
              <w:rPr>
                <w:rFonts w:cstheme="minorHAnsi"/>
                <w:strike/>
                <w:color w:val="FF0000"/>
                <w:sz w:val="18"/>
                <w:szCs w:val="18"/>
                <w:highlight w:val="yellow"/>
              </w:rPr>
              <w:t>w zakresie wyszkolenia marynarzy</w:t>
            </w:r>
            <w:r w:rsidRPr="00242510">
              <w:rPr>
                <w:rFonts w:cstheme="minorHAnsi"/>
                <w:strike/>
                <w:color w:val="FF0000"/>
                <w:sz w:val="18"/>
                <w:szCs w:val="18"/>
              </w:rPr>
              <w:t>, wydawania im świadectw oraz pełnienia wacht, 1978, sporządzonej w Londynie dnia 7 lipca 1978 r. (Dz. U. z 1984 r. poz. 201, z 1999 r. poz. 286, z 2013 r. poz. 1092, z 2018 r. poz. 1866 i 2088 oraz z 2019 r. poz. 103), mogą być realizowane w miejscu ich prowadzenia, o ile w podmiocie przyjmującym uczniów na te praktyki nie występują zdarzenia, które ze względu na aktualną sytuację epidemiologiczną mogą zagrozić zdrowiu</w:t>
            </w:r>
            <w:r w:rsidRPr="00242510">
              <w:rPr>
                <w:rFonts w:cstheme="minorHAnsi"/>
                <w:color w:val="FF0000"/>
                <w:sz w:val="18"/>
                <w:szCs w:val="18"/>
              </w:rPr>
              <w:t xml:space="preserve"> </w:t>
            </w:r>
            <w:r w:rsidRPr="00242510">
              <w:rPr>
                <w:rFonts w:cstheme="minorHAnsi"/>
                <w:strike/>
                <w:color w:val="FF0000"/>
                <w:sz w:val="18"/>
                <w:szCs w:val="18"/>
              </w:rPr>
              <w:t>uczniów.</w:t>
            </w:r>
          </w:p>
          <w:p w14:paraId="17E82A95" w14:textId="77777777" w:rsidR="00242510" w:rsidRPr="00242510" w:rsidRDefault="00242510" w:rsidP="00242510">
            <w:pPr>
              <w:pStyle w:val="Bezodstpw"/>
              <w:rPr>
                <w:rFonts w:cstheme="minorHAnsi"/>
                <w:b/>
                <w:color w:val="00B050"/>
              </w:rPr>
            </w:pPr>
            <w:r w:rsidRPr="00242510">
              <w:rPr>
                <w:rFonts w:cstheme="minorHAnsi"/>
                <w:b/>
                <w:color w:val="00B050"/>
              </w:rPr>
              <w:t>(uchylony)</w:t>
            </w:r>
          </w:p>
          <w:p w14:paraId="209DDEBF" w14:textId="77777777" w:rsidR="0030648A" w:rsidRPr="00202474" w:rsidRDefault="0030648A" w:rsidP="0030648A">
            <w:pPr>
              <w:pStyle w:val="Bezodstpw"/>
              <w:rPr>
                <w:rFonts w:cstheme="minorHAnsi"/>
              </w:rPr>
            </w:pPr>
            <w:r w:rsidRPr="00202474">
              <w:rPr>
                <w:rFonts w:cstheme="minorHAnsi"/>
              </w:rPr>
              <w:lastRenderedPageBreak/>
              <w:t xml:space="preserve">8. W przypadku szkół kształcących w zawodzie </w:t>
            </w:r>
            <w:r w:rsidRPr="00202474">
              <w:rPr>
                <w:rFonts w:cstheme="minorHAnsi"/>
                <w:highlight w:val="yellow"/>
              </w:rPr>
              <w:t>technik pożarnictwa</w:t>
            </w:r>
            <w:r w:rsidRPr="00202474">
              <w:rPr>
                <w:rFonts w:cstheme="minorHAnsi"/>
              </w:rPr>
              <w:t xml:space="preserve"> prowadzonych przez ministra właściwego do spraw wewnętrznych zajęcia z zakresu praktycznej nauki zawodu mogą być realizowane w miejscu ich prowadzenia, o ile w podmiocie przyjmującym uczniów na te zajęcia nie występują zdarzenia, które ze względu na aktualną sytuację epidemiologiczną mogą zagrozić zdrowiu uczniów. </w:t>
            </w:r>
          </w:p>
          <w:p w14:paraId="637716FB" w14:textId="149FC770" w:rsidR="0030648A" w:rsidRPr="00774D1B" w:rsidRDefault="0030648A" w:rsidP="0030648A">
            <w:pPr>
              <w:pStyle w:val="Bezodstpw"/>
              <w:rPr>
                <w:rFonts w:cstheme="minorHAnsi"/>
                <w:strike/>
                <w:color w:val="FF0000"/>
                <w:sz w:val="18"/>
                <w:szCs w:val="18"/>
              </w:rPr>
            </w:pPr>
            <w:r w:rsidRPr="00774D1B">
              <w:rPr>
                <w:rFonts w:cstheme="minorHAnsi"/>
                <w:strike/>
                <w:color w:val="FF0000"/>
                <w:sz w:val="18"/>
                <w:szCs w:val="18"/>
              </w:rPr>
              <w:t xml:space="preserve">9. </w:t>
            </w:r>
            <w:r w:rsidRPr="00774D1B">
              <w:rPr>
                <w:rFonts w:cstheme="minorHAnsi"/>
                <w:strike/>
                <w:color w:val="FF0000"/>
                <w:sz w:val="18"/>
                <w:szCs w:val="18"/>
                <w:u w:val="single"/>
              </w:rPr>
              <w:t>Sposób realizacji zadań jednostki systemu oświaty innych niż realizacja zajęć</w:t>
            </w:r>
            <w:r w:rsidRPr="00774D1B">
              <w:rPr>
                <w:rFonts w:cstheme="minorHAnsi"/>
                <w:strike/>
                <w:color w:val="FF0000"/>
                <w:sz w:val="18"/>
                <w:szCs w:val="18"/>
              </w:rPr>
              <w:t xml:space="preserve"> ustala dyrektor tej jednostki albo osoba kierująca inną formą wychowania przedszkolnego.</w:t>
            </w:r>
          </w:p>
          <w:p w14:paraId="50B2C9DC" w14:textId="2B9D36CC" w:rsidR="003D38C5" w:rsidRPr="00242510" w:rsidRDefault="003D38C5" w:rsidP="0030648A">
            <w:pPr>
              <w:pStyle w:val="Bezodstpw"/>
              <w:rPr>
                <w:rFonts w:cstheme="minorHAnsi"/>
                <w:b/>
                <w:strike/>
                <w:color w:val="000000" w:themeColor="text1"/>
              </w:rPr>
            </w:pPr>
            <w:r w:rsidRPr="00242510">
              <w:rPr>
                <w:b/>
                <w:color w:val="000000" w:themeColor="text1"/>
              </w:rPr>
              <w:t>9. Sposób realizacji zadań jednostki systemu oświaty innych niż realizacja zajęć ustala dyrektor tej jednostki.</w:t>
            </w:r>
          </w:p>
          <w:p w14:paraId="6AB993F7" w14:textId="0F962079" w:rsidR="0030648A" w:rsidRPr="00774D1B" w:rsidRDefault="0030648A" w:rsidP="0030648A">
            <w:pPr>
              <w:pStyle w:val="Bezodstpw"/>
              <w:rPr>
                <w:rFonts w:cstheme="minorHAnsi"/>
                <w:strike/>
                <w:color w:val="FF0000"/>
                <w:sz w:val="18"/>
                <w:szCs w:val="18"/>
              </w:rPr>
            </w:pPr>
            <w:r w:rsidRPr="00774D1B">
              <w:rPr>
                <w:rFonts w:cstheme="minorHAnsi"/>
                <w:strike/>
                <w:color w:val="FF0000"/>
                <w:sz w:val="18"/>
                <w:szCs w:val="18"/>
              </w:rPr>
              <w:t xml:space="preserve">10. </w:t>
            </w:r>
            <w:r w:rsidRPr="00774D1B">
              <w:rPr>
                <w:rFonts w:cstheme="minorHAnsi"/>
                <w:strike/>
                <w:color w:val="FF0000"/>
                <w:sz w:val="18"/>
                <w:szCs w:val="18"/>
                <w:u w:val="single"/>
              </w:rPr>
              <w:t>O sposobie realizacji zajęć i innych zadań jednostki systemu oświaty</w:t>
            </w:r>
            <w:r w:rsidRPr="00774D1B">
              <w:rPr>
                <w:rFonts w:cstheme="minorHAnsi"/>
                <w:strike/>
                <w:color w:val="FF0000"/>
                <w:sz w:val="18"/>
                <w:szCs w:val="18"/>
              </w:rPr>
              <w:t xml:space="preserve"> dyrektor tej jednostki albo osoba kierująca inną formą wychowania przedszkolnego informuje organ prowadzący tę jednostkę oraz organ sprawujący nadzór pedagogiczny.</w:t>
            </w:r>
          </w:p>
          <w:p w14:paraId="0D687DC1" w14:textId="218A0547" w:rsidR="003D38C5" w:rsidRPr="00242510" w:rsidRDefault="003D38C5" w:rsidP="0030648A">
            <w:pPr>
              <w:pStyle w:val="Bezodstpw"/>
              <w:rPr>
                <w:rFonts w:cstheme="minorHAnsi"/>
                <w:b/>
                <w:strike/>
                <w:color w:val="000000" w:themeColor="text1"/>
              </w:rPr>
            </w:pPr>
            <w:r w:rsidRPr="00242510">
              <w:rPr>
                <w:b/>
                <w:color w:val="000000" w:themeColor="text1"/>
              </w:rPr>
              <w:t>10. O sposobie realizacji zajęć i innych zadań jednostki systemu oświaty dyrektor tej jednostki informuje organ prowadzący tę jednostkę oraz organ sprawujący nadzór pedagogiczny.</w:t>
            </w:r>
          </w:p>
          <w:p w14:paraId="6C6E6370" w14:textId="77777777" w:rsidR="0030648A" w:rsidRPr="00202474" w:rsidRDefault="0030648A" w:rsidP="0030648A">
            <w:pPr>
              <w:pStyle w:val="Bezodstpw"/>
              <w:rPr>
                <w:rFonts w:cstheme="minorHAnsi"/>
              </w:rPr>
            </w:pPr>
            <w:r w:rsidRPr="00202474">
              <w:rPr>
                <w:rFonts w:cstheme="minorHAnsi"/>
              </w:rPr>
              <w:t xml:space="preserve">11. W klasie VIII szkoły podstawowej, klasie III liceum ogólnokształcącego i klasie IV technikum, </w:t>
            </w:r>
            <w:r w:rsidRPr="00202474">
              <w:rPr>
                <w:rFonts w:cstheme="minorHAnsi"/>
                <w:highlight w:val="yellow"/>
              </w:rPr>
              <w:t>dyrektor szkoły może zapewnić w szkole konsultacje indywidualne lub grupowe</w:t>
            </w:r>
            <w:r w:rsidRPr="00202474">
              <w:rPr>
                <w:rFonts w:cstheme="minorHAnsi"/>
              </w:rPr>
              <w:t xml:space="preserve"> z nauczycielem prowadzącym zajęcia edukacyjne z przedmiotów, z których uczeń przystępuje do egzaminu ósmoklasisty albo egzaminu maturalnego.</w:t>
            </w:r>
          </w:p>
          <w:p w14:paraId="61E9B16D" w14:textId="77777777" w:rsidR="0030648A" w:rsidRPr="00202474" w:rsidRDefault="0030648A" w:rsidP="0030648A">
            <w:pPr>
              <w:pStyle w:val="Bezodstpw"/>
              <w:rPr>
                <w:rFonts w:cstheme="minorHAnsi"/>
              </w:rPr>
            </w:pPr>
            <w:r w:rsidRPr="00202474">
              <w:rPr>
                <w:rFonts w:cstheme="minorHAnsi"/>
              </w:rPr>
              <w:t xml:space="preserve">12. W ramach konsultacji, o których mowa w ust. 11, </w:t>
            </w:r>
            <w:r w:rsidRPr="00202474">
              <w:rPr>
                <w:rFonts w:cstheme="minorHAnsi"/>
                <w:highlight w:val="yellow"/>
              </w:rPr>
              <w:t>dyrektor szkoły</w:t>
            </w:r>
            <w:r w:rsidRPr="00202474">
              <w:rPr>
                <w:rFonts w:cstheme="minorHAnsi"/>
              </w:rPr>
              <w:t xml:space="preserve"> </w:t>
            </w:r>
            <w:r w:rsidRPr="00202474">
              <w:rPr>
                <w:rFonts w:cstheme="minorHAnsi"/>
                <w:highlight w:val="yellow"/>
              </w:rPr>
              <w:t>może zorganizować w szkole testy sprawdzające</w:t>
            </w:r>
            <w:r w:rsidRPr="00202474">
              <w:rPr>
                <w:rFonts w:cstheme="minorHAnsi"/>
              </w:rPr>
              <w:t xml:space="preserve"> poziom przygotowania uczniów do egzaminu ósmoklasisty lub egzaminu maturalnego.</w:t>
            </w:r>
          </w:p>
          <w:p w14:paraId="5D48989C" w14:textId="77777777" w:rsidR="0030648A" w:rsidRPr="00202474" w:rsidRDefault="0030648A" w:rsidP="0030648A">
            <w:pPr>
              <w:pStyle w:val="Bezodstpw"/>
              <w:rPr>
                <w:rFonts w:cstheme="minorHAnsi"/>
              </w:rPr>
            </w:pPr>
            <w:r w:rsidRPr="00202474">
              <w:rPr>
                <w:rFonts w:cstheme="minorHAnsi"/>
              </w:rPr>
              <w:t xml:space="preserve">13. Dyrektor szkoły, centrum lub placówki, o których mowa w § 1 i § 2, </w:t>
            </w:r>
            <w:r w:rsidRPr="00202474">
              <w:rPr>
                <w:rFonts w:cstheme="minorHAnsi"/>
                <w:highlight w:val="yellow"/>
              </w:rPr>
              <w:t>może udostępnić pomieszczenia</w:t>
            </w:r>
            <w:r w:rsidRPr="00202474">
              <w:rPr>
                <w:rFonts w:cstheme="minorHAnsi"/>
              </w:rPr>
              <w:t xml:space="preserve"> w szkole, centrum lub placówce </w:t>
            </w:r>
            <w:r w:rsidRPr="00202474">
              <w:rPr>
                <w:rFonts w:cstheme="minorHAnsi"/>
                <w:b/>
              </w:rPr>
              <w:t>w celu przeprowadzenia poszczególnych stopni konkursów, olimpiad lub turniejów</w:t>
            </w:r>
            <w:r w:rsidRPr="00202474">
              <w:rPr>
                <w:rFonts w:cstheme="minorHAnsi"/>
              </w:rPr>
              <w:t>, o których mowa w przepisach wydanych na podstawie art. 22 ust. 2 pkt 8 ustawy z dnia 7 września 1991 r. o systemie oświaty.</w:t>
            </w:r>
          </w:p>
          <w:p w14:paraId="451375BC" w14:textId="77777777" w:rsidR="0030648A" w:rsidRPr="00202474" w:rsidRDefault="0030648A" w:rsidP="0030648A">
            <w:pPr>
              <w:pStyle w:val="Bezodstpw"/>
              <w:rPr>
                <w:rFonts w:cstheme="minorHAnsi"/>
              </w:rPr>
            </w:pPr>
            <w:r w:rsidRPr="00202474">
              <w:rPr>
                <w:rFonts w:cstheme="minorHAnsi"/>
              </w:rPr>
              <w:t xml:space="preserve">14. Dyrektor szkoły lub placówki, o której mowa w § 1 i § 2, </w:t>
            </w:r>
            <w:r w:rsidRPr="00202474">
              <w:rPr>
                <w:rFonts w:cstheme="minorHAnsi"/>
                <w:highlight w:val="yellow"/>
              </w:rPr>
              <w:t>może udostępnić pomieszczenia</w:t>
            </w:r>
            <w:r w:rsidRPr="00202474">
              <w:rPr>
                <w:rFonts w:cstheme="minorHAnsi"/>
              </w:rPr>
              <w:t xml:space="preserve"> w szkole lub placówce </w:t>
            </w:r>
            <w:r w:rsidRPr="00202474">
              <w:rPr>
                <w:rFonts w:cstheme="minorHAnsi"/>
                <w:b/>
              </w:rPr>
              <w:t>w celu przeprowadzenia badań edukacyjnych</w:t>
            </w:r>
            <w:r w:rsidRPr="00202474">
              <w:rPr>
                <w:rFonts w:cstheme="minorHAnsi"/>
              </w:rPr>
              <w:t>, których realizacja wynika z krajowych lub międzynarodowych zobowiązań ministra właściwego do spraw oświaty i wychowania.</w:t>
            </w:r>
          </w:p>
          <w:p w14:paraId="169877B4" w14:textId="47B5CD78" w:rsidR="0030648A" w:rsidRPr="00202474" w:rsidRDefault="0030648A" w:rsidP="0030648A">
            <w:pPr>
              <w:pStyle w:val="Bezodstpw"/>
              <w:rPr>
                <w:rFonts w:cstheme="minorHAnsi"/>
              </w:rPr>
            </w:pPr>
            <w:r w:rsidRPr="00202474">
              <w:rPr>
                <w:rFonts w:cstheme="minorHAnsi"/>
                <w:b/>
              </w:rPr>
              <w:t>§ 4.</w:t>
            </w:r>
            <w:r w:rsidRPr="00202474">
              <w:rPr>
                <w:rFonts w:cstheme="minorHAnsi"/>
              </w:rPr>
              <w:t xml:space="preserve"> 1. </w:t>
            </w:r>
            <w:r w:rsidR="0070681A" w:rsidRPr="0070681A">
              <w:rPr>
                <w:strike/>
                <w:color w:val="FF0000"/>
              </w:rPr>
              <w:t>Od dnia 19 kwietnia 2021 r. do dnia 25 kwietnia 2021 r.</w:t>
            </w:r>
            <w:r w:rsidR="0070681A" w:rsidRPr="0070681A">
              <w:rPr>
                <w:rFonts w:cstheme="minorHAnsi"/>
                <w:color w:val="FF0000"/>
              </w:rPr>
              <w:t xml:space="preserve"> </w:t>
            </w:r>
            <w:r w:rsidR="0070681A" w:rsidRPr="0070681A">
              <w:rPr>
                <w:b/>
                <w:color w:val="00B050"/>
                <w:highlight w:val="yellow"/>
              </w:rPr>
              <w:t>Od dnia 26 kwietnia 2021 r. do dnia 2 maja 2021 r.</w:t>
            </w:r>
            <w:r w:rsidR="0070681A">
              <w:t xml:space="preserve"> </w:t>
            </w:r>
            <w:r w:rsidRPr="00202474">
              <w:rPr>
                <w:rFonts w:cstheme="minorHAnsi"/>
              </w:rPr>
              <w:t xml:space="preserve">na obszarze kraju ogranicza się funkcjonowanie publicznych i niepublicznych </w:t>
            </w:r>
            <w:r w:rsidRPr="00202474">
              <w:rPr>
                <w:rFonts w:cstheme="minorHAnsi"/>
                <w:highlight w:val="yellow"/>
              </w:rPr>
              <w:t>szkół i placówek artystycznych</w:t>
            </w:r>
            <w:r w:rsidRPr="00202474">
              <w:rPr>
                <w:rFonts w:cstheme="minorHAnsi"/>
              </w:rPr>
              <w:t>, które polega na zorganizowaniu zajęć w tych szkołach i placówkach w następujący sposób:</w:t>
            </w:r>
          </w:p>
          <w:p w14:paraId="7234F606" w14:textId="77777777" w:rsidR="0030648A" w:rsidRPr="00202474" w:rsidRDefault="0030648A" w:rsidP="0030648A">
            <w:pPr>
              <w:pStyle w:val="Bezodstpw"/>
              <w:rPr>
                <w:rFonts w:cstheme="minorHAnsi"/>
              </w:rPr>
            </w:pPr>
            <w:r w:rsidRPr="00202474">
              <w:rPr>
                <w:rFonts w:cstheme="minorHAnsi"/>
              </w:rPr>
              <w:lastRenderedPageBreak/>
              <w:t>1) w przypadku szkół artystycznych realizujących wyłącznie kształcenie artystyczne oraz placówek artystycznych – zajęcia edukacyjne są realizowane z wykorzystaniem metod i technik kształcenia na odległość, o których mowa w ust. 2, lub w inny sposób, o którym mowa w ust. 3;</w:t>
            </w:r>
          </w:p>
          <w:p w14:paraId="74CF48E0" w14:textId="77777777" w:rsidR="0030648A" w:rsidRPr="00202474" w:rsidRDefault="0030648A" w:rsidP="0030648A">
            <w:pPr>
              <w:pStyle w:val="Bezodstpw"/>
              <w:rPr>
                <w:rFonts w:cstheme="minorHAnsi"/>
              </w:rPr>
            </w:pPr>
            <w:r w:rsidRPr="00202474">
              <w:rPr>
                <w:rFonts w:cstheme="minorHAnsi"/>
              </w:rPr>
              <w:t>2) w przypadku szkół artystycznych realizujących także kształcenie ogólne w zakresie szkoły podstawowej lub liceum ogólnokształcącego – zajęcia edukacyjne ogólnokształcące i zajęcia edukacyjne artystyczne są realizowane z wykorzystaniem metod i technik kształcenia na odległość, o których mowa w ust. 2, lub w inny sposób, o którym mowa w ust. 3.</w:t>
            </w:r>
          </w:p>
          <w:p w14:paraId="4F2BAD97" w14:textId="77777777" w:rsidR="0030648A" w:rsidRPr="00202474" w:rsidRDefault="0030648A" w:rsidP="0030648A">
            <w:pPr>
              <w:pStyle w:val="Bezodstpw"/>
              <w:rPr>
                <w:rFonts w:cstheme="minorHAnsi"/>
              </w:rPr>
            </w:pPr>
            <w:r w:rsidRPr="00202474">
              <w:rPr>
                <w:rFonts w:cstheme="minorHAnsi"/>
              </w:rPr>
              <w:t>2. W przypadku ograniczenia funkcjonowania szkół i placówek artystycznych zgodnie z ust. 1, zajęcia są realizowane z wykorzystaniem metod i technik kształcenia na odległość zgodnie z przepisami wydanymi na podstawie art. 30c ustawy z dnia 14 grudnia 2016 r. – Prawo oświatowe.</w:t>
            </w:r>
          </w:p>
          <w:p w14:paraId="59AF4934" w14:textId="78615DC2" w:rsidR="0030648A" w:rsidRDefault="0030648A" w:rsidP="0030648A">
            <w:pPr>
              <w:pStyle w:val="Bezodstpw"/>
              <w:rPr>
                <w:rFonts w:cstheme="minorHAnsi"/>
              </w:rPr>
            </w:pPr>
            <w:r w:rsidRPr="00202474">
              <w:rPr>
                <w:rFonts w:cstheme="minorHAnsi"/>
              </w:rPr>
              <w:t>3. W przypadku gdy zajęcia nie mogą być realizowane w sposób, o którym mowa w ust. 2, dyrektor szkoły lub placówki artystycznej, o której mowa w ust. 1, ustala inny sposób realizowania tych zajęć.</w:t>
            </w:r>
          </w:p>
          <w:p w14:paraId="18F02CF7" w14:textId="77777777" w:rsidR="00242510" w:rsidRPr="00242510" w:rsidRDefault="00242510" w:rsidP="00242510">
            <w:pPr>
              <w:pStyle w:val="Bezodstpw"/>
              <w:rPr>
                <w:rFonts w:cstheme="minorHAnsi"/>
                <w:b/>
                <w:color w:val="00B050"/>
              </w:rPr>
            </w:pPr>
            <w:r w:rsidRPr="00242510">
              <w:rPr>
                <w:rFonts w:cstheme="minorHAnsi"/>
                <w:b/>
                <w:color w:val="00B050"/>
              </w:rPr>
              <w:t xml:space="preserve">3a. </w:t>
            </w:r>
            <w:r w:rsidRPr="006D0935">
              <w:rPr>
                <w:rFonts w:cstheme="minorHAnsi"/>
                <w:b/>
                <w:color w:val="00B050"/>
                <w:highlight w:val="yellow"/>
              </w:rPr>
              <w:t>W przypadku szkół artystycznych realizujących kształcenie ogólne w zakresie klas I–III szkoły podstawowej na obszarze województwa</w:t>
            </w:r>
            <w:r w:rsidRPr="00242510">
              <w:rPr>
                <w:rFonts w:cstheme="minorHAnsi"/>
                <w:b/>
                <w:color w:val="00B050"/>
              </w:rPr>
              <w:t xml:space="preserve">: kujawsko-pomorskiego, lubelskiego, lubuskiego, małopolskiego, mazowieckiego, </w:t>
            </w:r>
            <w:r w:rsidRPr="00242510">
              <w:rPr>
                <w:rFonts w:cstheme="minorHAnsi"/>
                <w:b/>
                <w:color w:val="00B050"/>
                <w:highlight w:val="yellow"/>
              </w:rPr>
              <w:t>podkarpackiego</w:t>
            </w:r>
            <w:r w:rsidRPr="00242510">
              <w:rPr>
                <w:rFonts w:cstheme="minorHAnsi"/>
                <w:b/>
                <w:color w:val="00B050"/>
              </w:rPr>
              <w:t xml:space="preserve">, podlaskiego, pomorskiego, świętokrzyskiego, warmińsko-mazurskiego i zachodniopomorskiego </w:t>
            </w:r>
            <w:r w:rsidRPr="006D0935">
              <w:rPr>
                <w:rFonts w:cstheme="minorHAnsi"/>
                <w:b/>
                <w:color w:val="00B050"/>
                <w:highlight w:val="yellow"/>
              </w:rPr>
              <w:t xml:space="preserve">zajęcia są </w:t>
            </w:r>
            <w:r w:rsidRPr="00242510">
              <w:rPr>
                <w:rFonts w:cstheme="minorHAnsi"/>
                <w:b/>
                <w:color w:val="00B050"/>
                <w:highlight w:val="yellow"/>
              </w:rPr>
              <w:t>realizowane w taki sposób, że:</w:t>
            </w:r>
          </w:p>
          <w:p w14:paraId="50F9C3C4" w14:textId="77777777" w:rsidR="00242510" w:rsidRPr="00242510" w:rsidRDefault="00242510" w:rsidP="00242510">
            <w:pPr>
              <w:pStyle w:val="Bezodstpw"/>
              <w:rPr>
                <w:rFonts w:cstheme="minorHAnsi"/>
                <w:b/>
                <w:color w:val="00B050"/>
              </w:rPr>
            </w:pPr>
            <w:r w:rsidRPr="00242510">
              <w:rPr>
                <w:rFonts w:cstheme="minorHAnsi"/>
                <w:b/>
                <w:color w:val="00B050"/>
              </w:rPr>
              <w:t>1) nie więcej niż 50% uczniów realizuje te zajęcia w szkole artystycznej realizującej kształcenie ogólne w zakresie szkoły podstawowej oraz</w:t>
            </w:r>
          </w:p>
          <w:p w14:paraId="18D80D59" w14:textId="77777777" w:rsidR="00242510" w:rsidRPr="00242510" w:rsidRDefault="00242510" w:rsidP="00242510">
            <w:pPr>
              <w:pStyle w:val="Bezodstpw"/>
              <w:rPr>
                <w:rFonts w:cstheme="minorHAnsi"/>
                <w:b/>
                <w:color w:val="00B050"/>
              </w:rPr>
            </w:pPr>
            <w:r w:rsidRPr="00242510">
              <w:rPr>
                <w:rFonts w:cstheme="minorHAnsi"/>
                <w:b/>
                <w:color w:val="00B050"/>
              </w:rPr>
              <w:t>2) co najmniej 50% uczniów realizuje te zajęcia z wykorzystaniem metod i technik kształcenia na odległość, o których mowa w ust. 2, lub w inny sposób, o którym mowa w ust. 3</w:t>
            </w:r>
          </w:p>
          <w:p w14:paraId="3384CC53" w14:textId="77777777" w:rsidR="00242510" w:rsidRPr="00242510" w:rsidRDefault="00242510" w:rsidP="00242510">
            <w:pPr>
              <w:pStyle w:val="Bezodstpw"/>
              <w:rPr>
                <w:rFonts w:cstheme="minorHAnsi"/>
                <w:b/>
                <w:color w:val="00B050"/>
              </w:rPr>
            </w:pPr>
            <w:r w:rsidRPr="00242510">
              <w:rPr>
                <w:rFonts w:cstheme="minorHAnsi"/>
                <w:b/>
                <w:color w:val="00B050"/>
              </w:rPr>
              <w:t xml:space="preserve">– </w:t>
            </w:r>
            <w:r w:rsidRPr="006D0935">
              <w:rPr>
                <w:rFonts w:cstheme="minorHAnsi"/>
                <w:b/>
                <w:color w:val="00B050"/>
                <w:highlight w:val="yellow"/>
              </w:rPr>
              <w:t>chyba że</w:t>
            </w:r>
            <w:r w:rsidRPr="00242510">
              <w:rPr>
                <w:rFonts w:cstheme="minorHAnsi"/>
                <w:b/>
                <w:color w:val="00B050"/>
              </w:rPr>
              <w:t xml:space="preserve"> nastąpiło ograniczenie zgodnie z § 1 ust. 1.</w:t>
            </w:r>
          </w:p>
          <w:p w14:paraId="4A56CD71" w14:textId="089F6073" w:rsidR="00242510" w:rsidRPr="00242510" w:rsidRDefault="00242510" w:rsidP="00242510">
            <w:pPr>
              <w:pStyle w:val="Bezodstpw"/>
              <w:rPr>
                <w:rFonts w:cstheme="minorHAnsi"/>
                <w:b/>
                <w:color w:val="00B050"/>
              </w:rPr>
            </w:pPr>
            <w:r w:rsidRPr="00242510">
              <w:rPr>
                <w:rFonts w:cstheme="minorHAnsi"/>
                <w:b/>
                <w:color w:val="00B050"/>
              </w:rPr>
              <w:t xml:space="preserve">3b. </w:t>
            </w:r>
            <w:r w:rsidRPr="006D0935">
              <w:rPr>
                <w:rFonts w:cstheme="minorHAnsi"/>
                <w:b/>
                <w:color w:val="00B050"/>
                <w:highlight w:val="yellow"/>
              </w:rPr>
              <w:t>Dyrektor szkoły artystycznej</w:t>
            </w:r>
            <w:r w:rsidRPr="00242510">
              <w:rPr>
                <w:rFonts w:cstheme="minorHAnsi"/>
                <w:b/>
                <w:color w:val="00B050"/>
              </w:rPr>
              <w:t xml:space="preserve"> realizującej kształcenie ogólne w zakresie szkoły podstawowej, o której mowa w ust. 3a, </w:t>
            </w:r>
            <w:r w:rsidRPr="006D0935">
              <w:rPr>
                <w:rFonts w:cstheme="minorHAnsi"/>
                <w:b/>
                <w:color w:val="00B050"/>
                <w:highlight w:val="yellow"/>
              </w:rPr>
              <w:t>ustala harmonogram</w:t>
            </w:r>
            <w:r w:rsidRPr="00242510">
              <w:rPr>
                <w:rFonts w:cstheme="minorHAnsi"/>
                <w:b/>
                <w:color w:val="00B050"/>
              </w:rPr>
              <w:t xml:space="preserve"> prowadzenia zajęć zgodnie z podziałem, o którym mowa w ust. 3a, biorąc pod uwagę, w miarę możliwości, równomierne i naprzemienne realizowanie tych zajęć przez każdego ucznia zarówno w sposób określony w ust. 3a pkt 1, jak i w sposób określony w ust. 3a pkt 2.</w:t>
            </w:r>
          </w:p>
          <w:p w14:paraId="34983771" w14:textId="77777777" w:rsidR="0030648A" w:rsidRPr="00202474" w:rsidRDefault="0030648A" w:rsidP="0030648A">
            <w:pPr>
              <w:pStyle w:val="Bezodstpw"/>
              <w:rPr>
                <w:rFonts w:cstheme="minorHAnsi"/>
              </w:rPr>
            </w:pPr>
            <w:r w:rsidRPr="00202474">
              <w:rPr>
                <w:rFonts w:cstheme="minorHAnsi"/>
              </w:rPr>
              <w:t xml:space="preserve">4. W szkołach artystycznych realizujących także kształcenie ogólne w zakresie klasy VIII szkoły podstawowej lub klasy III liceum ogólnokształcącego dyrektor szkoły może zapewnić </w:t>
            </w:r>
            <w:r w:rsidRPr="00202474">
              <w:rPr>
                <w:rFonts w:cstheme="minorHAnsi"/>
              </w:rPr>
              <w:lastRenderedPageBreak/>
              <w:t>konsultacje indywidualne lub grupowe z nauczycielem prowadzącym zajęcia edukacyjne z przedmiotów, z których uczeń przystępuje do egzaminu ósmoklasisty albo egzaminu maturalnego.</w:t>
            </w:r>
          </w:p>
          <w:p w14:paraId="4E93C4F0" w14:textId="77777777" w:rsidR="0030648A" w:rsidRPr="00202474" w:rsidRDefault="0030648A" w:rsidP="0030648A">
            <w:pPr>
              <w:pStyle w:val="Bezodstpw"/>
              <w:rPr>
                <w:rFonts w:cstheme="minorHAnsi"/>
              </w:rPr>
            </w:pPr>
            <w:r w:rsidRPr="00202474">
              <w:rPr>
                <w:rFonts w:cstheme="minorHAnsi"/>
              </w:rPr>
              <w:t>5. W ramach konsultacji, o których mowa w ust. 4, dyrektor szkoły artystycznej może zorganizować w szkole testy sprawdzające poziom przygotowania uczniów do egzaminu ósmoklasisty albo egzaminu maturalnego.</w:t>
            </w:r>
          </w:p>
          <w:p w14:paraId="15F711B1" w14:textId="77777777" w:rsidR="0030648A" w:rsidRPr="00202474" w:rsidRDefault="0030648A" w:rsidP="0030648A">
            <w:pPr>
              <w:pStyle w:val="Bezodstpw"/>
              <w:rPr>
                <w:rFonts w:cstheme="minorHAnsi"/>
              </w:rPr>
            </w:pPr>
            <w:r w:rsidRPr="00202474">
              <w:rPr>
                <w:rFonts w:cstheme="minorHAnsi"/>
              </w:rPr>
              <w:t xml:space="preserve">6. W klasach programowo najwyższych szkół artystycznych, w których jest przeprowadzany egzamin dyplomowy, dyrektor szkoły może zorganizować konsultacje indywidualne lub grupowe z nauczycielem prowadzącym zajęcia edukacyjne z przedmiotów, z których uczeń przystępuje do egzaminu dyplomowego. </w:t>
            </w:r>
          </w:p>
          <w:p w14:paraId="426E795C" w14:textId="77777777" w:rsidR="0030648A" w:rsidRPr="00202474" w:rsidRDefault="0030648A" w:rsidP="0030648A">
            <w:pPr>
              <w:pStyle w:val="Bezodstpw"/>
              <w:rPr>
                <w:rFonts w:cstheme="minorHAnsi"/>
              </w:rPr>
            </w:pPr>
            <w:r w:rsidRPr="00202474">
              <w:rPr>
                <w:rFonts w:cstheme="minorHAnsi"/>
              </w:rPr>
              <w:t>7. Dyrektor szkoły lub placówki artystycznej, o której mowa w ust. 1, może udostępnić pomieszczenia w szkole lub placówce, w celu przeprowadzenia konkursów, o których mowa w przepisach wydanych na podstawie art. 22 ust. 6 ustawy z dnia 7 września 1991 r. o systemie oświaty, po uzyskaniu zgody organu sprawującego nadzór pedagogiczny.</w:t>
            </w:r>
          </w:p>
          <w:p w14:paraId="233291E5" w14:textId="77777777" w:rsidR="0030648A" w:rsidRPr="00202474" w:rsidRDefault="0030648A" w:rsidP="0030648A">
            <w:pPr>
              <w:pStyle w:val="Bezodstpw"/>
              <w:rPr>
                <w:rFonts w:cstheme="minorHAnsi"/>
              </w:rPr>
            </w:pPr>
            <w:r w:rsidRPr="00202474">
              <w:rPr>
                <w:rFonts w:cstheme="minorHAnsi"/>
              </w:rPr>
              <w:t>8. Dyrektor szkoły lub placówki artystycznej, o której mowa w ust. 1, może udostępnić pomieszczenia w szkole lub placówce w celu przeprowadzenia badań edukacyjnych, których realizacja wynika z krajowych lub międzynarodowych zobowiązań ministra właściwego do spraw oświaty i wychowania.</w:t>
            </w:r>
          </w:p>
          <w:p w14:paraId="1800EBAD" w14:textId="022288B5" w:rsidR="0030648A" w:rsidRPr="00202474" w:rsidRDefault="0030648A" w:rsidP="0030648A">
            <w:pPr>
              <w:pStyle w:val="Bezodstpw"/>
              <w:rPr>
                <w:rFonts w:cstheme="minorHAnsi"/>
              </w:rPr>
            </w:pPr>
            <w:r w:rsidRPr="00202474">
              <w:rPr>
                <w:rFonts w:cstheme="minorHAnsi"/>
                <w:b/>
              </w:rPr>
              <w:t>§ 5.</w:t>
            </w:r>
            <w:r w:rsidRPr="00202474">
              <w:rPr>
                <w:rFonts w:cstheme="minorHAnsi"/>
              </w:rPr>
              <w:t xml:space="preserve"> 1. </w:t>
            </w:r>
            <w:r w:rsidR="0070681A" w:rsidRPr="0070681A">
              <w:rPr>
                <w:strike/>
                <w:color w:val="FF0000"/>
              </w:rPr>
              <w:t>Od dnia 19 kwietnia 2021 r. do dnia 25 kwietnia 2021 r.</w:t>
            </w:r>
            <w:r w:rsidR="0070681A" w:rsidRPr="0070681A">
              <w:rPr>
                <w:rFonts w:cstheme="minorHAnsi"/>
                <w:color w:val="FF0000"/>
              </w:rPr>
              <w:t xml:space="preserve"> </w:t>
            </w:r>
            <w:r w:rsidR="0070681A" w:rsidRPr="0070681A">
              <w:rPr>
                <w:b/>
                <w:color w:val="00B050"/>
                <w:highlight w:val="yellow"/>
              </w:rPr>
              <w:t>Od dnia 26 kwietnia 2021 r. do dnia 2 maja 2021 r.</w:t>
            </w:r>
            <w:r w:rsidR="0070681A">
              <w:t xml:space="preserve"> </w:t>
            </w:r>
            <w:r w:rsidRPr="00202474">
              <w:rPr>
                <w:rFonts w:cstheme="minorHAnsi"/>
              </w:rPr>
              <w:t xml:space="preserve">dyrektor szkoły podstawowej oraz szkoły artystycznej realizującej kształcenie ogólne w zakresie szkoły podstawowej, </w:t>
            </w:r>
            <w:r w:rsidRPr="00202474">
              <w:rPr>
                <w:rFonts w:cstheme="minorHAnsi"/>
                <w:highlight w:val="yellow"/>
              </w:rPr>
              <w:t>na wniosek rodziców dzieci uczęszczających do klas I–III szkoły podstawowej lub klas szkoły artystycznej odpowiadających klasom I–III szkoły podstawowej, którzy:</w:t>
            </w:r>
            <w:r w:rsidRPr="00202474">
              <w:rPr>
                <w:rFonts w:cstheme="minorHAnsi"/>
              </w:rPr>
              <w:t xml:space="preserve"> </w:t>
            </w:r>
          </w:p>
          <w:p w14:paraId="765E1008" w14:textId="77777777" w:rsidR="0030648A" w:rsidRPr="00202474" w:rsidRDefault="0030648A" w:rsidP="0030648A">
            <w:pPr>
              <w:pStyle w:val="Bezodstpw"/>
              <w:rPr>
                <w:rFonts w:cstheme="minorHAnsi"/>
              </w:rPr>
            </w:pPr>
            <w:r w:rsidRPr="00202474">
              <w:rPr>
                <w:rFonts w:cstheme="minorHAnsi"/>
              </w:rPr>
              <w:t xml:space="preserve">1) są zatrudnieni w podmiotach wykonujących działalność leczniczą, </w:t>
            </w:r>
          </w:p>
          <w:p w14:paraId="1199E7FD" w14:textId="77777777" w:rsidR="0030648A" w:rsidRPr="00202474" w:rsidRDefault="0030648A" w:rsidP="0030648A">
            <w:pPr>
              <w:pStyle w:val="Bezodstpw"/>
              <w:rPr>
                <w:rFonts w:cstheme="minorHAnsi"/>
              </w:rPr>
            </w:pPr>
            <w:r w:rsidRPr="00202474">
              <w:rPr>
                <w:rFonts w:cstheme="minorHAnsi"/>
              </w:rPr>
              <w:t xml:space="preserve">2) realizują zadania dotyczące koordynacji ratownictwa medycznego, </w:t>
            </w:r>
          </w:p>
          <w:p w14:paraId="586589BC" w14:textId="77777777" w:rsidR="0030648A" w:rsidRPr="00202474" w:rsidRDefault="0030648A" w:rsidP="0030648A">
            <w:pPr>
              <w:pStyle w:val="Bezodstpw"/>
              <w:rPr>
                <w:rFonts w:cstheme="minorHAnsi"/>
              </w:rPr>
            </w:pPr>
            <w:r w:rsidRPr="00202474">
              <w:rPr>
                <w:rFonts w:cstheme="minorHAnsi"/>
              </w:rPr>
              <w:t xml:space="preserve">3) realizują zadania publiczne w związku z zapobieganiem, przeciwdziałaniem i zwalczaniem COVID-19, </w:t>
            </w:r>
          </w:p>
          <w:p w14:paraId="4A61CD4F" w14:textId="77777777" w:rsidR="0030648A" w:rsidRPr="00202474" w:rsidRDefault="0030648A" w:rsidP="0030648A">
            <w:pPr>
              <w:pStyle w:val="Bezodstpw"/>
              <w:rPr>
                <w:rFonts w:cstheme="minorHAnsi"/>
              </w:rPr>
            </w:pPr>
            <w:r w:rsidRPr="00202474">
              <w:rPr>
                <w:rFonts w:cstheme="minorHAnsi"/>
              </w:rPr>
              <w:t xml:space="preserve">4) pełnią służbę w jednostkach zapewniających bezpieczeństwo i porządek publiczny, </w:t>
            </w:r>
          </w:p>
          <w:p w14:paraId="250E2BA3" w14:textId="77777777" w:rsidR="0030648A" w:rsidRPr="00202474" w:rsidRDefault="0030648A" w:rsidP="0030648A">
            <w:pPr>
              <w:pStyle w:val="Bezodstpw"/>
              <w:rPr>
                <w:rFonts w:cstheme="minorHAnsi"/>
              </w:rPr>
            </w:pPr>
            <w:r w:rsidRPr="00202474">
              <w:rPr>
                <w:rFonts w:cstheme="minorHAnsi"/>
              </w:rPr>
              <w:t xml:space="preserve">5) wykonują działania ratownicze, </w:t>
            </w:r>
          </w:p>
          <w:p w14:paraId="2BACE12F" w14:textId="77777777" w:rsidR="0030648A" w:rsidRPr="00202474" w:rsidRDefault="0030648A" w:rsidP="0030648A">
            <w:pPr>
              <w:pStyle w:val="Bezodstpw"/>
              <w:rPr>
                <w:rFonts w:cstheme="minorHAnsi"/>
              </w:rPr>
            </w:pPr>
            <w:r w:rsidRPr="00202474">
              <w:rPr>
                <w:rFonts w:cstheme="minorHAnsi"/>
              </w:rPr>
              <w:t xml:space="preserve">6) są zatrudnieni w jednostkach organizacyjnych pomocy społecznej w rozumieniu art. 6 pkt 5 ustawy z dnia 12 marca 2004 r. o pomocy społecznej, </w:t>
            </w:r>
          </w:p>
          <w:p w14:paraId="2247A12B" w14:textId="77777777" w:rsidR="0030648A" w:rsidRPr="00202474" w:rsidRDefault="0030648A" w:rsidP="0030648A">
            <w:pPr>
              <w:pStyle w:val="Bezodstpw"/>
              <w:rPr>
                <w:rFonts w:cstheme="minorHAnsi"/>
              </w:rPr>
            </w:pPr>
            <w:r w:rsidRPr="00202474">
              <w:rPr>
                <w:rFonts w:cstheme="minorHAnsi"/>
              </w:rPr>
              <w:t xml:space="preserve">7) są zatrudnieni w ogrzewalniach i noclegowniach, o których mowa w art. 48a ustawy z dnia 12 marca 2004 r. o pomocy społecznej, </w:t>
            </w:r>
          </w:p>
          <w:p w14:paraId="30FEA0F9" w14:textId="77777777" w:rsidR="0030648A" w:rsidRPr="00202474" w:rsidRDefault="0030648A" w:rsidP="0030648A">
            <w:pPr>
              <w:pStyle w:val="Bezodstpw"/>
              <w:rPr>
                <w:rFonts w:cstheme="minorHAnsi"/>
              </w:rPr>
            </w:pPr>
            <w:r w:rsidRPr="00202474">
              <w:rPr>
                <w:rFonts w:cstheme="minorHAnsi"/>
              </w:rPr>
              <w:lastRenderedPageBreak/>
              <w:t xml:space="preserve">8) są zatrudnieni w placówkach zapewniających całodobową opiekę osobom niepełnosprawnym, przewlekle chorym lub osobom w podeszłym wieku, o których mowa w art. 67 i art. 69 ustawy z dnia 12 marca 2004 r. o pomocy społecznej, </w:t>
            </w:r>
          </w:p>
          <w:p w14:paraId="33724CB2" w14:textId="77777777" w:rsidR="0030648A" w:rsidRPr="00202474" w:rsidRDefault="0030648A" w:rsidP="0030648A">
            <w:pPr>
              <w:pStyle w:val="Bezodstpw"/>
              <w:rPr>
                <w:rFonts w:cstheme="minorHAnsi"/>
              </w:rPr>
            </w:pPr>
            <w:r w:rsidRPr="00202474">
              <w:rPr>
                <w:rFonts w:cstheme="minorHAnsi"/>
              </w:rPr>
              <w:t xml:space="preserve">9) są zatrudnieni w placówkach opiekuńczo-wychowawczych, regionalnych placówkach opiekuńczo-terapeutycznych oraz w interwencyjnych ośrodkach preadopcyjnych, </w:t>
            </w:r>
          </w:p>
          <w:p w14:paraId="42F51325" w14:textId="77777777" w:rsidR="0030648A" w:rsidRPr="00202474" w:rsidRDefault="0030648A" w:rsidP="0030648A">
            <w:pPr>
              <w:pStyle w:val="Bezodstpw"/>
              <w:rPr>
                <w:rFonts w:cstheme="minorHAnsi"/>
              </w:rPr>
            </w:pPr>
            <w:r w:rsidRPr="00202474">
              <w:rPr>
                <w:rFonts w:cstheme="minorHAnsi"/>
              </w:rPr>
              <w:t xml:space="preserve">10) są zatrudnieni w formach opieki nad dziećmi w wieku do lat 3, </w:t>
            </w:r>
          </w:p>
          <w:p w14:paraId="4EEC3B0C" w14:textId="77777777" w:rsidR="0030648A" w:rsidRPr="00202474" w:rsidRDefault="0030648A" w:rsidP="0030648A">
            <w:pPr>
              <w:pStyle w:val="Bezodstpw"/>
              <w:rPr>
                <w:rFonts w:cstheme="minorHAnsi"/>
              </w:rPr>
            </w:pPr>
            <w:r w:rsidRPr="00202474">
              <w:rPr>
                <w:rFonts w:cstheme="minorHAnsi"/>
              </w:rPr>
              <w:t xml:space="preserve">11) są zatrudnieni w jednostkach systemu oświaty, o których mowa w art. 2 ustawy z dnia 14 grudnia 2016 r. – Prawo oświatowe, i realizują zadania na terenie tych jednostek </w:t>
            </w:r>
          </w:p>
          <w:p w14:paraId="57A21592" w14:textId="77777777" w:rsidR="0030648A" w:rsidRPr="00202474" w:rsidRDefault="0030648A" w:rsidP="0030648A">
            <w:pPr>
              <w:pStyle w:val="Bezodstpw"/>
              <w:rPr>
                <w:rFonts w:cstheme="minorHAnsi"/>
              </w:rPr>
            </w:pPr>
            <w:r w:rsidRPr="00202474">
              <w:rPr>
                <w:rFonts w:cstheme="minorHAnsi"/>
                <w:highlight w:val="yellow"/>
              </w:rPr>
              <w:t>– ma obowiązek zorganizować dla tych dzieci opiekę w szkole, do której uczęszczają.</w:t>
            </w:r>
          </w:p>
          <w:p w14:paraId="69902036" w14:textId="77777777" w:rsidR="0030648A" w:rsidRDefault="0030648A" w:rsidP="0030648A">
            <w:pPr>
              <w:pStyle w:val="Bezodstpw"/>
              <w:rPr>
                <w:rFonts w:cstheme="minorHAnsi"/>
              </w:rPr>
            </w:pPr>
            <w:r w:rsidRPr="00202474">
              <w:rPr>
                <w:rFonts w:cstheme="minorHAnsi"/>
              </w:rPr>
              <w:t>2. Dyrektor szkoły umożliwia dzieciom objętym opieką, o której mowa w ust. 1, realizację zajęć z wykorzystaniem metod i technik kształcenia na odległość na terenie szkoły.</w:t>
            </w:r>
          </w:p>
          <w:p w14:paraId="2083181E" w14:textId="5930B319" w:rsidR="006D0935" w:rsidRPr="006D0935" w:rsidRDefault="006D0935" w:rsidP="0030648A">
            <w:pPr>
              <w:pStyle w:val="Bezodstpw"/>
              <w:rPr>
                <w:rFonts w:cstheme="minorHAnsi"/>
                <w:b/>
              </w:rPr>
            </w:pPr>
            <w:r w:rsidRPr="006D0935">
              <w:rPr>
                <w:b/>
                <w:color w:val="00B050"/>
              </w:rPr>
              <w:t xml:space="preserve">3. Od dnia 26 kwietnia 2021 r. do dnia 2 maja 2021 r. na obszarze województwa: kujawsko-pomorskiego, lubelskiego, lubuskiego, małopolskiego, mazowieckiego, podkarpackiego, podlaskiego, pomorskiego, świętokrzyskiego, warmińsko-mazurskiego i zachodniopomorskiego </w:t>
            </w:r>
            <w:r w:rsidRPr="006D0935">
              <w:rPr>
                <w:b/>
                <w:color w:val="00B050"/>
                <w:highlight w:val="yellow"/>
              </w:rPr>
              <w:t>dyrektor szkoły podstawowej oraz szkoły artystycznej</w:t>
            </w:r>
            <w:r w:rsidRPr="006D0935">
              <w:rPr>
                <w:b/>
                <w:color w:val="00B050"/>
              </w:rPr>
              <w:t xml:space="preserve"> realizującej kształcenie ogólne w zakresie szkoły podstawowej, </w:t>
            </w:r>
            <w:r w:rsidRPr="006D0935">
              <w:rPr>
                <w:b/>
                <w:color w:val="00B050"/>
                <w:highlight w:val="yellow"/>
              </w:rPr>
              <w:t>na wniosek rodziców, ma obowiązek zorganizować opiekę w szkole także dla dzieci</w:t>
            </w:r>
            <w:r w:rsidRPr="006D0935">
              <w:rPr>
                <w:b/>
                <w:color w:val="00B050"/>
              </w:rPr>
              <w:t>, które w danym dniu realizują zajęcia na terenie szkoły zgodnie z § 3 ust. 4a pkt 1 lub § 4 ust. 3a pkt 1.</w:t>
            </w:r>
          </w:p>
        </w:tc>
        <w:tc>
          <w:tcPr>
            <w:tcW w:w="1984" w:type="dxa"/>
          </w:tcPr>
          <w:p w14:paraId="4BB23CAF" w14:textId="77777777" w:rsidR="0030648A" w:rsidRPr="00D85489" w:rsidRDefault="0030648A" w:rsidP="0030648A">
            <w:r w:rsidRPr="00D85489">
              <w:rPr>
                <w:highlight w:val="yellow"/>
              </w:rPr>
              <w:lastRenderedPageBreak/>
              <w:t xml:space="preserve">Zarządzenie dyrektora </w:t>
            </w:r>
            <w:r w:rsidRPr="00D85489">
              <w:rPr>
                <w:i/>
                <w:highlight w:val="yellow"/>
              </w:rPr>
              <w:t>w sprawie ustalenia innego sposobu realizowania zajęć</w:t>
            </w:r>
          </w:p>
          <w:p w14:paraId="0FCEEEB4" w14:textId="77777777" w:rsidR="0030648A" w:rsidRPr="00D85489" w:rsidRDefault="0030648A" w:rsidP="0030648A"/>
          <w:p w14:paraId="10A81CCD" w14:textId="77777777" w:rsidR="0030648A" w:rsidRPr="00D85489" w:rsidRDefault="0030648A" w:rsidP="0030648A">
            <w:pPr>
              <w:rPr>
                <w:i/>
              </w:rPr>
            </w:pPr>
            <w:r w:rsidRPr="00D85489">
              <w:rPr>
                <w:highlight w:val="yellow"/>
              </w:rPr>
              <w:t xml:space="preserve">Zarządzenie dyrektora </w:t>
            </w:r>
            <w:r w:rsidRPr="00D85489">
              <w:rPr>
                <w:i/>
                <w:highlight w:val="yellow"/>
              </w:rPr>
              <w:t>w sprawie ustalenia sposobu realizacji innych niż zajęcia zadań szkoły</w:t>
            </w:r>
          </w:p>
          <w:p w14:paraId="1C659ACC" w14:textId="77777777" w:rsidR="0030648A" w:rsidRPr="00D85489" w:rsidRDefault="0030648A" w:rsidP="0030648A">
            <w:pPr>
              <w:rPr>
                <w:i/>
              </w:rPr>
            </w:pPr>
          </w:p>
          <w:p w14:paraId="00F0520A" w14:textId="77777777" w:rsidR="0030648A" w:rsidRPr="00D85489" w:rsidRDefault="0030648A" w:rsidP="0030648A">
            <w:pPr>
              <w:pStyle w:val="Bezodstpw"/>
            </w:pPr>
            <w:r w:rsidRPr="00D85489">
              <w:t xml:space="preserve">Komunikat w sprawie obowiązków dyrektora przedszkola/szkoły/placówki publicznej i niepublicznej w zakresie zawiadomienia </w:t>
            </w:r>
            <w:r w:rsidRPr="00D85489">
              <w:lastRenderedPageBreak/>
              <w:t>organu sprawującego nadzór pedagogiczny o zawieszeniu zajęć na czas oznaczony</w:t>
            </w:r>
            <w:r>
              <w:t xml:space="preserve"> </w:t>
            </w:r>
            <w:hyperlink r:id="rId10" w:history="1">
              <w:r w:rsidRPr="007A35B6">
                <w:rPr>
                  <w:rStyle w:val="Hipercze"/>
                  <w:b/>
                </w:rPr>
                <w:t>LINK</w:t>
              </w:r>
            </w:hyperlink>
          </w:p>
          <w:p w14:paraId="1E87F984" w14:textId="77777777" w:rsidR="0030648A" w:rsidRDefault="0030648A" w:rsidP="0030648A">
            <w:pPr>
              <w:pStyle w:val="Bezodstpw"/>
            </w:pPr>
            <w:r w:rsidRPr="00D85489">
              <w:t>(22 października 2020)</w:t>
            </w:r>
          </w:p>
          <w:p w14:paraId="617BF30D" w14:textId="77777777" w:rsidR="0030648A" w:rsidRDefault="0030648A" w:rsidP="0030648A"/>
          <w:p w14:paraId="2E5E1C36" w14:textId="6B28249B" w:rsidR="0030648A" w:rsidRPr="00D85489" w:rsidRDefault="0030648A" w:rsidP="0030648A">
            <w:pPr>
              <w:pStyle w:val="Bezodstpw"/>
            </w:pPr>
            <w:r w:rsidRPr="00C773DD">
              <w:t>MEiN - najczęściej zadawane pytania i odpowiedzi</w:t>
            </w:r>
            <w:r>
              <w:rPr>
                <w:color w:val="00B050"/>
              </w:rPr>
              <w:br/>
            </w:r>
            <w:hyperlink r:id="rId11" w:history="1">
              <w:r w:rsidRPr="009921FA">
                <w:rPr>
                  <w:rStyle w:val="Hipercze"/>
                  <w:b/>
                </w:rPr>
                <w:t>LINK</w:t>
              </w:r>
            </w:hyperlink>
          </w:p>
        </w:tc>
      </w:tr>
      <w:tr w:rsidR="00943942" w14:paraId="2076A791" w14:textId="77777777" w:rsidTr="00592597">
        <w:trPr>
          <w:trHeight w:val="557"/>
        </w:trPr>
        <w:tc>
          <w:tcPr>
            <w:tcW w:w="3539" w:type="dxa"/>
          </w:tcPr>
          <w:p w14:paraId="68E0C269" w14:textId="34471831" w:rsidR="00943942" w:rsidRPr="0099158E" w:rsidRDefault="00943942" w:rsidP="00943942">
            <w:pPr>
              <w:pStyle w:val="dd"/>
              <w:rPr>
                <w:rFonts w:asciiTheme="minorHAnsi" w:eastAsiaTheme="minorHAnsi" w:hAnsiTheme="minorHAnsi" w:cstheme="minorBidi"/>
                <w:b/>
                <w:sz w:val="22"/>
                <w:szCs w:val="22"/>
                <w:lang w:eastAsia="en-US"/>
              </w:rPr>
            </w:pPr>
            <w:r w:rsidRPr="008C447C">
              <w:rPr>
                <w:rFonts w:asciiTheme="minorHAnsi" w:eastAsiaTheme="minorHAnsi" w:hAnsiTheme="minorHAnsi" w:cstheme="minorBidi"/>
                <w:b/>
                <w:sz w:val="22"/>
                <w:szCs w:val="22"/>
                <w:lang w:eastAsia="en-US"/>
              </w:rPr>
              <w:lastRenderedPageBreak/>
              <w:t xml:space="preserve">Rozporządzenie MEN z dnia </w:t>
            </w:r>
            <w:r>
              <w:rPr>
                <w:rFonts w:asciiTheme="minorHAnsi" w:eastAsiaTheme="minorHAnsi" w:hAnsiTheme="minorHAnsi" w:cstheme="minorBidi"/>
                <w:b/>
                <w:sz w:val="22"/>
                <w:szCs w:val="22"/>
                <w:lang w:eastAsia="en-US"/>
              </w:rPr>
              <w:br/>
            </w:r>
            <w:r w:rsidRPr="008C447C">
              <w:rPr>
                <w:rFonts w:asciiTheme="minorHAnsi" w:eastAsiaTheme="minorHAnsi" w:hAnsiTheme="minorHAnsi" w:cstheme="minorBidi"/>
                <w:b/>
                <w:sz w:val="22"/>
                <w:szCs w:val="22"/>
                <w:lang w:eastAsia="en-US"/>
              </w:rPr>
              <w:t>20 marca 2020 r.</w:t>
            </w:r>
            <w:r w:rsidRPr="00D13E0C">
              <w:rPr>
                <w:rFonts w:asciiTheme="minorHAnsi" w:eastAsiaTheme="minorHAnsi" w:hAnsiTheme="minorHAnsi" w:cstheme="minorBidi"/>
                <w:sz w:val="22"/>
                <w:szCs w:val="22"/>
                <w:lang w:eastAsia="en-US"/>
              </w:rPr>
              <w:t xml:space="preserve"> </w:t>
            </w:r>
            <w:r w:rsidRPr="00D75EA3">
              <w:rPr>
                <w:rFonts w:asciiTheme="minorHAnsi" w:eastAsiaTheme="minorHAnsi" w:hAnsiTheme="minorHAnsi" w:cstheme="minorBidi"/>
                <w:i/>
                <w:sz w:val="22"/>
                <w:szCs w:val="22"/>
                <w:lang w:eastAsia="en-US"/>
              </w:rPr>
              <w:t>w sprawie szczególnych rozwiązań w okresie czasowego ograniczenia funkcjonowania jednostek systemu oświaty w związku z zapobieganiem, przeciwdziałaniem i zwalczaniem COVID-19</w:t>
            </w:r>
            <w:r w:rsidRPr="00D13E0C">
              <w:rPr>
                <w:rFonts w:asciiTheme="minorHAnsi" w:eastAsiaTheme="minorHAnsi" w:hAnsiTheme="minorHAnsi" w:cstheme="minorBidi"/>
                <w:sz w:val="22"/>
                <w:szCs w:val="22"/>
                <w:lang w:eastAsia="en-US"/>
              </w:rPr>
              <w:t xml:space="preserve"> (Dz. U. poz. 493, 530, 564, 657, 781, 872, 891, 952, 1111, 1394</w:t>
            </w:r>
            <w:r>
              <w:rPr>
                <w:rFonts w:asciiTheme="minorHAnsi" w:eastAsiaTheme="minorHAnsi" w:hAnsiTheme="minorHAnsi" w:cstheme="minorBidi"/>
                <w:sz w:val="22"/>
                <w:szCs w:val="22"/>
                <w:lang w:eastAsia="en-US"/>
              </w:rPr>
              <w:t xml:space="preserve">, </w:t>
            </w:r>
            <w:r w:rsidRPr="00EB3F5C">
              <w:rPr>
                <w:rFonts w:asciiTheme="minorHAnsi" w:eastAsiaTheme="minorHAnsi" w:hAnsiTheme="minorHAnsi" w:cstheme="minorBidi"/>
                <w:sz w:val="22"/>
                <w:szCs w:val="22"/>
                <w:lang w:eastAsia="en-US"/>
              </w:rPr>
              <w:t>1539</w:t>
            </w:r>
            <w:r>
              <w:rPr>
                <w:rFonts w:asciiTheme="minorHAnsi" w:eastAsiaTheme="minorHAnsi" w:hAnsiTheme="minorHAnsi" w:cstheme="minorBidi"/>
                <w:sz w:val="22"/>
                <w:szCs w:val="22"/>
                <w:lang w:eastAsia="en-US"/>
              </w:rPr>
              <w:t xml:space="preserve">, </w:t>
            </w:r>
            <w:r w:rsidRPr="006A2C80">
              <w:rPr>
                <w:rFonts w:asciiTheme="minorHAnsi" w:eastAsiaTheme="minorHAnsi" w:hAnsiTheme="minorHAnsi" w:cstheme="minorBidi"/>
                <w:sz w:val="22"/>
                <w:szCs w:val="22"/>
                <w:lang w:eastAsia="en-US"/>
              </w:rPr>
              <w:t>2047</w:t>
            </w:r>
            <w:r>
              <w:rPr>
                <w:rFonts w:asciiTheme="minorHAnsi" w:eastAsiaTheme="minorHAnsi" w:hAnsiTheme="minorHAnsi" w:cstheme="minorBidi"/>
                <w:sz w:val="22"/>
                <w:szCs w:val="22"/>
                <w:lang w:eastAsia="en-US"/>
              </w:rPr>
              <w:t xml:space="preserve">, </w:t>
            </w:r>
            <w:r w:rsidRPr="006A2C80">
              <w:rPr>
                <w:rFonts w:asciiTheme="minorHAnsi" w:eastAsiaTheme="minorHAnsi" w:hAnsiTheme="minorHAnsi" w:cstheme="minorBidi"/>
                <w:color w:val="000000" w:themeColor="text1"/>
                <w:sz w:val="22"/>
                <w:szCs w:val="22"/>
                <w:lang w:eastAsia="en-US"/>
              </w:rPr>
              <w:t>2111</w:t>
            </w:r>
            <w:r>
              <w:rPr>
                <w:rFonts w:asciiTheme="minorHAnsi" w:eastAsiaTheme="minorHAnsi" w:hAnsiTheme="minorHAnsi" w:cstheme="minorBidi"/>
                <w:color w:val="000000" w:themeColor="text1"/>
                <w:sz w:val="22"/>
                <w:szCs w:val="22"/>
                <w:lang w:eastAsia="en-US"/>
              </w:rPr>
              <w:t xml:space="preserve">, </w:t>
            </w:r>
            <w:r w:rsidRPr="006643D4">
              <w:rPr>
                <w:rFonts w:asciiTheme="minorHAnsi" w:eastAsiaTheme="minorHAnsi" w:hAnsiTheme="minorHAnsi" w:cstheme="minorBidi"/>
                <w:sz w:val="22"/>
                <w:szCs w:val="22"/>
                <w:lang w:eastAsia="en-US"/>
              </w:rPr>
              <w:t>2314</w:t>
            </w:r>
            <w:r>
              <w:rPr>
                <w:rFonts w:asciiTheme="minorHAnsi" w:eastAsiaTheme="minorHAnsi" w:hAnsiTheme="minorHAnsi" w:cstheme="minorBidi"/>
                <w:sz w:val="22"/>
                <w:szCs w:val="22"/>
                <w:lang w:eastAsia="en-US"/>
              </w:rPr>
              <w:t xml:space="preserve"> i </w:t>
            </w:r>
            <w:r w:rsidRPr="00DD5A28">
              <w:rPr>
                <w:rFonts w:asciiTheme="minorHAnsi" w:eastAsiaTheme="minorHAnsi" w:hAnsiTheme="minorHAnsi" w:cstheme="minorBidi"/>
                <w:sz w:val="22"/>
                <w:szCs w:val="22"/>
                <w:lang w:eastAsia="en-US"/>
              </w:rPr>
              <w:t>2382</w:t>
            </w:r>
            <w:r>
              <w:rPr>
                <w:rFonts w:asciiTheme="minorHAnsi" w:eastAsiaTheme="minorHAnsi" w:hAnsiTheme="minorHAnsi" w:cstheme="minorBidi"/>
                <w:b/>
                <w:sz w:val="22"/>
                <w:szCs w:val="22"/>
                <w:lang w:eastAsia="en-US"/>
              </w:rPr>
              <w:t xml:space="preserve"> </w:t>
            </w:r>
            <w:r w:rsidRPr="0091392F">
              <w:rPr>
                <w:rFonts w:asciiTheme="minorHAnsi" w:eastAsiaTheme="minorHAnsi" w:hAnsiTheme="minorHAnsi" w:cstheme="minorBidi"/>
                <w:sz w:val="22"/>
                <w:szCs w:val="22"/>
                <w:lang w:eastAsia="en-US"/>
              </w:rPr>
              <w:t>oraz z 2021 r. poz. 150</w:t>
            </w:r>
            <w:r>
              <w:rPr>
                <w:rFonts w:asciiTheme="minorHAnsi" w:eastAsiaTheme="minorHAnsi" w:hAnsiTheme="minorHAnsi" w:cstheme="minorBidi"/>
                <w:sz w:val="22"/>
                <w:szCs w:val="22"/>
                <w:lang w:eastAsia="en-US"/>
              </w:rPr>
              <w:t>,</w:t>
            </w:r>
            <w:r w:rsidRPr="0088437F">
              <w:rPr>
                <w:rFonts w:asciiTheme="minorHAnsi" w:eastAsiaTheme="minorHAnsi" w:hAnsiTheme="minorHAnsi" w:cstheme="minorBidi"/>
                <w:sz w:val="22"/>
                <w:szCs w:val="22"/>
                <w:lang w:eastAsia="en-US"/>
              </w:rPr>
              <w:t xml:space="preserve"> 242</w:t>
            </w:r>
            <w:r>
              <w:rPr>
                <w:rFonts w:asciiTheme="minorHAnsi" w:eastAsiaTheme="minorHAnsi" w:hAnsiTheme="minorHAnsi" w:cstheme="minorBidi"/>
                <w:sz w:val="22"/>
                <w:szCs w:val="22"/>
                <w:lang w:eastAsia="en-US"/>
              </w:rPr>
              <w:t xml:space="preserve">, </w:t>
            </w:r>
            <w:r w:rsidRPr="00C00463">
              <w:rPr>
                <w:rFonts w:asciiTheme="minorHAnsi" w:eastAsiaTheme="minorHAnsi" w:hAnsiTheme="minorHAnsi" w:cstheme="minorBidi"/>
                <w:sz w:val="22"/>
                <w:szCs w:val="22"/>
                <w:lang w:eastAsia="en-US"/>
              </w:rPr>
              <w:t>370</w:t>
            </w:r>
            <w:r>
              <w:rPr>
                <w:rFonts w:asciiTheme="minorHAnsi" w:eastAsiaTheme="minorHAnsi" w:hAnsiTheme="minorHAnsi" w:cstheme="minorBidi"/>
                <w:sz w:val="22"/>
                <w:szCs w:val="22"/>
                <w:lang w:eastAsia="en-US"/>
              </w:rPr>
              <w:t>, 532</w:t>
            </w:r>
            <w:r w:rsidRPr="00C00463">
              <w:rPr>
                <w:rFonts w:asciiTheme="minorHAnsi" w:eastAsiaTheme="minorHAnsi" w:hAnsiTheme="minorHAnsi" w:cstheme="minorBidi"/>
                <w:sz w:val="22"/>
                <w:szCs w:val="22"/>
                <w:lang w:eastAsia="en-US"/>
              </w:rPr>
              <w:t xml:space="preserve"> i</w:t>
            </w:r>
            <w:r>
              <w:rPr>
                <w:rFonts w:asciiTheme="minorHAnsi" w:eastAsiaTheme="minorHAnsi" w:hAnsiTheme="minorHAnsi" w:cstheme="minorBidi"/>
                <w:b/>
                <w:sz w:val="22"/>
                <w:szCs w:val="22"/>
                <w:lang w:eastAsia="en-US"/>
              </w:rPr>
              <w:t xml:space="preserve"> 681</w:t>
            </w:r>
            <w:r w:rsidRPr="0099158E">
              <w:rPr>
                <w:rFonts w:asciiTheme="minorHAnsi" w:eastAsiaTheme="minorHAnsi" w:hAnsiTheme="minorHAnsi" w:cstheme="minorBidi"/>
                <w:b/>
                <w:sz w:val="22"/>
                <w:szCs w:val="22"/>
                <w:lang w:eastAsia="en-US"/>
              </w:rPr>
              <w:t xml:space="preserve">) zmiana wchodzi w życie z dniem </w:t>
            </w:r>
            <w:r w:rsidR="007C48C0">
              <w:rPr>
                <w:rFonts w:asciiTheme="minorHAnsi" w:eastAsiaTheme="minorHAnsi" w:hAnsiTheme="minorHAnsi" w:cstheme="minorBidi"/>
                <w:b/>
                <w:sz w:val="22"/>
                <w:szCs w:val="22"/>
                <w:lang w:eastAsia="en-US"/>
              </w:rPr>
              <w:br/>
            </w:r>
            <w:r>
              <w:rPr>
                <w:rFonts w:asciiTheme="minorHAnsi" w:eastAsiaTheme="minorHAnsi" w:hAnsiTheme="minorHAnsi" w:cstheme="minorBidi"/>
                <w:b/>
                <w:sz w:val="22"/>
                <w:szCs w:val="22"/>
                <w:lang w:eastAsia="en-US"/>
              </w:rPr>
              <w:t>1</w:t>
            </w:r>
            <w:r w:rsidR="007C48C0">
              <w:rPr>
                <w:rFonts w:asciiTheme="minorHAnsi" w:eastAsiaTheme="minorHAnsi" w:hAnsiTheme="minorHAnsi" w:cstheme="minorBidi"/>
                <w:b/>
                <w:sz w:val="22"/>
                <w:szCs w:val="22"/>
                <w:lang w:eastAsia="en-US"/>
              </w:rPr>
              <w:t xml:space="preserve">4 </w:t>
            </w:r>
            <w:r>
              <w:rPr>
                <w:rFonts w:asciiTheme="minorHAnsi" w:eastAsiaTheme="minorHAnsi" w:hAnsiTheme="minorHAnsi" w:cstheme="minorBidi"/>
                <w:b/>
                <w:sz w:val="22"/>
                <w:szCs w:val="22"/>
                <w:lang w:eastAsia="en-US"/>
              </w:rPr>
              <w:t xml:space="preserve">kwietnia </w:t>
            </w:r>
            <w:r w:rsidRPr="0099158E">
              <w:rPr>
                <w:rFonts w:asciiTheme="minorHAnsi" w:eastAsiaTheme="minorHAnsi" w:hAnsiTheme="minorHAnsi" w:cstheme="minorBidi"/>
                <w:b/>
                <w:sz w:val="22"/>
                <w:szCs w:val="22"/>
                <w:lang w:eastAsia="en-US"/>
              </w:rPr>
              <w:t xml:space="preserve">2021 r. </w:t>
            </w:r>
          </w:p>
          <w:p w14:paraId="118F35D4" w14:textId="77777777" w:rsidR="00943942" w:rsidRDefault="00137CC0" w:rsidP="00943942">
            <w:pPr>
              <w:pStyle w:val="dd"/>
              <w:rPr>
                <w:rFonts w:asciiTheme="minorHAnsi" w:eastAsiaTheme="minorHAnsi" w:hAnsiTheme="minorHAnsi" w:cstheme="minorBidi"/>
                <w:sz w:val="22"/>
                <w:szCs w:val="22"/>
                <w:lang w:eastAsia="en-US"/>
              </w:rPr>
            </w:pPr>
            <w:hyperlink r:id="rId12" w:history="1">
              <w:r w:rsidR="00943942" w:rsidRPr="00896BF9">
                <w:rPr>
                  <w:rStyle w:val="Hipercze"/>
                  <w:rFonts w:asciiTheme="minorHAnsi" w:eastAsiaTheme="minorHAnsi" w:hAnsiTheme="minorHAnsi" w:cstheme="minorBidi"/>
                  <w:b/>
                  <w:sz w:val="22"/>
                  <w:szCs w:val="22"/>
                  <w:lang w:eastAsia="en-US"/>
                </w:rPr>
                <w:t>TEKST UJEDNOLICONY</w:t>
              </w:r>
            </w:hyperlink>
            <w:r w:rsidR="00943942" w:rsidRPr="00074D88">
              <w:rPr>
                <w:rFonts w:asciiTheme="minorHAnsi" w:eastAsiaTheme="minorHAnsi" w:hAnsiTheme="minorHAnsi" w:cstheme="minorBidi"/>
                <w:sz w:val="22"/>
                <w:szCs w:val="22"/>
                <w:lang w:eastAsia="en-US"/>
              </w:rPr>
              <w:t xml:space="preserve"> ze strony Rządowego Centrum Legislacji – </w:t>
            </w:r>
            <w:r w:rsidR="00943942">
              <w:rPr>
                <w:rFonts w:asciiTheme="minorHAnsi" w:eastAsiaTheme="minorHAnsi" w:hAnsiTheme="minorHAnsi" w:cstheme="minorBidi"/>
                <w:sz w:val="22"/>
                <w:szCs w:val="22"/>
                <w:lang w:eastAsia="en-US"/>
              </w:rPr>
              <w:t xml:space="preserve">poz. 17.1 </w:t>
            </w:r>
          </w:p>
          <w:p w14:paraId="3A2C0AC4" w14:textId="04D34CD9" w:rsidR="00943942" w:rsidRPr="00E64230" w:rsidRDefault="00943942" w:rsidP="00943942">
            <w:pPr>
              <w:pStyle w:val="Bezodstpw"/>
              <w:rPr>
                <w:b/>
              </w:rPr>
            </w:pPr>
            <w:r w:rsidRPr="00C776F4">
              <w:rPr>
                <w:b/>
              </w:rPr>
              <w:t>LUB</w:t>
            </w:r>
            <w:r w:rsidRPr="006643D4">
              <w:rPr>
                <w:color w:val="00B050"/>
              </w:rPr>
              <w:br/>
            </w:r>
            <w:hyperlink r:id="rId13" w:history="1">
              <w:r w:rsidRPr="00C035F2">
                <w:rPr>
                  <w:rStyle w:val="Hipercze"/>
                  <w:b/>
                </w:rPr>
                <w:t>LINK DO PRAWO OPTIVUM</w:t>
              </w:r>
            </w:hyperlink>
            <w:r>
              <w:rPr>
                <w:rStyle w:val="Hipercze"/>
                <w:b/>
              </w:rPr>
              <w:br/>
            </w:r>
          </w:p>
        </w:tc>
        <w:tc>
          <w:tcPr>
            <w:tcW w:w="8647" w:type="dxa"/>
          </w:tcPr>
          <w:p w14:paraId="70A634FB" w14:textId="77777777" w:rsidR="00201AC2" w:rsidRPr="00EA6C69" w:rsidRDefault="00201AC2" w:rsidP="00201AC2">
            <w:pPr>
              <w:rPr>
                <w:b/>
                <w:sz w:val="28"/>
                <w:szCs w:val="28"/>
              </w:rPr>
            </w:pPr>
            <w:r w:rsidRPr="00EA6C69">
              <w:rPr>
                <w:b/>
                <w:color w:val="00B050"/>
                <w:sz w:val="28"/>
                <w:szCs w:val="28"/>
              </w:rPr>
              <w:lastRenderedPageBreak/>
              <w:t xml:space="preserve">Wytyczne CKE, MEiN i GIS dotyczące organizowania i przeprowadzania egzaminów w 2021 r. - </w:t>
            </w:r>
            <w:hyperlink r:id="rId14" w:history="1">
              <w:r w:rsidRPr="00EA6C69">
                <w:rPr>
                  <w:rStyle w:val="Hipercze"/>
                  <w:b/>
                  <w:sz w:val="28"/>
                  <w:szCs w:val="28"/>
                </w:rPr>
                <w:t>LINK</w:t>
              </w:r>
            </w:hyperlink>
          </w:p>
          <w:p w14:paraId="6E235929" w14:textId="77777777" w:rsidR="00201AC2" w:rsidRDefault="00201AC2" w:rsidP="00943942">
            <w:pPr>
              <w:rPr>
                <w:b/>
              </w:rPr>
            </w:pPr>
          </w:p>
          <w:p w14:paraId="2197D4BC" w14:textId="334B630B" w:rsidR="00943942" w:rsidRPr="005070A6" w:rsidRDefault="00943942" w:rsidP="00943942">
            <w:r w:rsidRPr="005070A6">
              <w:rPr>
                <w:b/>
              </w:rPr>
              <w:t>§ 1.</w:t>
            </w:r>
            <w:r w:rsidRPr="005070A6">
              <w:t xml:space="preserve"> 1. W okresie ograniczenia funkcjonowania jednostki systemu oświaty w związku z zapobieganiem, przeciwdziałaniem i zwalczaniem COVID-19 </w:t>
            </w:r>
            <w:r w:rsidRPr="005070A6">
              <w:rPr>
                <w:highlight w:val="yellow"/>
              </w:rPr>
              <w:t>dyrektor jednostki systemu oświaty</w:t>
            </w:r>
            <w:r w:rsidRPr="005070A6">
              <w:t xml:space="preserve"> odpowiada za organizację realizacji zadań tej jednostki, w tym zajęć z wykorzystaniem metod i technik kształcenia na odległość lub innego sposobu realizacji tych zajęć, w szczególności:</w:t>
            </w:r>
          </w:p>
          <w:p w14:paraId="58C8EB30" w14:textId="77777777" w:rsidR="00943942" w:rsidRPr="000A2F00" w:rsidRDefault="00943942" w:rsidP="00943942">
            <w:pPr>
              <w:rPr>
                <w:b/>
                <w:sz w:val="18"/>
                <w:szCs w:val="18"/>
              </w:rPr>
            </w:pPr>
            <w:r w:rsidRPr="005070A6">
              <w:rPr>
                <w:sz w:val="18"/>
                <w:szCs w:val="18"/>
              </w:rPr>
              <w:t xml:space="preserve">1) </w:t>
            </w:r>
            <w:r w:rsidRPr="000A2F00">
              <w:rPr>
                <w:b/>
                <w:sz w:val="18"/>
                <w:szCs w:val="18"/>
              </w:rPr>
              <w:t>ustala, czy uczniowie i nauczyciele mają dostęp do infrastruktury informatycznej, oprogramowania i Internetu umożliwiających interakcję między uczniami a nauczycielami prowadzącymi zajęcia;</w:t>
            </w:r>
          </w:p>
          <w:p w14:paraId="2EF387CD" w14:textId="77777777" w:rsidR="00943942" w:rsidRPr="005070A6" w:rsidRDefault="00943942" w:rsidP="00943942">
            <w:pPr>
              <w:rPr>
                <w:sz w:val="18"/>
                <w:szCs w:val="18"/>
              </w:rPr>
            </w:pPr>
            <w:r w:rsidRPr="005070A6">
              <w:rPr>
                <w:sz w:val="18"/>
                <w:szCs w:val="18"/>
              </w:rPr>
              <w:t>2) ustala, we współpracy z nauczycielami, technologie informacyjno-komunikacyjne wykorzystywane przez nauczycieli do realizacji zajęć;</w:t>
            </w:r>
          </w:p>
          <w:p w14:paraId="4FAD8483" w14:textId="77777777" w:rsidR="00943942" w:rsidRPr="005070A6" w:rsidRDefault="00943942" w:rsidP="00943942">
            <w:pPr>
              <w:rPr>
                <w:sz w:val="18"/>
                <w:szCs w:val="18"/>
              </w:rPr>
            </w:pPr>
            <w:r w:rsidRPr="005070A6">
              <w:rPr>
                <w:sz w:val="18"/>
                <w:szCs w:val="18"/>
              </w:rPr>
              <w:t>3) określa zasady bezpiecznego uczestnictwa w zajęciach w odniesieniu do ustalonych technologii informacyjno-komunikacyjnych, o których mowa w pkt 2;</w:t>
            </w:r>
          </w:p>
          <w:p w14:paraId="4EC1628A" w14:textId="77777777" w:rsidR="00943942" w:rsidRPr="005070A6" w:rsidRDefault="00943942" w:rsidP="00943942">
            <w:pPr>
              <w:rPr>
                <w:sz w:val="18"/>
                <w:szCs w:val="18"/>
              </w:rPr>
            </w:pPr>
            <w:r w:rsidRPr="005070A6">
              <w:rPr>
                <w:sz w:val="18"/>
                <w:szCs w:val="18"/>
              </w:rPr>
              <w:t>4) ustala, we współpracy z nauczycielami, źródła i materiały niezbędne do realizacji zajęć, z których uczniowie mogą korzystać;</w:t>
            </w:r>
          </w:p>
          <w:p w14:paraId="6BEE36E0" w14:textId="77777777" w:rsidR="00943942" w:rsidRPr="005070A6" w:rsidRDefault="00943942" w:rsidP="00943942">
            <w:pPr>
              <w:rPr>
                <w:sz w:val="18"/>
                <w:szCs w:val="18"/>
              </w:rPr>
            </w:pPr>
            <w:r w:rsidRPr="005070A6">
              <w:rPr>
                <w:sz w:val="18"/>
                <w:szCs w:val="18"/>
              </w:rPr>
              <w:lastRenderedPageBreak/>
              <w:t>5) ustala z nauczycielami potrzebę modyfikacji odpowiednio zestawu programów wychowania przedszkolnego lub szkolnego zestawu programów nauczania oraz, w razie potrzeby, modyfikuje ten zestaw;</w:t>
            </w:r>
          </w:p>
          <w:p w14:paraId="2CBC1B0C" w14:textId="77777777" w:rsidR="00943942" w:rsidRPr="005070A6" w:rsidRDefault="00943942" w:rsidP="00943942">
            <w:pPr>
              <w:rPr>
                <w:sz w:val="18"/>
                <w:szCs w:val="18"/>
              </w:rPr>
            </w:pPr>
            <w:r w:rsidRPr="005070A6">
              <w:rPr>
                <w:sz w:val="18"/>
                <w:szCs w:val="18"/>
              </w:rPr>
              <w:t>6) ustala, w porozumieniu z radą pedagogiczną i radą rodziców, potrzebę modyfikacji w trakcie roku szkolnego realizowanego programu wychowawczo-profilaktycznego oraz, w razie potrzeby, modyfikuje ten program;</w:t>
            </w:r>
          </w:p>
          <w:p w14:paraId="476675F3" w14:textId="77777777" w:rsidR="00943942" w:rsidRPr="005070A6" w:rsidRDefault="00943942" w:rsidP="00943942">
            <w:pPr>
              <w:rPr>
                <w:sz w:val="18"/>
                <w:szCs w:val="18"/>
              </w:rPr>
            </w:pPr>
            <w:r w:rsidRPr="005070A6">
              <w:rPr>
                <w:sz w:val="18"/>
                <w:szCs w:val="18"/>
              </w:rPr>
              <w:t>7) ustala, we współpracy z nauczycielami, tygodniowy zakres treści nauczania z zajęć wynikających z ramowych planów nauczania dla poszczególnych typów szkół do zrealizowania w poszczególnych oddziałach klas (semestrów) oraz tygodniowy zakres treści nauczania z zajęć realizowanych w formach pozaszkolnych, uwzględniając w szczególności:</w:t>
            </w:r>
          </w:p>
          <w:p w14:paraId="40C7B5E8" w14:textId="77777777" w:rsidR="00943942" w:rsidRPr="005070A6" w:rsidRDefault="00943942" w:rsidP="00943942">
            <w:pPr>
              <w:rPr>
                <w:sz w:val="18"/>
                <w:szCs w:val="18"/>
              </w:rPr>
            </w:pPr>
            <w:r w:rsidRPr="005070A6">
              <w:rPr>
                <w:sz w:val="18"/>
                <w:szCs w:val="18"/>
              </w:rPr>
              <w:t>a) równomierne obciążenie uczniów w poszczególnych dniach tygodnia,</w:t>
            </w:r>
          </w:p>
          <w:p w14:paraId="489A5BD3" w14:textId="77777777" w:rsidR="00943942" w:rsidRPr="005070A6" w:rsidRDefault="00943942" w:rsidP="00943942">
            <w:pPr>
              <w:rPr>
                <w:sz w:val="18"/>
                <w:szCs w:val="18"/>
              </w:rPr>
            </w:pPr>
            <w:r w:rsidRPr="005070A6">
              <w:rPr>
                <w:sz w:val="18"/>
                <w:szCs w:val="18"/>
              </w:rPr>
              <w:t>b) zróżnicowanie zajęć w każdym dniu,</w:t>
            </w:r>
          </w:p>
          <w:p w14:paraId="64C17F9F" w14:textId="77777777" w:rsidR="00943942" w:rsidRPr="005070A6" w:rsidRDefault="00943942" w:rsidP="00943942">
            <w:pPr>
              <w:rPr>
                <w:sz w:val="18"/>
                <w:szCs w:val="18"/>
              </w:rPr>
            </w:pPr>
            <w:r w:rsidRPr="005070A6">
              <w:rPr>
                <w:sz w:val="18"/>
                <w:szCs w:val="18"/>
              </w:rPr>
              <w:t>c) możliwości psychofizyczne uczniów podejmowania intensywnego wysiłku umysłowego w ciągu dnia,</w:t>
            </w:r>
          </w:p>
          <w:p w14:paraId="6E49EC06" w14:textId="77777777" w:rsidR="00943942" w:rsidRPr="005070A6" w:rsidRDefault="00943942" w:rsidP="00943942">
            <w:pPr>
              <w:rPr>
                <w:sz w:val="18"/>
                <w:szCs w:val="18"/>
              </w:rPr>
            </w:pPr>
            <w:r w:rsidRPr="005070A6">
              <w:rPr>
                <w:sz w:val="18"/>
                <w:szCs w:val="18"/>
              </w:rPr>
              <w:t>d) łączenie przemienne kształcenia z użyciem monitorów ekranowych i bez ich użycia,</w:t>
            </w:r>
          </w:p>
          <w:p w14:paraId="24F08649" w14:textId="77777777" w:rsidR="00943942" w:rsidRPr="005070A6" w:rsidRDefault="00943942" w:rsidP="00943942">
            <w:pPr>
              <w:rPr>
                <w:sz w:val="18"/>
                <w:szCs w:val="18"/>
              </w:rPr>
            </w:pPr>
            <w:r w:rsidRPr="005070A6">
              <w:rPr>
                <w:sz w:val="18"/>
                <w:szCs w:val="18"/>
              </w:rPr>
              <w:t>e) ograniczenia wynikające ze specyfiki zajęć,</w:t>
            </w:r>
          </w:p>
          <w:p w14:paraId="3A5C6BC5" w14:textId="77777777" w:rsidR="00943942" w:rsidRPr="005070A6" w:rsidRDefault="00943942" w:rsidP="00943942">
            <w:pPr>
              <w:rPr>
                <w:sz w:val="18"/>
                <w:szCs w:val="18"/>
              </w:rPr>
            </w:pPr>
            <w:r w:rsidRPr="005070A6">
              <w:rPr>
                <w:sz w:val="18"/>
                <w:szCs w:val="18"/>
              </w:rPr>
              <w:t>f) konieczność zapewnienia bezpieczeństwa wynikającego ze specyfiki realizowanych zajęć;</w:t>
            </w:r>
          </w:p>
          <w:p w14:paraId="069F48D3" w14:textId="77777777" w:rsidR="00943942" w:rsidRPr="005070A6" w:rsidRDefault="00943942" w:rsidP="00943942">
            <w:pPr>
              <w:rPr>
                <w:sz w:val="18"/>
                <w:szCs w:val="18"/>
              </w:rPr>
            </w:pPr>
            <w:r w:rsidRPr="005070A6">
              <w:rPr>
                <w:sz w:val="18"/>
                <w:szCs w:val="18"/>
              </w:rPr>
              <w:t>8) ustala, we współpracy z nauczycielami, sposób potwierdzania uczestnictwa uczniów na zajęciach oraz sposób i termin usprawiedliwiania nieobecności uczniów na zajęciach edukacyjnych;</w:t>
            </w:r>
          </w:p>
          <w:p w14:paraId="27B97B7B" w14:textId="77777777" w:rsidR="00943942" w:rsidRPr="005070A6" w:rsidRDefault="00943942" w:rsidP="00943942">
            <w:pPr>
              <w:rPr>
                <w:sz w:val="18"/>
                <w:szCs w:val="18"/>
              </w:rPr>
            </w:pPr>
            <w:r w:rsidRPr="005070A6">
              <w:rPr>
                <w:sz w:val="18"/>
                <w:szCs w:val="18"/>
              </w:rPr>
              <w:t>9) zapewnia każdemu uczniowi lub rodzicom możliwość konsultacji z nauczycielem prowadzącym zajęcia oraz przekazuje im informację o formie i terminach tych konsultacji;</w:t>
            </w:r>
          </w:p>
          <w:p w14:paraId="11C2D356" w14:textId="77777777" w:rsidR="00943942" w:rsidRPr="005070A6" w:rsidRDefault="00943942" w:rsidP="00943942">
            <w:pPr>
              <w:rPr>
                <w:sz w:val="18"/>
                <w:szCs w:val="18"/>
              </w:rPr>
            </w:pPr>
            <w:r w:rsidRPr="005070A6">
              <w:rPr>
                <w:sz w:val="18"/>
                <w:szCs w:val="18"/>
              </w:rPr>
              <w:t>10) ustala, we współpracy z nauczycielami, sposób monitorowania postępów uczniów oraz sposób weryfikacji wiedzy i umiejętności uczniów, w tym również informowania uczniów lub rodziców o postępach ucznia w nauce, a także uzyskanych przez niego ocenach;</w:t>
            </w:r>
          </w:p>
          <w:p w14:paraId="7A323FD0" w14:textId="77777777" w:rsidR="00943942" w:rsidRPr="005070A6" w:rsidRDefault="00943942" w:rsidP="00943942">
            <w:pPr>
              <w:rPr>
                <w:sz w:val="18"/>
                <w:szCs w:val="18"/>
              </w:rPr>
            </w:pPr>
            <w:r w:rsidRPr="005070A6">
              <w:rPr>
                <w:sz w:val="18"/>
                <w:szCs w:val="18"/>
              </w:rPr>
              <w:t>11) ustala warunki i sposób przeprowadzania egzaminu klasyfikacyjnego, egzaminu poprawkowego, egzaminu semestralnego i sprawdzianu wiadomości i umiejętności oraz warunki i sposób ustalania rocznej oceny klasyfikacyjnej zachowania w przypadku wniesienia zastrzeżenia do trybu ustalenia tej oceny, o których mowa w rozdziale 3a ustawy z dnia 7 września 1991 r. o systemie oświaty, a także warunki i sposób zaliczania zajęć realizowanych w formach pozaszkolnych;</w:t>
            </w:r>
          </w:p>
          <w:p w14:paraId="74C709E4" w14:textId="77777777" w:rsidR="00943942" w:rsidRPr="005070A6" w:rsidRDefault="00943942" w:rsidP="00943942">
            <w:pPr>
              <w:rPr>
                <w:sz w:val="18"/>
                <w:szCs w:val="18"/>
              </w:rPr>
            </w:pPr>
            <w:r w:rsidRPr="005070A6">
              <w:rPr>
                <w:sz w:val="18"/>
                <w:szCs w:val="18"/>
              </w:rPr>
              <w:t>12) ustala warunki, sposób oraz terminy przeprowadzania egzaminów dyplomowych, o których mowa w rozdziale 3a ustawy z dnia 7 września 1991 r. o systemie oświaty - w szkołach artystycznych, w których są przeprowadzane te egzaminy;</w:t>
            </w:r>
          </w:p>
          <w:p w14:paraId="12D36F6F" w14:textId="77777777" w:rsidR="00943942" w:rsidRPr="005070A6" w:rsidRDefault="00943942" w:rsidP="00943942">
            <w:pPr>
              <w:rPr>
                <w:sz w:val="18"/>
                <w:szCs w:val="18"/>
              </w:rPr>
            </w:pPr>
            <w:r w:rsidRPr="005070A6">
              <w:rPr>
                <w:sz w:val="18"/>
                <w:szCs w:val="18"/>
              </w:rPr>
              <w:t>13) przekazuje uczniom, rodzicom i nauczycielom informację o sposobie i trybie realizacji zadań tej jednostki, w szczególności w zakresie organizacji kształcenia specjalnego, pomocy psychologiczno-pedagogicznej, indywidualnego obowiązkowego rocznego przygotowania przedszkolnego, indywidualnego nauczania, zajęć rewalidacyjno-wychowawczych, zajęć wczesnego wspomagania rozwoju dziecka lub zajęć, o których mowa w art. 165 ust. 7 i 10 ustawy z dnia 14 grudnia 2016 r. - Prawo oświatowe;</w:t>
            </w:r>
          </w:p>
          <w:p w14:paraId="5466B5B0" w14:textId="77777777" w:rsidR="00943942" w:rsidRPr="005070A6" w:rsidRDefault="00943942" w:rsidP="00943942">
            <w:pPr>
              <w:rPr>
                <w:sz w:val="18"/>
                <w:szCs w:val="18"/>
              </w:rPr>
            </w:pPr>
            <w:r w:rsidRPr="005070A6">
              <w:rPr>
                <w:sz w:val="18"/>
                <w:szCs w:val="18"/>
              </w:rPr>
              <w:t>14) koordynuje współpracę nauczycieli z uczniami lub rodzicami, uwzględniając potrzeby edukacyjne i możliwości psychofizyczne dzieci i uczniów, w tym dzieci i uczniów objętych kształceniem specjalnym, indywidualnym obowiązkowym rocznym przygotowaniem przedszkolnym lub indywidualnym nauczaniem, dzieci objętych wczesnym wspomaganiem rozwoju lub uczęszczających na zajęcia rewalidacyjno-wychowawcze oraz potrzeby osób uczęszczających na zajęcia, o których mowa w art. 165 ust. 7 i 10 ustawy z dnia 14 grudnia 2016 r. - Prawo oświatowe;</w:t>
            </w:r>
          </w:p>
          <w:p w14:paraId="0354FBE8" w14:textId="77777777" w:rsidR="00943942" w:rsidRPr="005070A6" w:rsidRDefault="00943942" w:rsidP="00943942">
            <w:pPr>
              <w:rPr>
                <w:sz w:val="18"/>
                <w:szCs w:val="18"/>
              </w:rPr>
            </w:pPr>
            <w:r w:rsidRPr="005070A6">
              <w:rPr>
                <w:sz w:val="18"/>
                <w:szCs w:val="18"/>
              </w:rPr>
              <w:lastRenderedPageBreak/>
              <w:t>15) może, po zasięgnięciu opinii rady pedagogicznej, czasowo zmodyfikować odpowiednio tygodniowy rozkład zajęć lub semestralny rozkład zajęć w zakresie prowadzonych w jednostce systemu oświaty zajęć z wykorzystaniem metod i technik kształcenia na odległość lub innego sposobu realizacji tych zajęć.</w:t>
            </w:r>
          </w:p>
          <w:p w14:paraId="6E509406" w14:textId="77777777" w:rsidR="00943942" w:rsidRPr="005070A6" w:rsidRDefault="00943942" w:rsidP="00943942">
            <w:pPr>
              <w:rPr>
                <w:sz w:val="18"/>
                <w:szCs w:val="18"/>
              </w:rPr>
            </w:pPr>
            <w:r w:rsidRPr="005070A6">
              <w:rPr>
                <w:sz w:val="18"/>
                <w:szCs w:val="18"/>
              </w:rPr>
              <w:t>1a. O modyfikacji tygodniowego rozkładu zajęć lub semestralnego rozkładu zajęć, o której mowa w ust. 1 pkt 15, dyrektor jednostki systemu oświaty niezwłocznie informuje organ sprawujący nadzór pedagogiczny.</w:t>
            </w:r>
          </w:p>
          <w:p w14:paraId="244B927C" w14:textId="77777777" w:rsidR="00943942" w:rsidRPr="005070A6" w:rsidRDefault="00943942" w:rsidP="00943942">
            <w:r w:rsidRPr="00621C42">
              <w:rPr>
                <w:b/>
                <w:highlight w:val="yellow"/>
                <w:u w:val="single"/>
              </w:rPr>
              <w:t>PONADTO NALEŻY UWZGLĘDNIĆ:</w:t>
            </w:r>
            <w:r w:rsidRPr="00621C42">
              <w:rPr>
                <w:u w:val="single"/>
              </w:rPr>
              <w:t xml:space="preserve"> </w:t>
            </w:r>
            <w:r w:rsidRPr="00FF781C">
              <w:rPr>
                <w:color w:val="00B050"/>
                <w:u w:val="single"/>
              </w:rPr>
              <w:br/>
            </w:r>
            <w:r w:rsidRPr="005070A6">
              <w:t xml:space="preserve">- </w:t>
            </w:r>
            <w:r w:rsidRPr="005070A6">
              <w:rPr>
                <w:b/>
              </w:rPr>
              <w:t>§ 1a</w:t>
            </w:r>
            <w:r w:rsidRPr="005070A6">
              <w:t xml:space="preserve"> (czas zajęć), </w:t>
            </w:r>
          </w:p>
          <w:p w14:paraId="023F639C" w14:textId="77777777" w:rsidR="00943942" w:rsidRDefault="00943942" w:rsidP="00943942">
            <w:r w:rsidRPr="005070A6">
              <w:t xml:space="preserve">- </w:t>
            </w:r>
            <w:r w:rsidRPr="005070A6">
              <w:rPr>
                <w:b/>
              </w:rPr>
              <w:t xml:space="preserve">§ 7 </w:t>
            </w:r>
            <w:r w:rsidRPr="005070A6">
              <w:t>ust. 2 (zasady zaliczania do wymiaru godzin poszczególnych zajęć realizowanych z wykorzystaniem metod i technik kształcenia na odległość lub innego sposobu realizacji tych zajęć),</w:t>
            </w:r>
            <w:r>
              <w:br/>
            </w:r>
            <w:r w:rsidRPr="00B02AF0">
              <w:t xml:space="preserve">- </w:t>
            </w:r>
            <w:r w:rsidRPr="00B02AF0">
              <w:rPr>
                <w:b/>
              </w:rPr>
              <w:t>§ 7</w:t>
            </w:r>
            <w:r>
              <w:t xml:space="preserve"> </w:t>
            </w:r>
            <w:r w:rsidRPr="00B02AF0">
              <w:t>ust. 3 i 5 (zobowiązanie nauczyciela do realizacji zajęć…),</w:t>
            </w:r>
          </w:p>
          <w:p w14:paraId="54DD12DD" w14:textId="77777777" w:rsidR="00943942" w:rsidRPr="00EB3F5C" w:rsidRDefault="00943942" w:rsidP="00943942">
            <w:r w:rsidRPr="00D20D49">
              <w:t xml:space="preserve">- </w:t>
            </w:r>
            <w:r w:rsidRPr="00D20D49">
              <w:rPr>
                <w:b/>
              </w:rPr>
              <w:t>§ 10</w:t>
            </w:r>
            <w:r w:rsidRPr="00D20D49">
              <w:t xml:space="preserve"> </w:t>
            </w:r>
            <w:r w:rsidRPr="00DC7707">
              <w:rPr>
                <w:b/>
                <w:i/>
                <w:color w:val="0070C0"/>
              </w:rPr>
              <w:t>(dot. ustalania kwoty dotacji – LM)</w:t>
            </w:r>
            <w:r w:rsidRPr="00DC7707">
              <w:rPr>
                <w:b/>
                <w:i/>
                <w:color w:val="0070C0"/>
              </w:rPr>
              <w:br/>
            </w:r>
            <w:r w:rsidRPr="00EB3F5C">
              <w:t xml:space="preserve">- </w:t>
            </w:r>
            <w:r w:rsidRPr="00EB3F5C">
              <w:rPr>
                <w:b/>
              </w:rPr>
              <w:t>§ 10b.</w:t>
            </w:r>
            <w:r w:rsidRPr="00EB3F5C">
              <w:t xml:space="preserve"> Ilekroć w § 10c i § 10d jest mowa o jednostkach systemu oświaty – należy przez to rozumieć:</w:t>
            </w:r>
          </w:p>
          <w:p w14:paraId="40299529" w14:textId="77777777" w:rsidR="00943942" w:rsidRPr="0049733C" w:rsidRDefault="00943942" w:rsidP="00943942">
            <w:pPr>
              <w:pStyle w:val="Bezodstpw"/>
              <w:rPr>
                <w:b/>
                <w:bCs/>
                <w:i/>
                <w:color w:val="0070C0"/>
              </w:rPr>
            </w:pPr>
            <w:r w:rsidRPr="00EB3F5C">
              <w:rPr>
                <w:bCs/>
              </w:rPr>
              <w:t xml:space="preserve">1) </w:t>
            </w:r>
            <w:r w:rsidRPr="00EB3F5C">
              <w:rPr>
                <w:b/>
                <w:bCs/>
                <w:highlight w:val="yellow"/>
              </w:rPr>
              <w:t>jednostki systemu oświaty, o których mowa w art. 2 pkt 2–11 ustawy z dnia 14 grudnia 2016 r. – Prawo oświatowe;</w:t>
            </w:r>
            <w:r w:rsidRPr="00EB3F5C">
              <w:rPr>
                <w:b/>
                <w:bCs/>
              </w:rPr>
              <w:t xml:space="preserve"> </w:t>
            </w:r>
            <w:r w:rsidRPr="0049733C">
              <w:rPr>
                <w:b/>
                <w:bCs/>
                <w:i/>
                <w:color w:val="0070C0"/>
              </w:rPr>
              <w:t>(z pominięciem punktu 1) tj. „Art. 2. System oświaty obejmuje:</w:t>
            </w:r>
          </w:p>
          <w:p w14:paraId="164C0D74" w14:textId="77777777" w:rsidR="00943942" w:rsidRPr="0049733C" w:rsidRDefault="00943942" w:rsidP="00943942">
            <w:pPr>
              <w:pStyle w:val="Bezodstpw"/>
              <w:rPr>
                <w:b/>
                <w:bCs/>
                <w:i/>
                <w:color w:val="0070C0"/>
              </w:rPr>
            </w:pPr>
            <w:r w:rsidRPr="0049733C">
              <w:rPr>
                <w:b/>
                <w:bCs/>
                <w:i/>
                <w:color w:val="0070C0"/>
              </w:rPr>
              <w:t>1) przedszkola, w tym: specjalne, integracyjne, z oddziałami specjalnymi lub integracyjnymi, a także inne formy wychowania przedszkolnego;” – LM)</w:t>
            </w:r>
          </w:p>
          <w:p w14:paraId="7EACE085" w14:textId="77777777" w:rsidR="00943942" w:rsidRPr="00EB3F5C" w:rsidRDefault="00943942" w:rsidP="00943942">
            <w:pPr>
              <w:pStyle w:val="Bezodstpw"/>
              <w:rPr>
                <w:bCs/>
              </w:rPr>
            </w:pPr>
            <w:r w:rsidRPr="00EB3F5C">
              <w:rPr>
                <w:bCs/>
              </w:rPr>
              <w:t xml:space="preserve">2) </w:t>
            </w:r>
            <w:r w:rsidRPr="00EB3F5C">
              <w:rPr>
                <w:bCs/>
                <w:highlight w:val="yellow"/>
              </w:rPr>
              <w:t>zespoły jednostek systemu oświaty, w skład których wchodzi co najmniej jedna z jednostek</w:t>
            </w:r>
            <w:r w:rsidRPr="00EB3F5C">
              <w:rPr>
                <w:bCs/>
              </w:rPr>
              <w:t>, o których mowa w art. 2 pkt 2–11 ustawy z dnia 14 grudnia 2016 r. – Prawo oświatowe.</w:t>
            </w:r>
          </w:p>
          <w:p w14:paraId="492E5629" w14:textId="77777777" w:rsidR="00943942" w:rsidRPr="00CC79FF" w:rsidRDefault="00943942" w:rsidP="00943942">
            <w:pPr>
              <w:pStyle w:val="Bezodstpw"/>
              <w:rPr>
                <w:sz w:val="16"/>
                <w:szCs w:val="16"/>
              </w:rPr>
            </w:pPr>
            <w:r w:rsidRPr="00CC79FF">
              <w:rPr>
                <w:b/>
                <w:sz w:val="16"/>
                <w:szCs w:val="16"/>
              </w:rPr>
              <w:t>§ 10c.</w:t>
            </w:r>
            <w:r w:rsidRPr="00CC79FF">
              <w:rPr>
                <w:sz w:val="16"/>
                <w:szCs w:val="16"/>
              </w:rPr>
              <w:t xml:space="preserve"> 1. Nauczycielom zatrudnionym w jednostkach systemu oświaty przysługuje </w:t>
            </w:r>
            <w:r w:rsidRPr="00CC79FF">
              <w:rPr>
                <w:b/>
                <w:sz w:val="16"/>
                <w:szCs w:val="16"/>
                <w:highlight w:val="yellow"/>
              </w:rPr>
              <w:t>jednorazowe dofinansowanie zakupu sprzętu lub oprogramowania</w:t>
            </w:r>
            <w:r w:rsidRPr="00CC79FF">
              <w:rPr>
                <w:sz w:val="16"/>
                <w:szCs w:val="16"/>
              </w:rPr>
              <w:t>, przydatnych w prowadzeniu zajęć realizowanych z wykorzystaniem metod i technik kształcenia na odległość lub innego sposobu realizacji tych zajęć.</w:t>
            </w:r>
          </w:p>
          <w:p w14:paraId="11AC48E0" w14:textId="77777777" w:rsidR="00943942" w:rsidRPr="00CC79FF" w:rsidRDefault="00943942" w:rsidP="00943942">
            <w:pPr>
              <w:pStyle w:val="Bezodstpw"/>
              <w:rPr>
                <w:sz w:val="16"/>
                <w:szCs w:val="16"/>
              </w:rPr>
            </w:pPr>
            <w:r w:rsidRPr="00CC79FF">
              <w:rPr>
                <w:sz w:val="16"/>
                <w:szCs w:val="16"/>
              </w:rPr>
              <w:t xml:space="preserve">2. </w:t>
            </w:r>
            <w:r w:rsidRPr="00CC79FF">
              <w:rPr>
                <w:sz w:val="16"/>
                <w:szCs w:val="16"/>
                <w:highlight w:val="yellow"/>
              </w:rPr>
              <w:t>Przepis ust. 1 nie dotyczy</w:t>
            </w:r>
            <w:r w:rsidRPr="00CC79FF">
              <w:rPr>
                <w:sz w:val="16"/>
                <w:szCs w:val="16"/>
              </w:rPr>
              <w:t xml:space="preserve"> nauczycieli, którzy prowadzą zajęcia wyłącznie w przedszkolach, oddziałach przedszkolnych w szkołach podstawowych lub w innych formach wychowania przedszkolnego.</w:t>
            </w:r>
          </w:p>
          <w:p w14:paraId="19747505" w14:textId="77777777" w:rsidR="00943942" w:rsidRPr="00CC79FF" w:rsidRDefault="00943942" w:rsidP="00943942">
            <w:pPr>
              <w:pStyle w:val="Bezodstpw"/>
              <w:rPr>
                <w:b/>
                <w:sz w:val="16"/>
                <w:szCs w:val="16"/>
              </w:rPr>
            </w:pPr>
            <w:r w:rsidRPr="00CC79FF">
              <w:rPr>
                <w:sz w:val="16"/>
                <w:szCs w:val="16"/>
              </w:rPr>
              <w:t>………………..</w:t>
            </w:r>
          </w:p>
          <w:p w14:paraId="23BA0AC6" w14:textId="77777777" w:rsidR="00943942" w:rsidRPr="00CC79FF" w:rsidRDefault="00943942" w:rsidP="00943942">
            <w:pPr>
              <w:pStyle w:val="Bezodstpw"/>
              <w:rPr>
                <w:sz w:val="16"/>
                <w:szCs w:val="16"/>
              </w:rPr>
            </w:pPr>
            <w:r w:rsidRPr="00CC79FF">
              <w:rPr>
                <w:sz w:val="16"/>
                <w:szCs w:val="16"/>
              </w:rPr>
              <w:t xml:space="preserve">5. W celu uzyskania dofinansowania, o którym mowa w ust. 1, </w:t>
            </w:r>
            <w:r w:rsidRPr="00CC79FF">
              <w:rPr>
                <w:sz w:val="16"/>
                <w:szCs w:val="16"/>
                <w:highlight w:val="yellow"/>
              </w:rPr>
              <w:t>nauczyciel składa do dyrektora</w:t>
            </w:r>
            <w:r w:rsidRPr="00CC79FF">
              <w:rPr>
                <w:sz w:val="16"/>
                <w:szCs w:val="16"/>
              </w:rPr>
              <w:t xml:space="preserve"> jednostki systemu oświaty, w której jest zatrudniony, </w:t>
            </w:r>
            <w:r w:rsidRPr="00CC79FF">
              <w:rPr>
                <w:sz w:val="16"/>
                <w:szCs w:val="16"/>
                <w:highlight w:val="yellow"/>
              </w:rPr>
              <w:t>wniosek o dofinansowanie zakupu</w:t>
            </w:r>
            <w:r w:rsidRPr="00CC79FF">
              <w:rPr>
                <w:sz w:val="16"/>
                <w:szCs w:val="16"/>
              </w:rPr>
              <w:t xml:space="preserve"> sprzętu, oprogramowania lub usługi, o których mowa w ust. 3 i 4, w terminie do dnia 7 grudnia 2020 r. </w:t>
            </w:r>
          </w:p>
          <w:p w14:paraId="333C0C1F" w14:textId="77777777" w:rsidR="00943942" w:rsidRPr="00CC79FF" w:rsidRDefault="00943942" w:rsidP="00943942">
            <w:pPr>
              <w:pStyle w:val="Bezodstpw"/>
              <w:rPr>
                <w:bCs/>
                <w:sz w:val="16"/>
                <w:szCs w:val="16"/>
              </w:rPr>
            </w:pPr>
            <w:r w:rsidRPr="00CC79FF">
              <w:rPr>
                <w:sz w:val="16"/>
                <w:szCs w:val="16"/>
              </w:rPr>
              <w:t>………………..</w:t>
            </w:r>
          </w:p>
          <w:p w14:paraId="21A9D1F6" w14:textId="77777777" w:rsidR="00943942" w:rsidRPr="00CC79FF" w:rsidRDefault="00943942" w:rsidP="00943942">
            <w:pPr>
              <w:pStyle w:val="Bezodstpw"/>
              <w:rPr>
                <w:b/>
                <w:color w:val="0070C0"/>
                <w:sz w:val="16"/>
                <w:szCs w:val="16"/>
              </w:rPr>
            </w:pPr>
            <w:r w:rsidRPr="00CC79FF">
              <w:rPr>
                <w:sz w:val="16"/>
                <w:szCs w:val="16"/>
              </w:rPr>
              <w:t xml:space="preserve">20. Minister właściwy do spraw oświaty i wychowania podaje do publicznej wiadomości na stronie urzędu obsługującego tego ministra </w:t>
            </w:r>
            <w:r w:rsidRPr="00CC79FF">
              <w:rPr>
                <w:b/>
                <w:sz w:val="16"/>
                <w:szCs w:val="16"/>
                <w:highlight w:val="yellow"/>
              </w:rPr>
              <w:t>wzór wniosku, o którym mowa w ust. 5.</w:t>
            </w:r>
            <w:r w:rsidRPr="00CC79FF">
              <w:rPr>
                <w:b/>
                <w:sz w:val="16"/>
                <w:szCs w:val="16"/>
              </w:rPr>
              <w:t xml:space="preserve"> </w:t>
            </w:r>
            <w:r w:rsidRPr="00CC79FF">
              <w:rPr>
                <w:b/>
                <w:color w:val="00B050"/>
                <w:sz w:val="16"/>
                <w:szCs w:val="16"/>
              </w:rPr>
              <w:t xml:space="preserve">– </w:t>
            </w:r>
            <w:r w:rsidRPr="00CC79FF">
              <w:rPr>
                <w:b/>
                <w:i/>
                <w:color w:val="0070C0"/>
                <w:sz w:val="16"/>
                <w:szCs w:val="16"/>
              </w:rPr>
              <w:t>„Wzór wniosku do pobrania na stronie internetowej Ministerstwa Edukacji Narodowej i kuratoriów oświaty.” -</w:t>
            </w:r>
            <w:r w:rsidRPr="00CC79FF">
              <w:rPr>
                <w:i/>
                <w:color w:val="0070C0"/>
                <w:sz w:val="16"/>
                <w:szCs w:val="16"/>
              </w:rPr>
              <w:t xml:space="preserve"> </w:t>
            </w:r>
            <w:hyperlink r:id="rId15" w:history="1">
              <w:r w:rsidRPr="00CC79FF">
                <w:rPr>
                  <w:rStyle w:val="Hipercze"/>
                  <w:b/>
                  <w:sz w:val="16"/>
                  <w:szCs w:val="16"/>
                </w:rPr>
                <w:t>LINK</w:t>
              </w:r>
            </w:hyperlink>
          </w:p>
          <w:p w14:paraId="0AE895E6" w14:textId="77777777" w:rsidR="00943942" w:rsidRPr="005070A6" w:rsidRDefault="00943942" w:rsidP="00943942">
            <w:r w:rsidRPr="00C83836">
              <w:rPr>
                <w:b/>
              </w:rPr>
              <w:t>§ 11a.</w:t>
            </w:r>
            <w:r w:rsidRPr="005070A6">
              <w:t xml:space="preserve"> 1. W okresie czasowego ograniczenia funkcjonowania jednostek systemu oświaty </w:t>
            </w:r>
            <w:r w:rsidRPr="005070A6">
              <w:rPr>
                <w:highlight w:val="yellow"/>
              </w:rPr>
              <w:t>czynności organów tych jednostek określone w przepisach dotyczących funkcjonowania tych jednostek mogą być podejmowane za pomocą środków komunikacji elektronicznej</w:t>
            </w:r>
            <w:r w:rsidRPr="005070A6">
              <w:t xml:space="preserve"> w rozumieniu art. 2 pkt 5 ustawy z dnia 18 lipca 2002 r. o świadczeniu usług drogą elektroniczną lub za pomocą innych środków łączności, a w przypadku kolegialnych organów jednostek </w:t>
            </w:r>
            <w:r w:rsidRPr="005070A6">
              <w:lastRenderedPageBreak/>
              <w:t>systemu oświaty - także w trybie obiegowym. Treść podjętej w ten sposób czynności powinna być utrwalona w formie odpowiednio protokołu, notatki, adnotacji lub w inny sposób.</w:t>
            </w:r>
          </w:p>
          <w:p w14:paraId="17CB4FA1" w14:textId="77777777" w:rsidR="00943942" w:rsidRDefault="00943942" w:rsidP="00943942">
            <w:r w:rsidRPr="005070A6">
              <w:t xml:space="preserve">2. </w:t>
            </w:r>
            <w:r w:rsidRPr="005070A6">
              <w:rPr>
                <w:highlight w:val="yellow"/>
              </w:rPr>
              <w:t>Przepis ust. 1 stosuje się także</w:t>
            </w:r>
            <w:r w:rsidRPr="005070A6">
              <w:t xml:space="preserve"> do rodziców, uczniów, absolwentów i innych osób realizujących swoje prawa i obowiązki wynikające z przepisów oświatowych, </w:t>
            </w:r>
            <w:r>
              <w:br/>
            </w:r>
            <w:r w:rsidRPr="005070A6">
              <w:rPr>
                <w:highlight w:val="yellow"/>
              </w:rPr>
              <w:t>w szczególności w zakresie składania wniosków i innych dokumentów.</w:t>
            </w:r>
          </w:p>
          <w:p w14:paraId="6DBA9A5E" w14:textId="77777777" w:rsidR="00943942" w:rsidRDefault="00943942" w:rsidP="00943942">
            <w:r w:rsidRPr="004E0D42">
              <w:rPr>
                <w:b/>
              </w:rPr>
              <w:t>§ 11baa.</w:t>
            </w:r>
            <w:r>
              <w:t xml:space="preserve"> 1. </w:t>
            </w:r>
            <w:r w:rsidRPr="004E0D42">
              <w:rPr>
                <w:highlight w:val="yellow"/>
              </w:rPr>
              <w:t>Postępowanie rekrutacyjne i uzupełniające na rok szkolny 2021/2022</w:t>
            </w:r>
            <w:r>
              <w:t xml:space="preserve"> do klas I publicznych szkół ponadpodstawowych i klas wstępnych, o których mowa w art. 25 ust. 3 ustawy z dnia 14 grudnia 2016 r. - Prawo oświatowe, z wyjątkiem publicznych szkół policealnych, publicznych branżowych szkół II stopnia oraz publicznych szkół dla dorosłych, jest przeprowadzane w terminach określonych przez ministra właściwego do spraw oświaty i wychowania. Terminy postępowania rekrutacyjnego i uzupełniającego, a także terminy składania dokumentów są podawane do publicznej wiadomości na stronie internetowej urzędu obsługującego ministra właściwego do spraw oświaty i wychowania w terminie do końca stycznia 2021 r.</w:t>
            </w:r>
          </w:p>
          <w:p w14:paraId="2AC101E9" w14:textId="77777777" w:rsidR="00943942" w:rsidRDefault="00943942" w:rsidP="00943942">
            <w:r>
              <w:t>2. W przypadku postępowania rekrutacyjnego i uzupełniającego na rok szkolny 2021/2022 na semestr pierwszy klas I publicznych szkół policealnych, publicznych branżowych szkół II stopnia i publicznych szkół dla dorosłych właściwi kuratorzy oświaty określą terminy postępowania rekrutacyjnego i uzupełniającego, a także terminy składania dokumentów w terminie do końca stycznia 2021 r.</w:t>
            </w:r>
          </w:p>
          <w:p w14:paraId="49730190" w14:textId="77777777" w:rsidR="00943942" w:rsidRDefault="00943942" w:rsidP="00943942">
            <w:r>
              <w:t xml:space="preserve">3. W postępowaniu rekrutacyjnym i uzupełniającym na rok szkolny 2021/2022 do klas I szkół artystycznych, a w przypadku szkoły policealnej muzycznej i szkoły policealnej plastycznej oraz placówki artystycznej - na semestr pierwszy, rodzic kandydata lub kandydat pełnoletni składa zaświadczenie, o którym mowa w </w:t>
            </w:r>
            <w:r w:rsidRPr="00E85EE0">
              <w:rPr>
                <w:strike/>
                <w:color w:val="FF0000"/>
                <w:sz w:val="16"/>
                <w:szCs w:val="16"/>
              </w:rPr>
              <w:t>art. 142 ust. 3</w:t>
            </w:r>
            <w:r>
              <w:t xml:space="preserve"> </w:t>
            </w:r>
            <w:r w:rsidRPr="0091392F">
              <w:t xml:space="preserve">art. 142 ust. 2 lub 3 </w:t>
            </w:r>
            <w:r>
              <w:t>ustawy z dnia 14 grudnia 2016 r. - Prawo oświatowe, w terminie określonym przez dyrektora tej szkoły artystycznej lub placówki artystycznej.</w:t>
            </w:r>
          </w:p>
          <w:p w14:paraId="5C0FDACF" w14:textId="77777777" w:rsidR="00943942" w:rsidRDefault="00943942" w:rsidP="00943942">
            <w:r>
              <w:t>4. W postępowaniu rekrutacyjnym i uzupełniającym na rok szkolny 2021/2022 do publicznych szkół, o których mowa w ust. 1 i 2, termin, o którym mowa odpowiednio w:</w:t>
            </w:r>
          </w:p>
          <w:p w14:paraId="674A2DCF" w14:textId="77777777" w:rsidR="00943942" w:rsidRDefault="00943942" w:rsidP="00943942">
            <w:r>
              <w:t>1) art. 150 ust. 7 ustawy z dnia 14 grudnia 2016 r. - Prawo oświatowe - wynosi 5 dni;</w:t>
            </w:r>
          </w:p>
          <w:p w14:paraId="23CC4CA5" w14:textId="77777777" w:rsidR="00943942" w:rsidRDefault="00943942" w:rsidP="00943942">
            <w:r>
              <w:t>2) art. 158 ust. 6-9 ustawy z dnia 14 grudnia 2016 r. - Prawo oświatowe - wynosi 3 dni.</w:t>
            </w:r>
          </w:p>
          <w:p w14:paraId="6FA525BD" w14:textId="77777777" w:rsidR="00943942" w:rsidRDefault="00943942" w:rsidP="00943942">
            <w:r>
              <w:t xml:space="preserve">5. </w:t>
            </w:r>
            <w:r w:rsidRPr="00E85EE0">
              <w:rPr>
                <w:strike/>
                <w:color w:val="FF0000"/>
                <w:sz w:val="16"/>
                <w:szCs w:val="16"/>
              </w:rPr>
              <w:t>Przepisów ust. 1-4</w:t>
            </w:r>
            <w:r w:rsidRPr="004E0D42">
              <w:rPr>
                <w:color w:val="FF0000"/>
              </w:rPr>
              <w:t xml:space="preserve"> </w:t>
            </w:r>
            <w:r w:rsidRPr="0091392F">
              <w:t xml:space="preserve">Przepisu ust. 4 </w:t>
            </w:r>
            <w:r>
              <w:t>nie stosuje się do publicznych szkół, w których zajęcia dydaktyczno-wychowawcze rozpoczynają się w dniu 1 lutego 2022 r.</w:t>
            </w:r>
          </w:p>
          <w:p w14:paraId="2DA5AEA9" w14:textId="77777777" w:rsidR="00943942" w:rsidRDefault="00943942" w:rsidP="00943942">
            <w:r>
              <w:t xml:space="preserve">6. W postępowaniu rekrutacyjnym i uzupełniającym na rok szkolny 2021/2022 wyniki postępowania rekrutacyjnego w formie list kandydatów, o których mowa w art. 158 ust. 1 i 3 </w:t>
            </w:r>
            <w:r>
              <w:lastRenderedPageBreak/>
              <w:t>ustawy z dnia 14 grudnia 2016 r. - Prawo oświatowe, podaje się do publicznej wiadomości także na stronach internetowych tych jednostek.</w:t>
            </w:r>
          </w:p>
          <w:p w14:paraId="482A4B8E" w14:textId="77777777" w:rsidR="00943942" w:rsidRPr="0091392F" w:rsidRDefault="00943942" w:rsidP="00943942">
            <w:r w:rsidRPr="0091392F">
              <w:t xml:space="preserve">7. W postępowaniu rekrutacyjnym i uzupełniającym na rok szkolny 2021/2022 do klas I publicznych szkół ponadpodstawowych rodzic kandydata lub kandydat pełnoletni składa odpowiednio zaświadczenie lub orzeczenie, o których mowa w art. 134 ust. 1 pkt 2–6, art. 135 ust. 1 pkt 3–7 i art. 136 ust. 1 pkt 2–2d ustawy z dnia 14 grudnia 2016 r. – Prawo oświatowe, do dyrektora szkoły, do której kandydat został przyjęty, w terminie określonym zgodnie z ust. 1 lub 2. </w:t>
            </w:r>
          </w:p>
          <w:p w14:paraId="19A16F57" w14:textId="77777777" w:rsidR="00943942" w:rsidRPr="0091392F" w:rsidRDefault="00943942" w:rsidP="00943942">
            <w:r w:rsidRPr="0091392F">
              <w:t xml:space="preserve">8. W przypadku braku możliwości przedłożenia odpowiednio zaświadczenia lub orzeczenia, o których mowa odpowiednio w ust. 3 lub 7, w terminie określonym zgodnie z ust. 1–3, rodzic kandydata lub kandydat pełnoletni informuje o tym odpowiednio dyrektora szkoły, dyrektora szkoły artystycznej lub dyrektora placówki artystycznej, wskazując na przyczynę niedotrzymania terminu. Informację składa się w postaci papierowej lub elektronicznej, w terminie określonym zgodnie z ust. 1–3. </w:t>
            </w:r>
          </w:p>
          <w:p w14:paraId="61390D88" w14:textId="77777777" w:rsidR="00943942" w:rsidRPr="0091392F" w:rsidRDefault="00943942" w:rsidP="00943942">
            <w:r w:rsidRPr="0091392F">
              <w:t>9. W przypadku, o którym mowa w ust. 8, odpowiednio zaświadczenie lub orzeczenie, o których mowa w ust. 7, składa się dyrektorowi szkoły, do której uczeń został przyjęty, nie później niż do dnia 24 września 2021 r.</w:t>
            </w:r>
          </w:p>
          <w:p w14:paraId="64C90BB2" w14:textId="77777777" w:rsidR="00943942" w:rsidRPr="0091392F" w:rsidRDefault="00943942" w:rsidP="00943942">
            <w:r w:rsidRPr="0091392F">
              <w:t>10. Niezłożenie w terminie, o którym mowa w ust. 9, odpowiednio zaświadczenia lub orzeczenia, o których mowa w ust. 7, jest równoznaczne z rezygnacją z kontynuowania nauki w szkole, do której uczeń został przyjęty, a w przypadku szkoły prowadzącej kształcenie zawodowe – w oddziale realizującym kształcenie w zawodzie, do którego został przyjęty.</w:t>
            </w:r>
          </w:p>
          <w:p w14:paraId="0FD29E15" w14:textId="77777777" w:rsidR="00943942" w:rsidRPr="00CC79FF" w:rsidRDefault="00943942" w:rsidP="00943942">
            <w:pPr>
              <w:rPr>
                <w:color w:val="000000" w:themeColor="text1"/>
                <w:sz w:val="16"/>
                <w:szCs w:val="16"/>
              </w:rPr>
            </w:pPr>
            <w:r w:rsidRPr="00CC79FF">
              <w:rPr>
                <w:b/>
                <w:color w:val="000000" w:themeColor="text1"/>
                <w:sz w:val="16"/>
                <w:szCs w:val="16"/>
              </w:rPr>
              <w:t>§ 11gd.</w:t>
            </w:r>
            <w:r w:rsidRPr="00CC79FF">
              <w:rPr>
                <w:color w:val="000000" w:themeColor="text1"/>
                <w:sz w:val="16"/>
                <w:szCs w:val="16"/>
              </w:rPr>
              <w:t xml:space="preserve"> W roku szkolnym 2020/2021 </w:t>
            </w:r>
            <w:r w:rsidRPr="00CC79FF">
              <w:rPr>
                <w:b/>
                <w:color w:val="000000" w:themeColor="text1"/>
                <w:sz w:val="16"/>
                <w:szCs w:val="16"/>
                <w:highlight w:val="yellow"/>
              </w:rPr>
              <w:t>ferie zimowe</w:t>
            </w:r>
            <w:r w:rsidRPr="00CC79FF">
              <w:rPr>
                <w:color w:val="000000" w:themeColor="text1"/>
                <w:sz w:val="16"/>
                <w:szCs w:val="16"/>
              </w:rPr>
              <w:t>, o których mowa w przepisach wydanych na podstawie: ………….</w:t>
            </w:r>
          </w:p>
          <w:p w14:paraId="1E074D1E" w14:textId="77777777" w:rsidR="00943942" w:rsidRPr="00CC79FF" w:rsidRDefault="00943942" w:rsidP="00943942">
            <w:pPr>
              <w:rPr>
                <w:color w:val="000000" w:themeColor="text1"/>
                <w:sz w:val="16"/>
                <w:szCs w:val="16"/>
              </w:rPr>
            </w:pPr>
            <w:r w:rsidRPr="00CC79FF">
              <w:rPr>
                <w:color w:val="000000" w:themeColor="text1"/>
                <w:sz w:val="16"/>
                <w:szCs w:val="16"/>
              </w:rPr>
              <w:t xml:space="preserve">– </w:t>
            </w:r>
            <w:r w:rsidRPr="00CC79FF">
              <w:rPr>
                <w:color w:val="000000" w:themeColor="text1"/>
                <w:sz w:val="16"/>
                <w:szCs w:val="16"/>
                <w:highlight w:val="yellow"/>
              </w:rPr>
              <w:t>trwają na terenie całego kraju od dnia 4 stycznia 2021 r. do dnia 17 stycznia 2021 r.</w:t>
            </w:r>
            <w:r w:rsidRPr="00CC79FF">
              <w:rPr>
                <w:color w:val="000000" w:themeColor="text1"/>
                <w:sz w:val="16"/>
                <w:szCs w:val="16"/>
              </w:rPr>
              <w:t xml:space="preserve"> </w:t>
            </w:r>
          </w:p>
          <w:p w14:paraId="1926484D" w14:textId="77777777" w:rsidR="00943942" w:rsidRPr="006A2C80" w:rsidRDefault="00943942" w:rsidP="00943942">
            <w:pPr>
              <w:rPr>
                <w:color w:val="000000" w:themeColor="text1"/>
              </w:rPr>
            </w:pPr>
            <w:r w:rsidRPr="006A2C80">
              <w:rPr>
                <w:b/>
                <w:color w:val="000000" w:themeColor="text1"/>
              </w:rPr>
              <w:t>§ 11ge.</w:t>
            </w:r>
            <w:r w:rsidRPr="006A2C80">
              <w:rPr>
                <w:color w:val="000000" w:themeColor="text1"/>
              </w:rPr>
              <w:t xml:space="preserve"> 1. W roku szkolnym 2020/2021 </w:t>
            </w:r>
            <w:r w:rsidRPr="006A2C80">
              <w:rPr>
                <w:b/>
                <w:color w:val="000000" w:themeColor="text1"/>
                <w:highlight w:val="yellow"/>
              </w:rPr>
              <w:t>dodatkowe dni wolne od zajęć dydaktyczno-wychowawczych</w:t>
            </w:r>
            <w:r w:rsidRPr="006A2C80">
              <w:rPr>
                <w:color w:val="000000" w:themeColor="text1"/>
              </w:rPr>
              <w:t>, o których mowa w przepisach wydanych na podstawie:</w:t>
            </w:r>
            <w:r>
              <w:rPr>
                <w:color w:val="000000" w:themeColor="text1"/>
              </w:rPr>
              <w:t xml:space="preserve"> ………..</w:t>
            </w:r>
            <w:r w:rsidRPr="006A2C80">
              <w:rPr>
                <w:color w:val="000000" w:themeColor="text1"/>
              </w:rPr>
              <w:t xml:space="preserve"> </w:t>
            </w:r>
          </w:p>
          <w:p w14:paraId="6CB061A0" w14:textId="77777777" w:rsidR="00943942" w:rsidRPr="006A2C80" w:rsidRDefault="00943942" w:rsidP="00943942">
            <w:pPr>
              <w:rPr>
                <w:color w:val="000000" w:themeColor="text1"/>
              </w:rPr>
            </w:pPr>
            <w:r w:rsidRPr="006A2C80">
              <w:rPr>
                <w:color w:val="000000" w:themeColor="text1"/>
              </w:rPr>
              <w:t xml:space="preserve">– </w:t>
            </w:r>
            <w:r w:rsidRPr="006A2C80">
              <w:rPr>
                <w:color w:val="000000" w:themeColor="text1"/>
                <w:highlight w:val="yellow"/>
              </w:rPr>
              <w:t>ustalone przez dyrektora szkoły lub placówki mogą być zmienione przez dyrektora szkoły lub placówki, po zasięgnięciu opinii rady pedagogicznej.</w:t>
            </w:r>
            <w:r w:rsidRPr="006A2C80">
              <w:rPr>
                <w:color w:val="000000" w:themeColor="text1"/>
              </w:rPr>
              <w:t xml:space="preserve"> </w:t>
            </w:r>
          </w:p>
          <w:p w14:paraId="459E250B" w14:textId="77777777" w:rsidR="00943942" w:rsidRPr="006A2C80" w:rsidRDefault="00943942" w:rsidP="00943942">
            <w:pPr>
              <w:rPr>
                <w:color w:val="000000" w:themeColor="text1"/>
              </w:rPr>
            </w:pPr>
            <w:r w:rsidRPr="006A2C80">
              <w:rPr>
                <w:color w:val="000000" w:themeColor="text1"/>
              </w:rPr>
              <w:t xml:space="preserve">2. </w:t>
            </w:r>
            <w:r w:rsidRPr="006A2C80">
              <w:rPr>
                <w:color w:val="000000" w:themeColor="text1"/>
                <w:highlight w:val="yellow"/>
              </w:rPr>
              <w:t>W przypadku zmiany</w:t>
            </w:r>
            <w:r w:rsidRPr="006A2C80">
              <w:rPr>
                <w:color w:val="000000" w:themeColor="text1"/>
              </w:rPr>
              <w:t xml:space="preserve"> dodatkowych dni wolnych od zajęć dydaktyczno-wychowawczych, o której mowa w ust. 1, </w:t>
            </w:r>
            <w:r w:rsidRPr="006A2C80">
              <w:rPr>
                <w:color w:val="000000" w:themeColor="text1"/>
                <w:highlight w:val="yellow"/>
              </w:rPr>
              <w:t>dyrektor szkoły lub placówki, niezwłocznie informuje</w:t>
            </w:r>
            <w:r w:rsidRPr="006A2C80">
              <w:rPr>
                <w:color w:val="000000" w:themeColor="text1"/>
              </w:rPr>
              <w:t xml:space="preserve"> nauczycieli, uczniów oraz ich rodziców, o zmienionych w roku szkolnym 2020/2021 dodatkowych dniach wolnych od zajęć dydaktyczno-wychowawczych. </w:t>
            </w:r>
          </w:p>
          <w:p w14:paraId="5F0002D1" w14:textId="77777777" w:rsidR="00943942" w:rsidRDefault="00943942" w:rsidP="00943942">
            <w:pPr>
              <w:rPr>
                <w:color w:val="000000" w:themeColor="text1"/>
              </w:rPr>
            </w:pPr>
            <w:r w:rsidRPr="006A2C80">
              <w:rPr>
                <w:color w:val="000000" w:themeColor="text1"/>
              </w:rPr>
              <w:t xml:space="preserve">3. </w:t>
            </w:r>
            <w:r w:rsidRPr="006A2C80">
              <w:rPr>
                <w:color w:val="000000" w:themeColor="text1"/>
                <w:highlight w:val="yellow"/>
              </w:rPr>
              <w:t>Łączny wymiar dodatkowych dni wolnych</w:t>
            </w:r>
            <w:r w:rsidRPr="006A2C80">
              <w:rPr>
                <w:color w:val="000000" w:themeColor="text1"/>
              </w:rPr>
              <w:t xml:space="preserve"> od zajęć dydaktyczno-wychowawczych w roku szkolnym 2020/2021 ustalony przez dyrektora szkoły lub placówki na rok szkolny 2020/2021 </w:t>
            </w:r>
            <w:r w:rsidRPr="006A2C80">
              <w:rPr>
                <w:color w:val="000000" w:themeColor="text1"/>
                <w:highlight w:val="yellow"/>
              </w:rPr>
              <w:t>nie ulega zmianie.</w:t>
            </w:r>
          </w:p>
          <w:p w14:paraId="1E78F461" w14:textId="77777777" w:rsidR="00943942" w:rsidRPr="00CC79FF" w:rsidRDefault="00943942" w:rsidP="00943942">
            <w:pPr>
              <w:rPr>
                <w:sz w:val="16"/>
                <w:szCs w:val="16"/>
              </w:rPr>
            </w:pPr>
            <w:r w:rsidRPr="00CC79FF">
              <w:rPr>
                <w:b/>
                <w:sz w:val="16"/>
                <w:szCs w:val="16"/>
              </w:rPr>
              <w:lastRenderedPageBreak/>
              <w:t>§ 11gf.</w:t>
            </w:r>
            <w:r w:rsidRPr="00CC79FF">
              <w:rPr>
                <w:sz w:val="16"/>
                <w:szCs w:val="16"/>
              </w:rPr>
              <w:t xml:space="preserve"> </w:t>
            </w:r>
            <w:r w:rsidRPr="00CC79FF">
              <w:rPr>
                <w:sz w:val="16"/>
                <w:szCs w:val="16"/>
                <w:highlight w:val="yellow"/>
              </w:rPr>
              <w:t xml:space="preserve">W roku szkolnym 2020/2021 </w:t>
            </w:r>
            <w:r w:rsidRPr="00CC79FF">
              <w:rPr>
                <w:b/>
                <w:sz w:val="16"/>
                <w:szCs w:val="16"/>
                <w:highlight w:val="yellow"/>
                <w:u w:val="single"/>
              </w:rPr>
              <w:t>w czasie zimowej przerwy świątecznej</w:t>
            </w:r>
            <w:r w:rsidRPr="00CC79FF">
              <w:rPr>
                <w:sz w:val="16"/>
                <w:szCs w:val="16"/>
              </w:rPr>
              <w:t xml:space="preserve">, o której mowa w przepisach wydanych na podstawie: ............... </w:t>
            </w:r>
            <w:r w:rsidRPr="00CC79FF">
              <w:rPr>
                <w:sz w:val="16"/>
                <w:szCs w:val="16"/>
              </w:rPr>
              <w:br/>
              <w:t xml:space="preserve">– </w:t>
            </w:r>
            <w:r w:rsidRPr="00CC79FF">
              <w:rPr>
                <w:sz w:val="16"/>
                <w:szCs w:val="16"/>
                <w:highlight w:val="yellow"/>
              </w:rPr>
              <w:t>nie organizuje się wypoczynku</w:t>
            </w:r>
            <w:r w:rsidRPr="00CC79FF">
              <w:rPr>
                <w:sz w:val="16"/>
                <w:szCs w:val="16"/>
              </w:rPr>
              <w:t>, o którym mowa w art. 92a–92t i art. 96a ustawy z dnia 7 września 1991 r. o systemie oświaty.</w:t>
            </w:r>
          </w:p>
          <w:p w14:paraId="2143E8A9" w14:textId="77777777" w:rsidR="00943942" w:rsidRDefault="00943942" w:rsidP="00943942">
            <w:pPr>
              <w:rPr>
                <w:sz w:val="16"/>
                <w:szCs w:val="16"/>
                <w:u w:val="single"/>
              </w:rPr>
            </w:pPr>
            <w:r w:rsidRPr="00CC79FF">
              <w:rPr>
                <w:b/>
                <w:sz w:val="16"/>
                <w:szCs w:val="16"/>
              </w:rPr>
              <w:t>§ 11gg.</w:t>
            </w:r>
            <w:r w:rsidRPr="00CC79FF">
              <w:rPr>
                <w:sz w:val="16"/>
                <w:szCs w:val="16"/>
              </w:rPr>
              <w:t xml:space="preserve"> 1. W roku szkolnym 2020/2021 </w:t>
            </w:r>
            <w:r w:rsidRPr="00CC79FF">
              <w:rPr>
                <w:b/>
                <w:sz w:val="16"/>
                <w:szCs w:val="16"/>
                <w:highlight w:val="yellow"/>
                <w:u w:val="single"/>
              </w:rPr>
              <w:t>w czasie ferii zimowych</w:t>
            </w:r>
            <w:r w:rsidRPr="00CC79FF">
              <w:rPr>
                <w:sz w:val="16"/>
                <w:szCs w:val="16"/>
              </w:rPr>
              <w:t xml:space="preserve">, o których mowa w § 11gd, </w:t>
            </w:r>
            <w:r w:rsidRPr="00CC79FF">
              <w:rPr>
                <w:sz w:val="16"/>
                <w:szCs w:val="16"/>
                <w:highlight w:val="yellow"/>
              </w:rPr>
              <w:t>wypoczynek</w:t>
            </w:r>
            <w:r w:rsidRPr="00CC79FF">
              <w:rPr>
                <w:sz w:val="16"/>
                <w:szCs w:val="16"/>
              </w:rPr>
              <w:t xml:space="preserve">, o którym mowa w .... </w:t>
            </w:r>
            <w:r w:rsidRPr="00CC79FF">
              <w:rPr>
                <w:sz w:val="16"/>
                <w:szCs w:val="16"/>
                <w:highlight w:val="yellow"/>
              </w:rPr>
              <w:t>jest organizowany wyłącznie w kraju</w:t>
            </w:r>
            <w:r w:rsidRPr="00CC79FF">
              <w:rPr>
                <w:sz w:val="16"/>
                <w:szCs w:val="16"/>
              </w:rPr>
              <w:t xml:space="preserve">. </w:t>
            </w:r>
            <w:r w:rsidRPr="00CC79FF">
              <w:rPr>
                <w:sz w:val="16"/>
                <w:szCs w:val="16"/>
                <w:u w:val="single"/>
              </w:rPr>
              <w:t xml:space="preserve">Nie organizuje się wypoczynku za granicą. </w:t>
            </w:r>
          </w:p>
          <w:p w14:paraId="45415072" w14:textId="77777777" w:rsidR="00943942" w:rsidRPr="006D0935" w:rsidRDefault="00943942" w:rsidP="00943942">
            <w:pPr>
              <w:rPr>
                <w:sz w:val="16"/>
                <w:szCs w:val="16"/>
              </w:rPr>
            </w:pPr>
            <w:r w:rsidRPr="006D0935">
              <w:rPr>
                <w:sz w:val="16"/>
                <w:szCs w:val="16"/>
              </w:rPr>
              <w:t xml:space="preserve">§ 11gh. W roku szkolnym 2020/2021 </w:t>
            </w:r>
            <w:r w:rsidRPr="006D0935">
              <w:rPr>
                <w:b/>
                <w:sz w:val="16"/>
                <w:szCs w:val="16"/>
                <w:highlight w:val="yellow"/>
                <w:u w:val="single"/>
              </w:rPr>
              <w:t>w czasie wiosennej przerwy świątecznej</w:t>
            </w:r>
            <w:r w:rsidRPr="006D0935">
              <w:rPr>
                <w:sz w:val="16"/>
                <w:szCs w:val="16"/>
              </w:rPr>
              <w:t xml:space="preserve">, o której mowa w przepisach wydanych na podstawie: </w:t>
            </w:r>
          </w:p>
          <w:p w14:paraId="75B7EFF7" w14:textId="77777777" w:rsidR="00943942" w:rsidRPr="006D0935" w:rsidRDefault="00943942" w:rsidP="00943942">
            <w:pPr>
              <w:rPr>
                <w:sz w:val="16"/>
                <w:szCs w:val="16"/>
              </w:rPr>
            </w:pPr>
            <w:r w:rsidRPr="006D0935">
              <w:rPr>
                <w:sz w:val="16"/>
                <w:szCs w:val="16"/>
              </w:rPr>
              <w:t xml:space="preserve">1) art. 47 ust. 1 pkt 6 ustawy z dnia 14 grudnia 2016 r. – Prawo oświatowe, </w:t>
            </w:r>
          </w:p>
          <w:p w14:paraId="2C7DCCAB" w14:textId="77777777" w:rsidR="00943942" w:rsidRPr="006D0935" w:rsidRDefault="00943942" w:rsidP="00943942">
            <w:pPr>
              <w:rPr>
                <w:sz w:val="16"/>
                <w:szCs w:val="16"/>
              </w:rPr>
            </w:pPr>
            <w:r w:rsidRPr="006D0935">
              <w:rPr>
                <w:sz w:val="16"/>
                <w:szCs w:val="16"/>
              </w:rPr>
              <w:t xml:space="preserve">2) art. 53 ust. 5 i art. 47 ust. 1 pkt 6 ustawy z dnia 14 grudnia 2016 r. – Prawo oświatowe, </w:t>
            </w:r>
          </w:p>
          <w:p w14:paraId="7121925C" w14:textId="77777777" w:rsidR="00943942" w:rsidRPr="006D0935" w:rsidRDefault="00943942" w:rsidP="00943942">
            <w:pPr>
              <w:rPr>
                <w:sz w:val="16"/>
                <w:szCs w:val="16"/>
              </w:rPr>
            </w:pPr>
            <w:r w:rsidRPr="006D0935">
              <w:rPr>
                <w:sz w:val="16"/>
                <w:szCs w:val="16"/>
              </w:rPr>
              <w:t xml:space="preserve">3) art. 22 ust. 2 pkt 7 ustawy z dnia 7 września 1991 r. o systemie oświaty, w brzmieniu obowiązującym przed dniem 1 września 2017 r., </w:t>
            </w:r>
          </w:p>
          <w:p w14:paraId="2FF8D63F" w14:textId="77777777" w:rsidR="00943942" w:rsidRPr="006D0935" w:rsidRDefault="00943942" w:rsidP="00943942">
            <w:pPr>
              <w:rPr>
                <w:sz w:val="16"/>
                <w:szCs w:val="16"/>
              </w:rPr>
            </w:pPr>
            <w:r w:rsidRPr="006D0935">
              <w:rPr>
                <w:sz w:val="16"/>
                <w:szCs w:val="16"/>
              </w:rPr>
              <w:t xml:space="preserve">4) art. 32a ust. 4 i art. 22 ust. 2 pkt 7 ustawy z dnia 7 września 1991 r. o systemie oświaty, w brzmieniu obowiązującym przed dniem 1 września 2017 r. </w:t>
            </w:r>
          </w:p>
          <w:p w14:paraId="78400E6B" w14:textId="77777777" w:rsidR="00943942" w:rsidRPr="006D0935" w:rsidRDefault="00943942" w:rsidP="00943942">
            <w:pPr>
              <w:rPr>
                <w:sz w:val="16"/>
                <w:szCs w:val="16"/>
              </w:rPr>
            </w:pPr>
            <w:r w:rsidRPr="006D0935">
              <w:rPr>
                <w:sz w:val="16"/>
                <w:szCs w:val="16"/>
              </w:rPr>
              <w:t xml:space="preserve">– </w:t>
            </w:r>
            <w:r w:rsidRPr="006D0935">
              <w:rPr>
                <w:sz w:val="16"/>
                <w:szCs w:val="16"/>
                <w:highlight w:val="yellow"/>
              </w:rPr>
              <w:t>nie organizuje się wypoczynku</w:t>
            </w:r>
            <w:r w:rsidRPr="006D0935">
              <w:rPr>
                <w:sz w:val="16"/>
                <w:szCs w:val="16"/>
              </w:rPr>
              <w:t xml:space="preserve">, o którym mowa w art. 92a–92t i art. 96a ustawy z dnia 7 września 1991 r. o systemie oświaty. </w:t>
            </w:r>
          </w:p>
          <w:p w14:paraId="4C760F6A" w14:textId="77777777" w:rsidR="00943942" w:rsidRPr="00CC79FF" w:rsidRDefault="00943942" w:rsidP="00943942">
            <w:pPr>
              <w:rPr>
                <w:sz w:val="16"/>
                <w:szCs w:val="16"/>
              </w:rPr>
            </w:pPr>
            <w:r w:rsidRPr="00CC79FF">
              <w:rPr>
                <w:sz w:val="16"/>
                <w:szCs w:val="16"/>
              </w:rPr>
              <w:t>………………………….</w:t>
            </w:r>
          </w:p>
          <w:p w14:paraId="683A28C0" w14:textId="77777777" w:rsidR="00943942" w:rsidRDefault="00943942" w:rsidP="00943942">
            <w:pPr>
              <w:rPr>
                <w:rStyle w:val="Hipercze"/>
                <w:b/>
              </w:rPr>
            </w:pPr>
            <w:r w:rsidRPr="0069722F">
              <w:rPr>
                <w:b/>
              </w:rPr>
              <w:t xml:space="preserve">Wytyczne MEN, MZ i GIS dla organizatorów półkolonii w szkołach podstawowych </w:t>
            </w:r>
            <w:r w:rsidRPr="00F26A8B">
              <w:rPr>
                <w:b/>
              </w:rPr>
              <w:t>-</w:t>
            </w:r>
            <w:r w:rsidRPr="00FA0842">
              <w:t xml:space="preserve"> </w:t>
            </w:r>
            <w:hyperlink r:id="rId16" w:history="1">
              <w:r w:rsidRPr="006565D5">
                <w:rPr>
                  <w:rStyle w:val="Hipercze"/>
                  <w:b/>
                </w:rPr>
                <w:t>LINK</w:t>
              </w:r>
            </w:hyperlink>
          </w:p>
          <w:p w14:paraId="1A3A4663" w14:textId="77777777" w:rsidR="00943942" w:rsidRDefault="00943942" w:rsidP="00943942">
            <w:pPr>
              <w:rPr>
                <w:b/>
                <w:sz w:val="18"/>
                <w:szCs w:val="18"/>
              </w:rPr>
            </w:pPr>
            <w:r>
              <w:rPr>
                <w:b/>
                <w:sz w:val="18"/>
                <w:szCs w:val="18"/>
              </w:rPr>
              <w:t>…………..</w:t>
            </w:r>
          </w:p>
          <w:p w14:paraId="48AB0860" w14:textId="77777777" w:rsidR="00943942" w:rsidRPr="008E2321" w:rsidRDefault="00943942" w:rsidP="00943942">
            <w:pPr>
              <w:rPr>
                <w:sz w:val="18"/>
                <w:szCs w:val="18"/>
              </w:rPr>
            </w:pPr>
            <w:r w:rsidRPr="008E2321">
              <w:rPr>
                <w:b/>
                <w:sz w:val="18"/>
                <w:szCs w:val="18"/>
              </w:rPr>
              <w:t>§ 11h.</w:t>
            </w:r>
            <w:r w:rsidRPr="008E2321">
              <w:rPr>
                <w:sz w:val="18"/>
                <w:szCs w:val="18"/>
              </w:rPr>
              <w:t xml:space="preserve"> 1. (uchylony).</w:t>
            </w:r>
          </w:p>
          <w:p w14:paraId="646D1E7E" w14:textId="77777777" w:rsidR="00943942" w:rsidRPr="008E2321" w:rsidRDefault="00943942" w:rsidP="00943942">
            <w:pPr>
              <w:rPr>
                <w:sz w:val="18"/>
                <w:szCs w:val="18"/>
              </w:rPr>
            </w:pPr>
            <w:r w:rsidRPr="008E2321">
              <w:rPr>
                <w:sz w:val="18"/>
                <w:szCs w:val="18"/>
              </w:rPr>
              <w:t xml:space="preserve">1a. W przypadku konieczności obsadzenia stanowiska dyrektora jednostki systemu oświaty </w:t>
            </w:r>
            <w:r w:rsidRPr="006D0935">
              <w:rPr>
                <w:b/>
                <w:sz w:val="18"/>
                <w:szCs w:val="18"/>
                <w:u w:val="single"/>
              </w:rPr>
              <w:t xml:space="preserve">przed dniem 2 września 2020 r. </w:t>
            </w:r>
            <w:r w:rsidRPr="008E2321">
              <w:rPr>
                <w:sz w:val="18"/>
                <w:szCs w:val="18"/>
              </w:rPr>
              <w:t>organ prowadzący może:</w:t>
            </w:r>
          </w:p>
          <w:p w14:paraId="4937BCE3" w14:textId="77777777" w:rsidR="00943942" w:rsidRPr="008E2321" w:rsidRDefault="00943942" w:rsidP="00943942">
            <w:pPr>
              <w:rPr>
                <w:sz w:val="18"/>
                <w:szCs w:val="18"/>
              </w:rPr>
            </w:pPr>
            <w:r w:rsidRPr="008E2321">
              <w:rPr>
                <w:sz w:val="18"/>
                <w:szCs w:val="18"/>
              </w:rPr>
              <w:t>1) przedłużyć powierzenie stanowiska dyrektorowi jednostki systemu oświaty na okres nie dłuższy niż do dnia 31 sierpnia 2021 r. albo</w:t>
            </w:r>
          </w:p>
          <w:p w14:paraId="7A5626A1" w14:textId="77777777" w:rsidR="00943942" w:rsidRPr="008E2321" w:rsidRDefault="00943942" w:rsidP="00943942">
            <w:pPr>
              <w:rPr>
                <w:sz w:val="18"/>
                <w:szCs w:val="18"/>
              </w:rPr>
            </w:pPr>
            <w:r w:rsidRPr="008E2321">
              <w:rPr>
                <w:sz w:val="18"/>
                <w:szCs w:val="18"/>
              </w:rPr>
              <w:t>2) powierzyć pełnienie obowiązków dyrektora jednostki systemu oświaty wicedyrektorowi, a w jednostce, w której nie ma wicedyrektora - nauczycielowi tej jednostki, jednak nie dłużej niż do dnia 31 sierpnia 2021 r., albo</w:t>
            </w:r>
          </w:p>
          <w:p w14:paraId="5614EA58" w14:textId="77777777" w:rsidR="00943942" w:rsidRPr="008E2321" w:rsidRDefault="00943942" w:rsidP="00943942">
            <w:pPr>
              <w:rPr>
                <w:sz w:val="18"/>
                <w:szCs w:val="18"/>
              </w:rPr>
            </w:pPr>
            <w:r w:rsidRPr="008E2321">
              <w:rPr>
                <w:sz w:val="18"/>
                <w:szCs w:val="18"/>
              </w:rPr>
              <w:t>3) przedłużyć powierzenie pełnienia obowiązków dyrektora jednostki systemu oświaty, jednak nie dłużej niż do dnia 31 sierpnia 2021 r.</w:t>
            </w:r>
          </w:p>
          <w:p w14:paraId="7B6F158C" w14:textId="77777777" w:rsidR="00943942" w:rsidRPr="008E2321" w:rsidRDefault="00943942" w:rsidP="00943942">
            <w:pPr>
              <w:rPr>
                <w:sz w:val="18"/>
                <w:szCs w:val="18"/>
              </w:rPr>
            </w:pPr>
            <w:r w:rsidRPr="008E2321">
              <w:rPr>
                <w:sz w:val="18"/>
                <w:szCs w:val="18"/>
              </w:rPr>
              <w:t>1b. Przepis ust. 1a stosuje się odpowiednio do osoby, o której mowa w art. 62 ust. 2 ustawy z dnia 14 grudnia 2016 r. - Prawo oświatowe.</w:t>
            </w:r>
          </w:p>
          <w:p w14:paraId="6F9A850E" w14:textId="77777777" w:rsidR="00943942" w:rsidRPr="008E2321" w:rsidRDefault="00943942" w:rsidP="00943942">
            <w:pPr>
              <w:rPr>
                <w:sz w:val="18"/>
                <w:szCs w:val="18"/>
              </w:rPr>
            </w:pPr>
            <w:r w:rsidRPr="008E2321">
              <w:rPr>
                <w:sz w:val="18"/>
                <w:szCs w:val="18"/>
              </w:rPr>
              <w:t>1c. W przypadkach, o których mowa w ust. 1a pkt 2 i 3, łączny okres pełnienia obowiązków dyrektora jednostki systemu oświaty może być dłuższy niż 10 miesięcy.</w:t>
            </w:r>
          </w:p>
          <w:p w14:paraId="15EF6B31" w14:textId="77777777" w:rsidR="00943942" w:rsidRPr="008E2321" w:rsidRDefault="00943942" w:rsidP="00943942">
            <w:pPr>
              <w:rPr>
                <w:sz w:val="18"/>
                <w:szCs w:val="18"/>
              </w:rPr>
            </w:pPr>
            <w:r w:rsidRPr="008E2321">
              <w:rPr>
                <w:sz w:val="18"/>
                <w:szCs w:val="18"/>
              </w:rPr>
              <w:t>1d. W przypadku jednostek systemu oświaty nowo zakładanych organ prowadzący może powierzyć stanowisko dyrektora jednostki systemu oświaty kandydatowi ustalonemu w porozumieniu z organem sprawującym nadzór pedagogiczny, jednak nie dłużej niż do dnia 31 sierpnia 2021 r.</w:t>
            </w:r>
          </w:p>
          <w:p w14:paraId="1CEFE915" w14:textId="77777777" w:rsidR="00943942" w:rsidRPr="008E2321" w:rsidRDefault="00943942" w:rsidP="00943942">
            <w:pPr>
              <w:rPr>
                <w:sz w:val="18"/>
                <w:szCs w:val="18"/>
              </w:rPr>
            </w:pPr>
            <w:r w:rsidRPr="008E2321">
              <w:rPr>
                <w:sz w:val="18"/>
                <w:szCs w:val="18"/>
              </w:rPr>
              <w:t>2. (uchylony).</w:t>
            </w:r>
          </w:p>
          <w:p w14:paraId="3ACD7989" w14:textId="77777777" w:rsidR="00943942" w:rsidRPr="008E2321" w:rsidRDefault="00943942" w:rsidP="00943942">
            <w:pPr>
              <w:rPr>
                <w:sz w:val="18"/>
                <w:szCs w:val="18"/>
              </w:rPr>
            </w:pPr>
            <w:r w:rsidRPr="008E2321">
              <w:rPr>
                <w:sz w:val="18"/>
                <w:szCs w:val="18"/>
              </w:rPr>
              <w:t xml:space="preserve">3. Organ prowadzący unieważnia konkurs na stanowisko dyrektora jednostki systemu oświaty ogłoszony i niezakończony przed dniem 26 marca 2020 r. Do kandydata wyłonionego w wyniku konkursu przeprowadzonego przed dniem 26 marca 2020 r. stosuje się przepisy dotychczasowe. </w:t>
            </w:r>
          </w:p>
          <w:p w14:paraId="77BC4B5E" w14:textId="77777777" w:rsidR="00943942" w:rsidRPr="0088437F" w:rsidRDefault="00943942" w:rsidP="00943942">
            <w:pPr>
              <w:rPr>
                <w:b/>
              </w:rPr>
            </w:pPr>
            <w:r w:rsidRPr="0088437F">
              <w:rPr>
                <w:b/>
              </w:rPr>
              <w:t>§ 11ha.</w:t>
            </w:r>
            <w:r w:rsidRPr="0088437F">
              <w:t xml:space="preserve"> 1. </w:t>
            </w:r>
            <w:r w:rsidRPr="0088437F">
              <w:rPr>
                <w:highlight w:val="yellow"/>
              </w:rPr>
              <w:t xml:space="preserve">W przypadku konieczności obsadzenia stanowiska dyrektora jednostki systemu oświaty </w:t>
            </w:r>
            <w:r w:rsidRPr="0088437F">
              <w:rPr>
                <w:b/>
                <w:highlight w:val="yellow"/>
              </w:rPr>
              <w:t>przed dniem 2 września 2021 r.</w:t>
            </w:r>
            <w:r w:rsidRPr="0088437F">
              <w:rPr>
                <w:highlight w:val="yellow"/>
              </w:rPr>
              <w:t xml:space="preserve"> </w:t>
            </w:r>
            <w:r w:rsidRPr="0088437F">
              <w:rPr>
                <w:b/>
                <w:highlight w:val="yellow"/>
              </w:rPr>
              <w:t>organ prowadzący może:</w:t>
            </w:r>
            <w:r w:rsidRPr="0088437F">
              <w:rPr>
                <w:b/>
              </w:rPr>
              <w:t xml:space="preserve"> </w:t>
            </w:r>
          </w:p>
          <w:p w14:paraId="0DA443BF" w14:textId="77777777" w:rsidR="00943942" w:rsidRPr="00A86B38" w:rsidRDefault="00943942" w:rsidP="00943942">
            <w:pPr>
              <w:rPr>
                <w:strike/>
                <w:sz w:val="16"/>
                <w:szCs w:val="16"/>
              </w:rPr>
            </w:pPr>
            <w:r w:rsidRPr="00A86B38">
              <w:rPr>
                <w:strike/>
                <w:color w:val="FF0000"/>
                <w:sz w:val="16"/>
                <w:szCs w:val="16"/>
              </w:rPr>
              <w:t>1) przedłużyć powierzenie stanowiska dyrektorowi jednostki systemu oświaty, po uzyskaniu pozytywnej opinii organu sprawującego nadzór pedagogiczny oraz po zasięgnięciu opinii rady pedagogicznej i rady szkoły lub placówki, na okres nie dłuższy niż do dnia 31 sierpnia 2026 r., jednak nie krótszy niż jeden rok szkolny, albo</w:t>
            </w:r>
          </w:p>
          <w:p w14:paraId="71C7ADC2" w14:textId="77777777" w:rsidR="00943942" w:rsidRPr="0099158E" w:rsidRDefault="00943942" w:rsidP="00943942">
            <w:pPr>
              <w:rPr>
                <w:b/>
              </w:rPr>
            </w:pPr>
            <w:r w:rsidRPr="0099158E">
              <w:rPr>
                <w:b/>
              </w:rPr>
              <w:lastRenderedPageBreak/>
              <w:t xml:space="preserve">1) przedłużyć powierzenie stanowiska dyrektorowi jednostki systemu oświaty, po uzyskaniu pozytywnej opinii organu sprawującego nadzór pedagogiczny oraz </w:t>
            </w:r>
            <w:r w:rsidRPr="0099158E">
              <w:rPr>
                <w:b/>
                <w:highlight w:val="yellow"/>
              </w:rPr>
              <w:t>po zasięgnięciu opinii</w:t>
            </w:r>
            <w:r w:rsidRPr="0099158E">
              <w:rPr>
                <w:b/>
              </w:rPr>
              <w:t xml:space="preserve"> rady pedagogicznej i rady szkoły lub placówki </w:t>
            </w:r>
            <w:r w:rsidRPr="0099158E">
              <w:rPr>
                <w:b/>
                <w:highlight w:val="yellow"/>
              </w:rPr>
              <w:t>oraz zakładowych organizacji związkowych</w:t>
            </w:r>
            <w:r w:rsidRPr="0099158E">
              <w:rPr>
                <w:b/>
              </w:rPr>
              <w:t xml:space="preserve"> będących jednostkami organizacyjnymi organizacji związkowych reprezentatywnych w rozumieniu ustawy z dnia 24 lipca 2015 r. o Radzie Dialogu Społecznego i innych instytucjach dialogu społecznego (Dz. U. z 2018 r. poz. 2232 oraz z 2020 r. poz. 568 i 2157) albo jednostkami organizacyjnymi organizacji związkowych wchodzących w skład reprezentatywnych organizacji związkowych, zrzeszających nauczycieli, działających w jednostce systemu oświaty, w której przedłuża się powierzenie stanowiska dyrektorowi, na okres nie dłuższy niż do dnia 31 sierpnia 2026 r., jednak nie krótszy niż jeden rok szkolny, </w:t>
            </w:r>
            <w:r w:rsidRPr="0099158E">
              <w:rPr>
                <w:b/>
                <w:highlight w:val="yellow"/>
              </w:rPr>
              <w:t>albo</w:t>
            </w:r>
            <w:r w:rsidRPr="0099158E">
              <w:rPr>
                <w:b/>
              </w:rPr>
              <w:t xml:space="preserve"> </w:t>
            </w:r>
          </w:p>
          <w:p w14:paraId="1461CE3C" w14:textId="77777777" w:rsidR="00943942" w:rsidRPr="0088437F" w:rsidRDefault="00943942" w:rsidP="00943942">
            <w:r w:rsidRPr="0088437F">
              <w:t xml:space="preserve">2) powierzyć pełnienie obowiązków dyrektora jednostki systemu oświaty wicedyrektorowi, a w jednostce, w której nie ma wicedyrektora – nauczycielowi tej jednostki, po uzyskaniu pozytywnej opinii organu sprawującego nadzór pedagogiczny oraz po zasięgnięciu opinii rady pedagogicznej i rady szkoły lub placówki, jednak nie dłużej niż do dnia 31 sierpnia 2022 r., </w:t>
            </w:r>
            <w:r w:rsidRPr="0088437F">
              <w:rPr>
                <w:highlight w:val="yellow"/>
              </w:rPr>
              <w:t>albo</w:t>
            </w:r>
            <w:r w:rsidRPr="0088437F">
              <w:t xml:space="preserve"> </w:t>
            </w:r>
          </w:p>
          <w:p w14:paraId="073196DD" w14:textId="77777777" w:rsidR="00943942" w:rsidRDefault="00943942" w:rsidP="00943942">
            <w:r w:rsidRPr="0088437F">
              <w:t>3) przedłużyć powierzenie pełnienia obowiązków dyrektora jednostki systemu oświaty, po uzyskaniu pozytywnej opinii organu sprawującego nadzór pedagogiczny oraz po zasięgnięciu opinii rady pedagogicznej i rady szkoły lub placówki, jednak nie dłużej niż do dnia 31 sierpnia 2022 r.</w:t>
            </w:r>
          </w:p>
          <w:p w14:paraId="14753F34" w14:textId="0471C4FF" w:rsidR="00943942" w:rsidRPr="0099158E" w:rsidRDefault="00943942" w:rsidP="00943942">
            <w:pPr>
              <w:rPr>
                <w:b/>
              </w:rPr>
            </w:pPr>
            <w:r w:rsidRPr="0099158E">
              <w:rPr>
                <w:b/>
              </w:rPr>
              <w:t>1a. Opinia zakładowej organizacji związkowej, o której mowa w ust. 1 pkt 1, jest wydawana w terminie 14 dni od dnia otrzymania wystąpienia organu prowadzącego o wydanie tej opinii.</w:t>
            </w:r>
            <w:r w:rsidR="00C035F2">
              <w:rPr>
                <w:b/>
              </w:rPr>
              <w:t xml:space="preserve"> ……………….</w:t>
            </w:r>
          </w:p>
          <w:p w14:paraId="71067A17" w14:textId="77777777" w:rsidR="00943942" w:rsidRPr="0099158E" w:rsidRDefault="00943942" w:rsidP="00943942">
            <w:pPr>
              <w:spacing w:after="175"/>
              <w:rPr>
                <w:b/>
              </w:rPr>
            </w:pPr>
            <w:r w:rsidRPr="00B039E7">
              <w:rPr>
                <w:color w:val="0070C0"/>
              </w:rPr>
              <w:t>§ 2. Rozp. MEiN z dnia 23 marca 2021 r.</w:t>
            </w:r>
            <w:r w:rsidRPr="00B039E7">
              <w:rPr>
                <w:i/>
                <w:color w:val="0070C0"/>
              </w:rPr>
              <w:t xml:space="preserve"> zmieniającego rozporządzenie w sprawie szczególnych rozwiązań w okresie czasowego ograniczenia funkcjonowania jednostek systemu oświaty w związku z zapobieganiem, przeciwdziałaniem i zwalczaniem COVID-19</w:t>
            </w:r>
            <w:r>
              <w:rPr>
                <w:i/>
                <w:color w:val="0070C0"/>
              </w:rPr>
              <w:t xml:space="preserve"> – LM.</w:t>
            </w:r>
            <w:r>
              <w:rPr>
                <w:b/>
                <w:color w:val="0070C0"/>
              </w:rPr>
              <w:br/>
            </w:r>
            <w:r w:rsidRPr="0099158E">
              <w:rPr>
                <w:b/>
              </w:rPr>
              <w:t xml:space="preserve">§ 2. Do przedłużenia powierzenia stanowiska dyrektorowi jednostki systemu oświaty, w przypadku </w:t>
            </w:r>
            <w:r w:rsidRPr="0099158E">
              <w:rPr>
                <w:b/>
                <w:highlight w:val="yellow"/>
              </w:rPr>
              <w:t>gdy przed dniem wejścia w życie niniejszego rozporządzenia organ prowadzący wystąpił do organu sprawującego nadzór pedagogiczny o wydanie opinii</w:t>
            </w:r>
            <w:r w:rsidRPr="0099158E">
              <w:rPr>
                <w:b/>
              </w:rPr>
              <w:t xml:space="preserve">, o której mowa w § 11ha ust. 1 pkt 1 rozporządzenia zmienianego w § 1, w brzmieniu obowiązującym przed dniem wejścia w życie niniejszego rozporządzenia, </w:t>
            </w:r>
            <w:r w:rsidRPr="0099158E">
              <w:rPr>
                <w:b/>
                <w:highlight w:val="yellow"/>
              </w:rPr>
              <w:t>stosuje się przepisy dotychczasowe.</w:t>
            </w:r>
          </w:p>
          <w:p w14:paraId="2086BA25" w14:textId="77777777" w:rsidR="00943942" w:rsidRPr="0088437F" w:rsidRDefault="00943942" w:rsidP="00943942">
            <w:pPr>
              <w:spacing w:after="175"/>
            </w:pPr>
            <w:r w:rsidRPr="0088437F">
              <w:lastRenderedPageBreak/>
              <w:t xml:space="preserve">2. W przypadku przedłużenia powierzenia stanowiska dyrektora jednostki systemu oświaty </w:t>
            </w:r>
            <w:r w:rsidRPr="0088437F">
              <w:rPr>
                <w:b/>
              </w:rPr>
              <w:t xml:space="preserve">na podstawie </w:t>
            </w:r>
            <w:r w:rsidRPr="0088437F">
              <w:rPr>
                <w:b/>
                <w:highlight w:val="yellow"/>
              </w:rPr>
              <w:t>§ 11h ust. 1a pkt 1</w:t>
            </w:r>
            <w:r w:rsidRPr="0088437F">
              <w:rPr>
                <w:b/>
              </w:rPr>
              <w:t>, a następnie na podstawie ust. 1 pkt 1,</w:t>
            </w:r>
            <w:r w:rsidRPr="0088437F">
              <w:t xml:space="preserve"> łączny okres przedłużenia powierzenia tego stanowiska </w:t>
            </w:r>
            <w:r w:rsidRPr="0088437F">
              <w:rPr>
                <w:highlight w:val="yellow"/>
              </w:rPr>
              <w:t>nie może być dłuższy niż pięć lat szkolnych</w:t>
            </w:r>
            <w:r w:rsidRPr="0088437F">
              <w:t xml:space="preserve">. </w:t>
            </w:r>
          </w:p>
          <w:p w14:paraId="6B9FE598" w14:textId="77777777" w:rsidR="00943942" w:rsidRPr="0088437F" w:rsidRDefault="00943942" w:rsidP="00943942">
            <w:r w:rsidRPr="0088437F">
              <w:t xml:space="preserve">3. W przypadku powierzenia stanowiska dyrektora jednostki systemu oświaty </w:t>
            </w:r>
            <w:r w:rsidRPr="0088437F">
              <w:rPr>
                <w:b/>
              </w:rPr>
              <w:t>na podstawie</w:t>
            </w:r>
            <w:r w:rsidRPr="0088437F">
              <w:t xml:space="preserve"> </w:t>
            </w:r>
            <w:r w:rsidRPr="0088437F">
              <w:rPr>
                <w:b/>
              </w:rPr>
              <w:br/>
              <w:t>§ 11h ust. 1d, a następnie przedłużenia powierzenia tego stanowiska na podstawie ust. 1 pkt 1,</w:t>
            </w:r>
            <w:r w:rsidRPr="0088437F">
              <w:t xml:space="preserve"> okres przedłużenia powierzenia tego stanowiska </w:t>
            </w:r>
            <w:r w:rsidRPr="0088437F">
              <w:rPr>
                <w:highlight w:val="yellow"/>
              </w:rPr>
              <w:t>nie może być dłuższy niż do dnia 31 sierpnia 2022 r.</w:t>
            </w:r>
            <w:r w:rsidRPr="0088437F">
              <w:t xml:space="preserve"> </w:t>
            </w:r>
          </w:p>
          <w:p w14:paraId="7037F559" w14:textId="77777777" w:rsidR="00943942" w:rsidRPr="0088437F" w:rsidRDefault="00943942" w:rsidP="00943942">
            <w:r w:rsidRPr="0088437F">
              <w:t xml:space="preserve">4. W przypadkach, o których mowa w ust. 1 pkt 2 i 3, </w:t>
            </w:r>
            <w:r w:rsidRPr="0088437F">
              <w:rPr>
                <w:b/>
              </w:rPr>
              <w:t>łączny okres pełnienia obowiązków dyrektora jednostki systemu oświaty może być dłuższy niż 10 miesięcy.</w:t>
            </w:r>
            <w:r w:rsidRPr="0088437F">
              <w:t xml:space="preserve"> </w:t>
            </w:r>
          </w:p>
          <w:p w14:paraId="2DCC3E5C" w14:textId="77777777" w:rsidR="00943942" w:rsidRPr="0088437F" w:rsidRDefault="00943942" w:rsidP="00943942">
            <w:r w:rsidRPr="0088437F">
              <w:t xml:space="preserve">5. </w:t>
            </w:r>
            <w:r w:rsidRPr="0088437F">
              <w:rPr>
                <w:highlight w:val="yellow"/>
              </w:rPr>
              <w:t>W przypadku jednostek systemu oświaty nowo zakładanych organ prowadzący może</w:t>
            </w:r>
            <w:r w:rsidRPr="0088437F">
              <w:t xml:space="preserve"> powierzyć stanowisko dyrektora jednostki systemu oświaty ustalonemu przez siebie kandydatowi, po uzyskaniu pozytywnej opinii organu sprawującego nadzór pedagogiczny, na okres nie dłuższy niż do dnia 31 sierpnia 2022 r., jednak nie krótszy niż jeden rok szkolny. </w:t>
            </w:r>
          </w:p>
          <w:p w14:paraId="0F811FF9" w14:textId="77777777" w:rsidR="00943942" w:rsidRPr="0088437F" w:rsidRDefault="00943942" w:rsidP="00943942">
            <w:r w:rsidRPr="0088437F">
              <w:t xml:space="preserve">6. Przepisy ust. 1–5 </w:t>
            </w:r>
            <w:r w:rsidRPr="0088437F">
              <w:rPr>
                <w:b/>
              </w:rPr>
              <w:t>stosuje się odpowiednio do osoby</w:t>
            </w:r>
            <w:r w:rsidRPr="0088437F">
              <w:t>, o której mowa w art. 62 ust. 2 ustawy z dnia 14 grudnia 2016 r. – Prawo oświatowe.</w:t>
            </w:r>
          </w:p>
          <w:p w14:paraId="67B4510C" w14:textId="77777777" w:rsidR="00943942" w:rsidRPr="00037326" w:rsidRDefault="00943942" w:rsidP="00943942">
            <w:pPr>
              <w:rPr>
                <w:u w:val="single"/>
              </w:rPr>
            </w:pPr>
            <w:r w:rsidRPr="00037326">
              <w:rPr>
                <w:b/>
              </w:rPr>
              <w:t xml:space="preserve">§ 11kwa. </w:t>
            </w:r>
            <w:r w:rsidRPr="00037326">
              <w:rPr>
                <w:b/>
                <w:highlight w:val="yellow"/>
              </w:rPr>
              <w:t>W 2021 r.</w:t>
            </w:r>
            <w:r w:rsidRPr="00037326">
              <w:rPr>
                <w:highlight w:val="yellow"/>
              </w:rPr>
              <w:t xml:space="preserve"> egzamin ósmoklasisty jest przeprowadzany na podstawie wymagań egzaminacyjnych </w:t>
            </w:r>
            <w:r w:rsidRPr="006048D7">
              <w:rPr>
                <w:b/>
                <w:highlight w:val="yellow"/>
                <w:u w:val="single"/>
              </w:rPr>
              <w:t>określonych w</w:t>
            </w:r>
            <w:r w:rsidRPr="006048D7">
              <w:rPr>
                <w:b/>
                <w:u w:val="single"/>
              </w:rPr>
              <w:t xml:space="preserve"> </w:t>
            </w:r>
            <w:hyperlink r:id="rId17" w:history="1">
              <w:r w:rsidRPr="006048D7">
                <w:rPr>
                  <w:rStyle w:val="Hipercze"/>
                  <w:b/>
                </w:rPr>
                <w:t>załączniku nr 1</w:t>
              </w:r>
            </w:hyperlink>
            <w:r w:rsidRPr="00037326">
              <w:t xml:space="preserve"> do rozporządzenia </w:t>
            </w:r>
            <w:r w:rsidRPr="00037326">
              <w:rPr>
                <w:u w:val="single"/>
              </w:rPr>
              <w:t>oraz sprawdza, w jakim stopniu uczeń spełnia te wymagania.</w:t>
            </w:r>
          </w:p>
          <w:p w14:paraId="0B961F0A" w14:textId="77777777" w:rsidR="00943942" w:rsidRPr="00037326" w:rsidRDefault="00943942" w:rsidP="00943942">
            <w:pPr>
              <w:rPr>
                <w:sz w:val="16"/>
                <w:szCs w:val="16"/>
              </w:rPr>
            </w:pPr>
            <w:r w:rsidRPr="00037326">
              <w:rPr>
                <w:sz w:val="16"/>
                <w:szCs w:val="16"/>
              </w:rPr>
              <w:t>.......</w:t>
            </w:r>
          </w:p>
          <w:p w14:paraId="193188C5" w14:textId="77777777" w:rsidR="00943942" w:rsidRPr="00037326" w:rsidRDefault="00943942" w:rsidP="00943942">
            <w:pPr>
              <w:rPr>
                <w:sz w:val="16"/>
                <w:szCs w:val="16"/>
              </w:rPr>
            </w:pPr>
            <w:r w:rsidRPr="00037326">
              <w:rPr>
                <w:b/>
                <w:sz w:val="16"/>
                <w:szCs w:val="16"/>
              </w:rPr>
              <w:t>§ 11kya.</w:t>
            </w:r>
            <w:r w:rsidRPr="00037326">
              <w:rPr>
                <w:sz w:val="16"/>
                <w:szCs w:val="16"/>
              </w:rPr>
              <w:t xml:space="preserve"> 1. Dyrektor Centralnej Komisji Egzaminacyjnej, </w:t>
            </w:r>
            <w:r w:rsidRPr="00037326">
              <w:rPr>
                <w:sz w:val="16"/>
                <w:szCs w:val="16"/>
                <w:highlight w:val="yellow"/>
              </w:rPr>
              <w:t xml:space="preserve">w terminie do dnia 23 grudnia 2020 r., </w:t>
            </w:r>
            <w:r w:rsidRPr="00037326">
              <w:rPr>
                <w:b/>
                <w:sz w:val="16"/>
                <w:szCs w:val="16"/>
                <w:highlight w:val="yellow"/>
              </w:rPr>
              <w:t>zmienia komunikat</w:t>
            </w:r>
            <w:r w:rsidRPr="00037326">
              <w:rPr>
                <w:sz w:val="16"/>
                <w:szCs w:val="16"/>
                <w:highlight w:val="yellow"/>
              </w:rPr>
              <w:t xml:space="preserve"> dyrektora Centralnej Komisji Egzaminacyjnej z dnia 20 sierpnia 2020 r.</w:t>
            </w:r>
            <w:r w:rsidRPr="00037326">
              <w:rPr>
                <w:sz w:val="16"/>
                <w:szCs w:val="16"/>
              </w:rPr>
              <w:t xml:space="preserve"> w sprawie harmonogramu przeprowadzania egzaminu ósmoklasisty oraz egzaminu maturalnego w 2021 roku, w ten sposób, że: ............</w:t>
            </w:r>
          </w:p>
          <w:p w14:paraId="1C58A1A5" w14:textId="77777777" w:rsidR="00943942" w:rsidRPr="00037326" w:rsidRDefault="00943942" w:rsidP="00943942">
            <w:pPr>
              <w:rPr>
                <w:sz w:val="16"/>
                <w:szCs w:val="16"/>
              </w:rPr>
            </w:pPr>
            <w:r w:rsidRPr="00037326">
              <w:rPr>
                <w:sz w:val="16"/>
                <w:szCs w:val="16"/>
              </w:rPr>
              <w:t xml:space="preserve">2. </w:t>
            </w:r>
            <w:r w:rsidRPr="00037326">
              <w:rPr>
                <w:sz w:val="16"/>
                <w:szCs w:val="16"/>
                <w:u w:val="single"/>
              </w:rPr>
              <w:t>Wszelkie czynności</w:t>
            </w:r>
            <w:r w:rsidRPr="00037326">
              <w:rPr>
                <w:sz w:val="16"/>
                <w:szCs w:val="16"/>
              </w:rPr>
              <w:t xml:space="preserve"> dotyczące organizacji i przeprowadzania egzaminów, o których mowa w ust. 1, </w:t>
            </w:r>
            <w:r w:rsidRPr="00037326">
              <w:rPr>
                <w:sz w:val="16"/>
                <w:szCs w:val="16"/>
                <w:u w:val="single"/>
              </w:rPr>
              <w:t>dokonane przed zmianą komunikatu</w:t>
            </w:r>
            <w:r w:rsidRPr="00037326">
              <w:rPr>
                <w:sz w:val="16"/>
                <w:szCs w:val="16"/>
              </w:rPr>
              <w:t xml:space="preserve">, o której mowa w ust. 1, </w:t>
            </w:r>
            <w:r w:rsidRPr="00037326">
              <w:rPr>
                <w:sz w:val="16"/>
                <w:szCs w:val="16"/>
                <w:highlight w:val="yellow"/>
              </w:rPr>
              <w:t>pozostają w mocy.</w:t>
            </w:r>
            <w:r w:rsidRPr="00037326">
              <w:rPr>
                <w:sz w:val="16"/>
                <w:szCs w:val="16"/>
              </w:rPr>
              <w:t xml:space="preserve"> </w:t>
            </w:r>
          </w:p>
          <w:p w14:paraId="0F3DF3A3" w14:textId="77777777" w:rsidR="00943942" w:rsidRPr="00037326" w:rsidRDefault="00943942" w:rsidP="00943942">
            <w:pPr>
              <w:rPr>
                <w:sz w:val="16"/>
                <w:szCs w:val="16"/>
              </w:rPr>
            </w:pPr>
            <w:r w:rsidRPr="00037326">
              <w:rPr>
                <w:sz w:val="16"/>
                <w:szCs w:val="16"/>
              </w:rPr>
              <w:t xml:space="preserve">3. Dyrektor Centralnej Komisji Egzaminacyjnej, </w:t>
            </w:r>
            <w:r w:rsidRPr="00037326">
              <w:rPr>
                <w:sz w:val="16"/>
                <w:szCs w:val="16"/>
                <w:highlight w:val="yellow"/>
              </w:rPr>
              <w:t xml:space="preserve">w terminie do dnia 31 grudnia 2020 r. </w:t>
            </w:r>
            <w:r w:rsidRPr="00037326">
              <w:rPr>
                <w:b/>
                <w:sz w:val="16"/>
                <w:szCs w:val="16"/>
                <w:highlight w:val="yellow"/>
              </w:rPr>
              <w:t>dostosowuje informację</w:t>
            </w:r>
            <w:r w:rsidRPr="00037326">
              <w:rPr>
                <w:sz w:val="16"/>
                <w:szCs w:val="16"/>
              </w:rPr>
              <w:t xml:space="preserve"> </w:t>
            </w:r>
            <w:r w:rsidRPr="00037326">
              <w:rPr>
                <w:sz w:val="16"/>
                <w:szCs w:val="16"/>
                <w:u w:val="single"/>
              </w:rPr>
              <w:t>o sposobie organizacji i przeprowadzania danego egzaminu, o którym mowa w ust. 1, do zmian wprowadzonych w rozporządzeniu</w:t>
            </w:r>
            <w:r w:rsidRPr="00037326">
              <w:rPr>
                <w:sz w:val="16"/>
                <w:szCs w:val="16"/>
              </w:rPr>
              <w:t>.</w:t>
            </w:r>
          </w:p>
          <w:p w14:paraId="56B86CA3" w14:textId="77777777" w:rsidR="00943942" w:rsidRPr="00037326" w:rsidRDefault="00943942" w:rsidP="00943942">
            <w:pPr>
              <w:rPr>
                <w:sz w:val="16"/>
                <w:szCs w:val="16"/>
              </w:rPr>
            </w:pPr>
            <w:r w:rsidRPr="00037326">
              <w:rPr>
                <w:sz w:val="16"/>
                <w:szCs w:val="16"/>
              </w:rPr>
              <w:t>.............</w:t>
            </w:r>
          </w:p>
          <w:p w14:paraId="7C2C7A6F" w14:textId="77777777" w:rsidR="00943942" w:rsidRPr="00037326" w:rsidRDefault="00943942" w:rsidP="00943942">
            <w:pPr>
              <w:rPr>
                <w:sz w:val="16"/>
                <w:szCs w:val="16"/>
                <w:u w:val="single"/>
              </w:rPr>
            </w:pPr>
            <w:r w:rsidRPr="00037326">
              <w:rPr>
                <w:b/>
                <w:sz w:val="16"/>
                <w:szCs w:val="16"/>
              </w:rPr>
              <w:t>§ 11kyb.</w:t>
            </w:r>
            <w:r w:rsidRPr="00037326">
              <w:rPr>
                <w:sz w:val="16"/>
                <w:szCs w:val="16"/>
              </w:rPr>
              <w:t xml:space="preserve"> 1. </w:t>
            </w:r>
            <w:r w:rsidRPr="00037326">
              <w:rPr>
                <w:b/>
                <w:sz w:val="16"/>
                <w:szCs w:val="16"/>
                <w:highlight w:val="yellow"/>
              </w:rPr>
              <w:t>W 2021 r.</w:t>
            </w:r>
            <w:r w:rsidRPr="00037326">
              <w:rPr>
                <w:sz w:val="16"/>
                <w:szCs w:val="16"/>
              </w:rPr>
              <w:t xml:space="preserve"> przewodniczący zespołu egzaminacyjnego, jego zastępca lub wyznaczony przez przewodniczącego zespołu egzaminacyjnego członek tego zespołu </w:t>
            </w:r>
            <w:r w:rsidRPr="00037326">
              <w:rPr>
                <w:sz w:val="16"/>
                <w:szCs w:val="16"/>
                <w:highlight w:val="yellow"/>
              </w:rPr>
              <w:t>przeprowadza szkolenie dla członków zespołu egzaminacyjnego.</w:t>
            </w:r>
            <w:r w:rsidRPr="00037326">
              <w:rPr>
                <w:sz w:val="16"/>
                <w:szCs w:val="16"/>
              </w:rPr>
              <w:t xml:space="preserve"> </w:t>
            </w:r>
            <w:r w:rsidRPr="00037326">
              <w:rPr>
                <w:sz w:val="16"/>
                <w:szCs w:val="16"/>
                <w:u w:val="single"/>
              </w:rPr>
              <w:t>Szkolenie to może być przeprowadzone z wykorzystaniem metod i technik kształcenia na odległość.</w:t>
            </w:r>
          </w:p>
          <w:p w14:paraId="5161F0A1" w14:textId="77777777" w:rsidR="00943942" w:rsidRPr="00037326" w:rsidRDefault="00943942" w:rsidP="00943942">
            <w:pPr>
              <w:rPr>
                <w:sz w:val="16"/>
                <w:szCs w:val="16"/>
                <w:u w:val="single"/>
              </w:rPr>
            </w:pPr>
            <w:r w:rsidRPr="00037326">
              <w:rPr>
                <w:sz w:val="16"/>
                <w:szCs w:val="16"/>
              </w:rPr>
              <w:t xml:space="preserve">2. </w:t>
            </w:r>
            <w:r w:rsidRPr="00037326">
              <w:rPr>
                <w:b/>
                <w:sz w:val="16"/>
                <w:szCs w:val="16"/>
                <w:highlight w:val="yellow"/>
              </w:rPr>
              <w:t>W 2021 r.</w:t>
            </w:r>
            <w:r w:rsidRPr="00037326">
              <w:rPr>
                <w:sz w:val="16"/>
                <w:szCs w:val="16"/>
                <w:highlight w:val="yellow"/>
              </w:rPr>
              <w:t xml:space="preserve"> szkolenie w zakresie organizacji egzaminu</w:t>
            </w:r>
            <w:r w:rsidRPr="00037326">
              <w:rPr>
                <w:sz w:val="16"/>
                <w:szCs w:val="16"/>
              </w:rPr>
              <w:t xml:space="preserve"> ósmoklasisty, egzaminu maturalnego, egzaminu potwierdzającego kwalifikacje w zawodzie i egzaminu zawodowego dla przewodniczących zespołów egzaminacyjnych lub ich zastępców organizowane przez okręgowe komisje egzaminacyjne </w:t>
            </w:r>
            <w:r w:rsidRPr="00037326">
              <w:rPr>
                <w:sz w:val="16"/>
                <w:szCs w:val="16"/>
                <w:u w:val="single"/>
              </w:rPr>
              <w:t>może być przeprowadzone z wykorzystaniem metod i technik kształcenia na odległość.</w:t>
            </w:r>
          </w:p>
          <w:p w14:paraId="35593784" w14:textId="77777777" w:rsidR="00943942" w:rsidRPr="00037326" w:rsidRDefault="00943942" w:rsidP="00943942">
            <w:pPr>
              <w:rPr>
                <w:sz w:val="16"/>
                <w:szCs w:val="16"/>
                <w:u w:val="single"/>
              </w:rPr>
            </w:pPr>
            <w:r w:rsidRPr="00037326">
              <w:rPr>
                <w:sz w:val="16"/>
                <w:szCs w:val="16"/>
              </w:rPr>
              <w:t xml:space="preserve">3. </w:t>
            </w:r>
            <w:r w:rsidRPr="00037326">
              <w:rPr>
                <w:b/>
                <w:sz w:val="16"/>
                <w:szCs w:val="16"/>
                <w:highlight w:val="yellow"/>
              </w:rPr>
              <w:t>W 2021 r.</w:t>
            </w:r>
            <w:r w:rsidRPr="00037326">
              <w:rPr>
                <w:sz w:val="16"/>
                <w:szCs w:val="16"/>
                <w:highlight w:val="yellow"/>
              </w:rPr>
              <w:t xml:space="preserve"> szkolenie dla egzaminatorów</w:t>
            </w:r>
            <w:r w:rsidRPr="00037326">
              <w:rPr>
                <w:sz w:val="16"/>
                <w:szCs w:val="16"/>
              </w:rPr>
              <w:t xml:space="preserve">, o którym mowa w art. 9c ust. 2 pkt 8 ustawy z dnia 7 września 1991 r. o systemie oświaty, organizowane przez okręgowe komisje egzaminacyjne </w:t>
            </w:r>
            <w:r w:rsidRPr="00037326">
              <w:rPr>
                <w:sz w:val="16"/>
                <w:szCs w:val="16"/>
                <w:u w:val="single"/>
              </w:rPr>
              <w:t>może być przeprowadzone z wykorzystaniem metod i technik kształcenia na odległość.</w:t>
            </w:r>
          </w:p>
          <w:p w14:paraId="3AB3936D" w14:textId="77777777" w:rsidR="00943942" w:rsidRPr="00037326" w:rsidRDefault="00943942" w:rsidP="00943942">
            <w:pPr>
              <w:rPr>
                <w:u w:val="single"/>
              </w:rPr>
            </w:pPr>
            <w:r w:rsidRPr="00037326">
              <w:rPr>
                <w:b/>
              </w:rPr>
              <w:lastRenderedPageBreak/>
              <w:t>§ 11kzb.</w:t>
            </w:r>
            <w:r w:rsidRPr="00037326">
              <w:t xml:space="preserve"> 1. </w:t>
            </w:r>
            <w:r w:rsidRPr="00037326">
              <w:rPr>
                <w:b/>
                <w:highlight w:val="yellow"/>
              </w:rPr>
              <w:t>W 2021 r.</w:t>
            </w:r>
            <w:r w:rsidRPr="00037326">
              <w:rPr>
                <w:highlight w:val="yellow"/>
              </w:rPr>
              <w:t xml:space="preserve"> egzamin maturalny jest przeprowadzany na podstawie wymagań egzaminacyjnych </w:t>
            </w:r>
            <w:r w:rsidRPr="00037326">
              <w:rPr>
                <w:b/>
                <w:highlight w:val="yellow"/>
                <w:u w:val="single"/>
              </w:rPr>
              <w:t xml:space="preserve">określonych w </w:t>
            </w:r>
            <w:hyperlink r:id="rId18" w:history="1">
              <w:r w:rsidRPr="006048D7">
                <w:rPr>
                  <w:rStyle w:val="Hipercze"/>
                  <w:b/>
                </w:rPr>
                <w:t>załączniku nr 2</w:t>
              </w:r>
            </w:hyperlink>
            <w:r w:rsidRPr="00037326">
              <w:t xml:space="preserve"> do rozporządzenia </w:t>
            </w:r>
            <w:r w:rsidRPr="00037326">
              <w:rPr>
                <w:u w:val="single"/>
              </w:rPr>
              <w:t>oraz sprawdza, w jakim stopniu absolwent spełnia te wymagania.</w:t>
            </w:r>
          </w:p>
          <w:p w14:paraId="162B9996" w14:textId="77777777" w:rsidR="00943942" w:rsidRPr="00037326" w:rsidRDefault="00943942" w:rsidP="00943942">
            <w:pPr>
              <w:rPr>
                <w:sz w:val="16"/>
                <w:szCs w:val="16"/>
                <w:u w:val="single"/>
              </w:rPr>
            </w:pPr>
            <w:r w:rsidRPr="00037326">
              <w:rPr>
                <w:sz w:val="16"/>
                <w:szCs w:val="16"/>
              </w:rPr>
              <w:t>2</w:t>
            </w:r>
            <w:r w:rsidRPr="00037326">
              <w:rPr>
                <w:sz w:val="16"/>
                <w:szCs w:val="16"/>
                <w:u w:val="single"/>
              </w:rPr>
              <w:t>. Przepis ust. 1 stosuje się również do absolwentów, którzy w 2021 r. ponownie przystępują do egzaminu maturalnego.</w:t>
            </w:r>
          </w:p>
          <w:p w14:paraId="21AFD2EE" w14:textId="77777777" w:rsidR="00943942" w:rsidRPr="00037326" w:rsidRDefault="00943942" w:rsidP="00943942">
            <w:pPr>
              <w:rPr>
                <w:sz w:val="16"/>
                <w:szCs w:val="16"/>
              </w:rPr>
            </w:pPr>
            <w:r w:rsidRPr="00037326">
              <w:rPr>
                <w:sz w:val="16"/>
                <w:szCs w:val="16"/>
              </w:rPr>
              <w:t xml:space="preserve">3. </w:t>
            </w:r>
            <w:r w:rsidRPr="00037326">
              <w:rPr>
                <w:sz w:val="16"/>
                <w:szCs w:val="16"/>
                <w:highlight w:val="yellow"/>
              </w:rPr>
              <w:t>Ilekroć</w:t>
            </w:r>
            <w:r w:rsidRPr="00037326">
              <w:rPr>
                <w:sz w:val="16"/>
                <w:szCs w:val="16"/>
              </w:rPr>
              <w:t xml:space="preserve"> w odniesieniu do egzaminu maturalnego przeprowadzanego w 2021 r. przepisy ustawy z dnia 7 września 1991 r. o systemie oświaty, w brzmieniu obowiązującym przed dniem 1 września 2017 r., oraz przepisy wydane na podstawie tej ustawy, odsyłają do:</w:t>
            </w:r>
          </w:p>
          <w:p w14:paraId="713BBA37" w14:textId="77777777" w:rsidR="00943942" w:rsidRPr="00037326" w:rsidRDefault="00943942" w:rsidP="00943942">
            <w:pPr>
              <w:rPr>
                <w:sz w:val="16"/>
                <w:szCs w:val="16"/>
                <w:u w:val="single"/>
              </w:rPr>
            </w:pPr>
            <w:r w:rsidRPr="00037326">
              <w:rPr>
                <w:sz w:val="16"/>
                <w:szCs w:val="16"/>
              </w:rPr>
              <w:t xml:space="preserve">1) wymagań określonych w podstawie programowej kształcenia ogólnego – </w:t>
            </w:r>
            <w:r w:rsidRPr="00037326">
              <w:rPr>
                <w:sz w:val="16"/>
                <w:szCs w:val="16"/>
                <w:highlight w:val="yellow"/>
              </w:rPr>
              <w:t>należy przez to rozumieć</w:t>
            </w:r>
            <w:r w:rsidRPr="00037326">
              <w:rPr>
                <w:sz w:val="16"/>
                <w:szCs w:val="16"/>
              </w:rPr>
              <w:t xml:space="preserve"> </w:t>
            </w:r>
            <w:r w:rsidRPr="00037326">
              <w:rPr>
                <w:sz w:val="16"/>
                <w:szCs w:val="16"/>
                <w:u w:val="single"/>
              </w:rPr>
              <w:t>wymagania egzaminacyjne, o których mowa w ust. 1;</w:t>
            </w:r>
          </w:p>
          <w:p w14:paraId="1B63D44E" w14:textId="77777777" w:rsidR="00943942" w:rsidRPr="00037326" w:rsidRDefault="00943942" w:rsidP="00943942">
            <w:pPr>
              <w:rPr>
                <w:sz w:val="16"/>
                <w:szCs w:val="16"/>
              </w:rPr>
            </w:pPr>
            <w:r w:rsidRPr="00037326">
              <w:rPr>
                <w:sz w:val="16"/>
                <w:szCs w:val="16"/>
              </w:rPr>
              <w:t xml:space="preserve">2) wymagań określonych w podstawie programowej kształcenia ogólnego dla zakresu podstawowego – </w:t>
            </w:r>
            <w:r w:rsidRPr="00037326">
              <w:rPr>
                <w:sz w:val="16"/>
                <w:szCs w:val="16"/>
                <w:highlight w:val="yellow"/>
              </w:rPr>
              <w:t>należy przez to rozumieć</w:t>
            </w:r>
            <w:r w:rsidRPr="00037326">
              <w:rPr>
                <w:sz w:val="16"/>
                <w:szCs w:val="16"/>
              </w:rPr>
              <w:t xml:space="preserve"> </w:t>
            </w:r>
            <w:r w:rsidRPr="00037326">
              <w:rPr>
                <w:sz w:val="16"/>
                <w:szCs w:val="16"/>
                <w:u w:val="single"/>
              </w:rPr>
              <w:t>wymagania egzaminacyjne, o których mowa w ust. 1, dla poziomu podstawowego</w:t>
            </w:r>
            <w:r w:rsidRPr="00037326">
              <w:rPr>
                <w:sz w:val="16"/>
                <w:szCs w:val="16"/>
              </w:rPr>
              <w:t>;</w:t>
            </w:r>
          </w:p>
          <w:p w14:paraId="5FD485C8" w14:textId="77777777" w:rsidR="00943942" w:rsidRPr="00037326" w:rsidRDefault="00943942" w:rsidP="00943942">
            <w:pPr>
              <w:rPr>
                <w:sz w:val="16"/>
                <w:szCs w:val="16"/>
              </w:rPr>
            </w:pPr>
            <w:r w:rsidRPr="00037326">
              <w:rPr>
                <w:sz w:val="16"/>
                <w:szCs w:val="16"/>
              </w:rPr>
              <w:t xml:space="preserve">3) wymagań określonych w podstawie programowej kształcenia ogólnego dla zakresu rozszerzonego – </w:t>
            </w:r>
            <w:r w:rsidRPr="00037326">
              <w:rPr>
                <w:sz w:val="16"/>
                <w:szCs w:val="16"/>
                <w:highlight w:val="yellow"/>
              </w:rPr>
              <w:t>należy przez to rozumieć</w:t>
            </w:r>
            <w:r w:rsidRPr="00037326">
              <w:rPr>
                <w:sz w:val="16"/>
                <w:szCs w:val="16"/>
              </w:rPr>
              <w:t xml:space="preserve"> </w:t>
            </w:r>
            <w:r w:rsidRPr="00037326">
              <w:rPr>
                <w:sz w:val="16"/>
                <w:szCs w:val="16"/>
                <w:u w:val="single"/>
              </w:rPr>
              <w:t>wymagania egzaminacyjne, o których mowa w ust. 1, dla poziomu rozszerzonego</w:t>
            </w:r>
            <w:r w:rsidRPr="00037326">
              <w:rPr>
                <w:sz w:val="16"/>
                <w:szCs w:val="16"/>
              </w:rPr>
              <w:t>;</w:t>
            </w:r>
          </w:p>
          <w:p w14:paraId="771D3480" w14:textId="77777777" w:rsidR="00943942" w:rsidRPr="00037326" w:rsidRDefault="00943942" w:rsidP="00943942">
            <w:pPr>
              <w:rPr>
                <w:sz w:val="16"/>
                <w:szCs w:val="16"/>
              </w:rPr>
            </w:pPr>
            <w:r w:rsidRPr="00037326">
              <w:rPr>
                <w:sz w:val="16"/>
                <w:szCs w:val="16"/>
              </w:rPr>
              <w:t xml:space="preserve">4) wymagań określonych w podstawie programowej kształcenia ogólnego dla zakresu podstawowego i rozszerzonego – </w:t>
            </w:r>
            <w:r w:rsidRPr="00037326">
              <w:rPr>
                <w:sz w:val="16"/>
                <w:szCs w:val="16"/>
                <w:highlight w:val="yellow"/>
              </w:rPr>
              <w:t>należy przez to rozumieć</w:t>
            </w:r>
            <w:r w:rsidRPr="00037326">
              <w:rPr>
                <w:sz w:val="16"/>
                <w:szCs w:val="16"/>
              </w:rPr>
              <w:t xml:space="preserve"> </w:t>
            </w:r>
            <w:r w:rsidRPr="00037326">
              <w:rPr>
                <w:sz w:val="16"/>
                <w:szCs w:val="16"/>
                <w:u w:val="single"/>
              </w:rPr>
              <w:t>wymagania egzaminacyjne, o których mowa w ust. 1, dla poziomu podstawowego i rozszerzonego</w:t>
            </w:r>
            <w:r w:rsidRPr="00037326">
              <w:rPr>
                <w:sz w:val="16"/>
                <w:szCs w:val="16"/>
              </w:rPr>
              <w:t>;</w:t>
            </w:r>
          </w:p>
          <w:p w14:paraId="36741374" w14:textId="77777777" w:rsidR="00943942" w:rsidRDefault="00943942" w:rsidP="00943942">
            <w:pPr>
              <w:rPr>
                <w:sz w:val="16"/>
                <w:szCs w:val="16"/>
              </w:rPr>
            </w:pPr>
            <w:r w:rsidRPr="00037326">
              <w:rPr>
                <w:sz w:val="16"/>
                <w:szCs w:val="16"/>
              </w:rPr>
              <w:t xml:space="preserve">5) wymagań określonych w podstawie programowej kształcenia ogólnego dla oddziałów dwujęzycznych – </w:t>
            </w:r>
            <w:r w:rsidRPr="00037326">
              <w:rPr>
                <w:sz w:val="16"/>
                <w:szCs w:val="16"/>
                <w:highlight w:val="yellow"/>
              </w:rPr>
              <w:t>należy przez to rozumieć</w:t>
            </w:r>
            <w:r w:rsidRPr="00037326">
              <w:rPr>
                <w:sz w:val="16"/>
                <w:szCs w:val="16"/>
              </w:rPr>
              <w:t xml:space="preserve"> </w:t>
            </w:r>
            <w:r w:rsidRPr="00037326">
              <w:rPr>
                <w:sz w:val="16"/>
                <w:szCs w:val="16"/>
                <w:u w:val="single"/>
              </w:rPr>
              <w:t>wymagania egzaminacyjne, o których mowa w ust. 1, dla poziomu dwujęzycznego</w:t>
            </w:r>
            <w:r w:rsidRPr="00037326">
              <w:rPr>
                <w:sz w:val="16"/>
                <w:szCs w:val="16"/>
              </w:rPr>
              <w:t>.</w:t>
            </w:r>
          </w:p>
          <w:p w14:paraId="1E1B13D9" w14:textId="77777777" w:rsidR="00943942" w:rsidRPr="009921FA" w:rsidRDefault="00943942" w:rsidP="00943942">
            <w:pPr>
              <w:rPr>
                <w:rStyle w:val="Hipercze"/>
                <w:b/>
              </w:rPr>
            </w:pPr>
            <w:r w:rsidRPr="009921FA">
              <w:rPr>
                <w:b/>
              </w:rPr>
              <w:fldChar w:fldCharType="begin"/>
            </w:r>
            <w:r w:rsidRPr="009921FA">
              <w:rPr>
                <w:b/>
              </w:rPr>
              <w:instrText xml:space="preserve"> HYPERLINK "https://cke.gov.pl/egzamin-maturalny/zasady-przeprowadzania-egzaminu-maturalnego-w-2021-r-pytania-i-odpowiedzi/" </w:instrText>
            </w:r>
            <w:r w:rsidRPr="009921FA">
              <w:rPr>
                <w:b/>
              </w:rPr>
              <w:fldChar w:fldCharType="separate"/>
            </w:r>
            <w:r w:rsidRPr="009921FA">
              <w:rPr>
                <w:rStyle w:val="Hipercze"/>
                <w:b/>
              </w:rPr>
              <w:t>https://cke.gov.pl/egzamin-maturalny/zasady-przeprowadzania-egzaminu-maturalnego-w-2021-r-pytania-i-odpowiedzi/</w:t>
            </w:r>
          </w:p>
          <w:p w14:paraId="0FD522FC" w14:textId="1CD6DB92" w:rsidR="00943942" w:rsidRPr="00037326" w:rsidRDefault="00943942" w:rsidP="00943942">
            <w:r w:rsidRPr="009921FA">
              <w:rPr>
                <w:b/>
              </w:rPr>
              <w:fldChar w:fldCharType="end"/>
            </w:r>
            <w:r w:rsidRPr="00037326">
              <w:rPr>
                <w:b/>
              </w:rPr>
              <w:t>§ 11kzc.</w:t>
            </w:r>
            <w:r w:rsidRPr="00037326">
              <w:t xml:space="preserve"> 1. </w:t>
            </w:r>
            <w:r w:rsidRPr="00037326">
              <w:rPr>
                <w:b/>
                <w:highlight w:val="yellow"/>
              </w:rPr>
              <w:t>W 2021 r.</w:t>
            </w:r>
            <w:r w:rsidRPr="00037326">
              <w:rPr>
                <w:highlight w:val="yellow"/>
              </w:rPr>
              <w:t xml:space="preserve"> egzamin maturalny jest przeprowadzany z przedmiotów obowiązkowych oraz przedmiotów dodatkowych i </w:t>
            </w:r>
            <w:r w:rsidRPr="00037326">
              <w:rPr>
                <w:b/>
                <w:highlight w:val="yellow"/>
                <w:u w:val="single"/>
              </w:rPr>
              <w:t>składa się tylko z części pisemnej</w:t>
            </w:r>
            <w:r w:rsidRPr="00037326">
              <w:rPr>
                <w:highlight w:val="yellow"/>
              </w:rPr>
              <w:t>.</w:t>
            </w:r>
          </w:p>
          <w:p w14:paraId="7EABC508" w14:textId="77777777" w:rsidR="00943942" w:rsidRPr="00037326" w:rsidRDefault="00943942" w:rsidP="00943942">
            <w:r w:rsidRPr="00037326">
              <w:t xml:space="preserve">2. W 2021 r. </w:t>
            </w:r>
            <w:r w:rsidRPr="00037326">
              <w:rPr>
                <w:highlight w:val="yellow"/>
              </w:rPr>
              <w:t>nie przeprowadza się</w:t>
            </w:r>
            <w:r w:rsidRPr="00037326">
              <w:t xml:space="preserve"> </w:t>
            </w:r>
            <w:r w:rsidRPr="00037326">
              <w:rPr>
                <w:u w:val="single"/>
              </w:rPr>
              <w:t>egzaminu maturalnego z przedmiotów obowiązkowych oraz przedmiotów dodatkowych w części ustnej</w:t>
            </w:r>
            <w:r w:rsidRPr="00037326">
              <w:t>, z wyjątkiem przypadków określonych w § 11kzd.</w:t>
            </w:r>
          </w:p>
          <w:p w14:paraId="1EB2B98C" w14:textId="77777777" w:rsidR="00943942" w:rsidRPr="00037326" w:rsidRDefault="00943942" w:rsidP="00943942">
            <w:r w:rsidRPr="00037326">
              <w:t xml:space="preserve">3. </w:t>
            </w:r>
            <w:r w:rsidRPr="00037326">
              <w:rPr>
                <w:b/>
                <w:highlight w:val="yellow"/>
              </w:rPr>
              <w:t>W 2021 r.</w:t>
            </w:r>
            <w:r w:rsidRPr="00037326">
              <w:rPr>
                <w:highlight w:val="yellow"/>
              </w:rPr>
              <w:t xml:space="preserve"> </w:t>
            </w:r>
            <w:r w:rsidRPr="00037326">
              <w:rPr>
                <w:b/>
                <w:highlight w:val="yellow"/>
              </w:rPr>
              <w:t>absolwent nie ma obowiązku</w:t>
            </w:r>
            <w:r w:rsidRPr="00037326">
              <w:t xml:space="preserve"> </w:t>
            </w:r>
            <w:r w:rsidRPr="00037326">
              <w:rPr>
                <w:u w:val="single"/>
              </w:rPr>
              <w:t>przystąpienia do części pisemnej egzaminu maturalnego z jednego przedmiotu dodatkowego</w:t>
            </w:r>
            <w:r w:rsidRPr="00037326">
              <w:t>.</w:t>
            </w:r>
          </w:p>
          <w:p w14:paraId="4984EA3A" w14:textId="77777777" w:rsidR="00943942" w:rsidRPr="00037326" w:rsidRDefault="00943942" w:rsidP="00943942">
            <w:r w:rsidRPr="00037326">
              <w:t xml:space="preserve">4. </w:t>
            </w:r>
            <w:r w:rsidRPr="00037326">
              <w:rPr>
                <w:b/>
                <w:highlight w:val="yellow"/>
              </w:rPr>
              <w:t>W 2021 r.</w:t>
            </w:r>
            <w:r w:rsidRPr="00037326">
              <w:rPr>
                <w:highlight w:val="yellow"/>
              </w:rPr>
              <w:t xml:space="preserve"> </w:t>
            </w:r>
            <w:r w:rsidRPr="00037326">
              <w:rPr>
                <w:b/>
                <w:highlight w:val="yellow"/>
                <w:u w:val="single"/>
              </w:rPr>
              <w:t>absolwent może</w:t>
            </w:r>
            <w:r w:rsidRPr="00037326">
              <w:rPr>
                <w:highlight w:val="yellow"/>
              </w:rPr>
              <w:t xml:space="preserve"> przystąpić do egzaminu maturalnego z nie więcej niż sześciu przedmiotów dodatkowych</w:t>
            </w:r>
            <w:r w:rsidRPr="00037326">
              <w:t>, z tym że do części ustnej egzaminu maturalnego z przedmiotu dodatkowego może przystąpić wyłącznie absolwent, o którym mowa w § 11kzd.</w:t>
            </w:r>
          </w:p>
          <w:p w14:paraId="0B1AA005" w14:textId="77777777" w:rsidR="00943942" w:rsidRPr="00037326" w:rsidRDefault="00943942" w:rsidP="00943942">
            <w:pPr>
              <w:rPr>
                <w:sz w:val="16"/>
                <w:szCs w:val="16"/>
              </w:rPr>
            </w:pPr>
            <w:r w:rsidRPr="00037326">
              <w:rPr>
                <w:b/>
                <w:sz w:val="16"/>
                <w:szCs w:val="16"/>
              </w:rPr>
              <w:t>§ 11kzd.</w:t>
            </w:r>
            <w:r w:rsidRPr="00037326">
              <w:rPr>
                <w:sz w:val="16"/>
                <w:szCs w:val="16"/>
              </w:rPr>
              <w:t xml:space="preserve"> W 2021 r. do części ustnej egzaminu maturalnego z języka polskiego, języka mniejszości narodowej, języka mniejszości etnicznej, języka regionalnego lub języka obcego nowożytnego </w:t>
            </w:r>
            <w:r w:rsidRPr="00037326">
              <w:rPr>
                <w:sz w:val="16"/>
                <w:szCs w:val="16"/>
                <w:highlight w:val="yellow"/>
              </w:rPr>
              <w:t>może przystąpić absolwent, który</w:t>
            </w:r>
            <w:r w:rsidRPr="00037326">
              <w:rPr>
                <w:sz w:val="16"/>
                <w:szCs w:val="16"/>
              </w:rPr>
              <w:t xml:space="preserve">: </w:t>
            </w:r>
          </w:p>
          <w:p w14:paraId="17799757" w14:textId="77777777" w:rsidR="00943942" w:rsidRPr="00037326" w:rsidRDefault="00943942" w:rsidP="00943942">
            <w:pPr>
              <w:rPr>
                <w:sz w:val="16"/>
                <w:szCs w:val="16"/>
              </w:rPr>
            </w:pPr>
            <w:r w:rsidRPr="00037326">
              <w:rPr>
                <w:sz w:val="16"/>
                <w:szCs w:val="16"/>
              </w:rPr>
              <w:t xml:space="preserve">1) </w:t>
            </w:r>
            <w:r w:rsidRPr="00037326">
              <w:rPr>
                <w:b/>
                <w:sz w:val="16"/>
                <w:szCs w:val="16"/>
                <w:highlight w:val="yellow"/>
              </w:rPr>
              <w:t>w toku rekrutacji na uczelnię zagraniczną</w:t>
            </w:r>
            <w:r w:rsidRPr="00037326">
              <w:rPr>
                <w:sz w:val="16"/>
                <w:szCs w:val="16"/>
              </w:rPr>
              <w:t xml:space="preserve"> jest obowiązany przedstawić wynik części ustnej egzaminu maturalnego z języka polskiego, języka mniejszości narodowej, języka mniejszości etnicznej, języka regionalnego lub języka obcego nowożytnego, lub </w:t>
            </w:r>
          </w:p>
          <w:p w14:paraId="2EAFAEF0" w14:textId="77777777" w:rsidR="00943942" w:rsidRPr="00037326" w:rsidRDefault="00943942" w:rsidP="00943942">
            <w:pPr>
              <w:rPr>
                <w:sz w:val="16"/>
                <w:szCs w:val="16"/>
              </w:rPr>
            </w:pPr>
            <w:r w:rsidRPr="00037326">
              <w:rPr>
                <w:sz w:val="16"/>
                <w:szCs w:val="16"/>
              </w:rPr>
              <w:t xml:space="preserve">2) jest obowiązany przystąpić do części ustnej egzaminu maturalnego z języka obcego nowożytnego </w:t>
            </w:r>
            <w:r w:rsidRPr="00037326">
              <w:rPr>
                <w:b/>
                <w:sz w:val="16"/>
                <w:szCs w:val="16"/>
                <w:highlight w:val="yellow"/>
              </w:rPr>
              <w:t>w celu zrealizowania postanowień umowy międzynarodowej.</w:t>
            </w:r>
            <w:r w:rsidRPr="00037326">
              <w:rPr>
                <w:b/>
                <w:sz w:val="16"/>
                <w:szCs w:val="16"/>
              </w:rPr>
              <w:t xml:space="preserve"> </w:t>
            </w:r>
          </w:p>
          <w:p w14:paraId="24D6E7DC" w14:textId="77777777" w:rsidR="00943942" w:rsidRPr="00037326" w:rsidRDefault="00943942" w:rsidP="00943942">
            <w:pPr>
              <w:rPr>
                <w:sz w:val="16"/>
                <w:szCs w:val="16"/>
              </w:rPr>
            </w:pPr>
            <w:r w:rsidRPr="00037326">
              <w:rPr>
                <w:b/>
                <w:sz w:val="16"/>
                <w:szCs w:val="16"/>
              </w:rPr>
              <w:t>§ 11kze.</w:t>
            </w:r>
            <w:r w:rsidRPr="00037326">
              <w:rPr>
                <w:sz w:val="16"/>
                <w:szCs w:val="16"/>
              </w:rPr>
              <w:t xml:space="preserve"> 1. </w:t>
            </w:r>
            <w:r w:rsidRPr="00037326">
              <w:rPr>
                <w:b/>
                <w:sz w:val="16"/>
                <w:szCs w:val="16"/>
                <w:highlight w:val="yellow"/>
              </w:rPr>
              <w:t>W terminie do dnia 7 lutego 2021 r.</w:t>
            </w:r>
            <w:r w:rsidRPr="00037326">
              <w:rPr>
                <w:sz w:val="16"/>
                <w:szCs w:val="16"/>
              </w:rPr>
              <w:t xml:space="preserve"> uczeń lub absolwent, o którym mowa w .........., </w:t>
            </w:r>
            <w:r w:rsidRPr="00037326">
              <w:rPr>
                <w:sz w:val="16"/>
                <w:szCs w:val="16"/>
                <w:highlight w:val="yellow"/>
              </w:rPr>
              <w:t>który złożył wstępną deklarację</w:t>
            </w:r>
            <w:r w:rsidRPr="00037326">
              <w:rPr>
                <w:sz w:val="16"/>
                <w:szCs w:val="16"/>
              </w:rPr>
              <w:t xml:space="preserve">: </w:t>
            </w:r>
          </w:p>
          <w:p w14:paraId="63899F03" w14:textId="77777777" w:rsidR="00943942" w:rsidRPr="00037326" w:rsidRDefault="00943942" w:rsidP="00943942">
            <w:pPr>
              <w:rPr>
                <w:sz w:val="16"/>
                <w:szCs w:val="16"/>
              </w:rPr>
            </w:pPr>
            <w:r w:rsidRPr="00037326">
              <w:rPr>
                <w:sz w:val="16"/>
                <w:szCs w:val="16"/>
              </w:rPr>
              <w:t xml:space="preserve">1) </w:t>
            </w:r>
            <w:r w:rsidRPr="00037326">
              <w:rPr>
                <w:b/>
                <w:sz w:val="16"/>
                <w:szCs w:val="16"/>
                <w:highlight w:val="yellow"/>
              </w:rPr>
              <w:t>może dokonać zmian w deklaracji</w:t>
            </w:r>
            <w:r w:rsidRPr="00037326">
              <w:rPr>
                <w:sz w:val="16"/>
                <w:szCs w:val="16"/>
              </w:rPr>
              <w:t>;</w:t>
            </w:r>
          </w:p>
          <w:p w14:paraId="31A629DB" w14:textId="77777777" w:rsidR="00943942" w:rsidRPr="00037326" w:rsidRDefault="00943942" w:rsidP="00943942">
            <w:pPr>
              <w:rPr>
                <w:sz w:val="16"/>
                <w:szCs w:val="16"/>
              </w:rPr>
            </w:pPr>
            <w:r w:rsidRPr="00037326">
              <w:rPr>
                <w:sz w:val="16"/>
                <w:szCs w:val="16"/>
              </w:rPr>
              <w:t>2) przekazuje informację ....;</w:t>
            </w:r>
          </w:p>
          <w:p w14:paraId="4EA08263" w14:textId="77777777" w:rsidR="00943942" w:rsidRPr="00037326" w:rsidRDefault="00943942" w:rsidP="00943942">
            <w:pPr>
              <w:rPr>
                <w:sz w:val="16"/>
                <w:szCs w:val="16"/>
              </w:rPr>
            </w:pPr>
            <w:r w:rsidRPr="00037326">
              <w:rPr>
                <w:sz w:val="16"/>
                <w:szCs w:val="16"/>
              </w:rPr>
              <w:t>3) przekazuje informację .... i dołącza do tej informacji oświadczenie …</w:t>
            </w:r>
          </w:p>
          <w:p w14:paraId="7EB6E2E8" w14:textId="77777777" w:rsidR="00943942" w:rsidRPr="00037326" w:rsidRDefault="00943942" w:rsidP="00943942">
            <w:pPr>
              <w:rPr>
                <w:sz w:val="16"/>
                <w:szCs w:val="16"/>
              </w:rPr>
            </w:pPr>
            <w:r w:rsidRPr="00037326">
              <w:rPr>
                <w:sz w:val="16"/>
                <w:szCs w:val="16"/>
              </w:rPr>
              <w:t>2. W przypadku …. wstępna deklaracja staje się ostateczną deklaracją …</w:t>
            </w:r>
          </w:p>
          <w:p w14:paraId="492BE168" w14:textId="77777777" w:rsidR="00943942" w:rsidRPr="00037326" w:rsidRDefault="00943942" w:rsidP="00943942">
            <w:pPr>
              <w:rPr>
                <w:sz w:val="16"/>
                <w:szCs w:val="16"/>
              </w:rPr>
            </w:pPr>
            <w:r w:rsidRPr="00037326">
              <w:rPr>
                <w:sz w:val="16"/>
                <w:szCs w:val="16"/>
              </w:rPr>
              <w:lastRenderedPageBreak/>
              <w:t>3. W przypadku …. wstępna deklaracja staje się ostateczną deklaracją …</w:t>
            </w:r>
          </w:p>
          <w:p w14:paraId="337327D3" w14:textId="77777777" w:rsidR="00943942" w:rsidRPr="00037326" w:rsidRDefault="00943942" w:rsidP="00943942">
            <w:pPr>
              <w:rPr>
                <w:b/>
                <w:sz w:val="16"/>
                <w:szCs w:val="16"/>
              </w:rPr>
            </w:pPr>
            <w:r w:rsidRPr="00037326">
              <w:rPr>
                <w:b/>
                <w:sz w:val="16"/>
                <w:szCs w:val="16"/>
              </w:rPr>
              <w:t>…………………………………………………………..</w:t>
            </w:r>
          </w:p>
          <w:p w14:paraId="63CBA9B5" w14:textId="77777777" w:rsidR="00943942" w:rsidRPr="00037326" w:rsidRDefault="00943942" w:rsidP="00943942">
            <w:pPr>
              <w:rPr>
                <w:sz w:val="16"/>
                <w:szCs w:val="16"/>
              </w:rPr>
            </w:pPr>
            <w:r w:rsidRPr="00037326">
              <w:rPr>
                <w:b/>
              </w:rPr>
              <w:t>§ 11kzf.</w:t>
            </w:r>
            <w:r w:rsidRPr="00037326">
              <w:t xml:space="preserve"> Wykaz, o którym mowa w ..... </w:t>
            </w:r>
            <w:r w:rsidRPr="00037326">
              <w:rPr>
                <w:b/>
                <w:highlight w:val="yellow"/>
              </w:rPr>
              <w:t>dyrektor szkoły sporządza</w:t>
            </w:r>
            <w:r w:rsidRPr="00037326">
              <w:t xml:space="preserve"> na podstawie złożonych deklaracji oraz informacji i oświadczeń....... </w:t>
            </w:r>
            <w:r w:rsidRPr="00037326">
              <w:rPr>
                <w:b/>
                <w:sz w:val="16"/>
                <w:szCs w:val="16"/>
              </w:rPr>
              <w:t>………………..</w:t>
            </w:r>
          </w:p>
          <w:p w14:paraId="173A7FB7" w14:textId="77777777" w:rsidR="00943942" w:rsidRPr="00037326" w:rsidRDefault="00943942" w:rsidP="00943942">
            <w:pPr>
              <w:rPr>
                <w:sz w:val="16"/>
                <w:szCs w:val="16"/>
              </w:rPr>
            </w:pPr>
            <w:r w:rsidRPr="00037326">
              <w:rPr>
                <w:b/>
                <w:sz w:val="16"/>
                <w:szCs w:val="16"/>
              </w:rPr>
              <w:t>§ 11kzh.</w:t>
            </w:r>
            <w:r w:rsidRPr="00037326">
              <w:rPr>
                <w:sz w:val="16"/>
                <w:szCs w:val="16"/>
              </w:rPr>
              <w:t xml:space="preserve"> </w:t>
            </w:r>
            <w:r w:rsidRPr="00037326">
              <w:rPr>
                <w:b/>
                <w:sz w:val="16"/>
                <w:szCs w:val="16"/>
                <w:highlight w:val="yellow"/>
              </w:rPr>
              <w:t>W 2021 r.</w:t>
            </w:r>
            <w:r w:rsidRPr="00037326">
              <w:rPr>
                <w:sz w:val="16"/>
                <w:szCs w:val="16"/>
              </w:rPr>
              <w:t xml:space="preserve"> przewodniczący zespołu egzaminacyjnego </w:t>
            </w:r>
            <w:r w:rsidRPr="00037326">
              <w:rPr>
                <w:sz w:val="16"/>
                <w:szCs w:val="16"/>
                <w:highlight w:val="yellow"/>
              </w:rPr>
              <w:t>powołuje zespół przedmiotowy</w:t>
            </w:r>
            <w:r w:rsidRPr="00037326">
              <w:rPr>
                <w:sz w:val="16"/>
                <w:szCs w:val="16"/>
              </w:rPr>
              <w:t xml:space="preserve"> do przeprowadzenia części ustnej egzaminu maturalnego z danego przedmiotu lub przedmiotów w przypadku przekazania przez ucznia lub absolwenta, o którym mowa w § 11kzd, informacji, o której mowa odpowiednio w § 11kze ust. 1 pkt 2, ust. 4 pkt 1, ust. 5 pkt 1 lub ust. 6 pkt 2, albo informacji i oświadczenia, o których mowa w § 11kze ust. 1 pkt 3, ust. 4 pkt 2, ust. 5 pkt 2 lub ust. 6 pkt 3.</w:t>
            </w:r>
            <w:r>
              <w:rPr>
                <w:sz w:val="16"/>
                <w:szCs w:val="16"/>
              </w:rPr>
              <w:t xml:space="preserve"> </w:t>
            </w:r>
            <w:r w:rsidRPr="00037326">
              <w:rPr>
                <w:b/>
                <w:sz w:val="16"/>
                <w:szCs w:val="16"/>
              </w:rPr>
              <w:t>………………</w:t>
            </w:r>
          </w:p>
          <w:p w14:paraId="3A4245BB" w14:textId="77777777" w:rsidR="00943942" w:rsidRPr="00037326" w:rsidRDefault="00943942" w:rsidP="00943942">
            <w:pPr>
              <w:rPr>
                <w:b/>
                <w:sz w:val="16"/>
                <w:szCs w:val="16"/>
              </w:rPr>
            </w:pPr>
            <w:r w:rsidRPr="00037326">
              <w:rPr>
                <w:b/>
                <w:sz w:val="16"/>
                <w:szCs w:val="16"/>
              </w:rPr>
              <w:t>§ 11kzk.</w:t>
            </w:r>
            <w:r w:rsidRPr="00037326">
              <w:rPr>
                <w:sz w:val="16"/>
                <w:szCs w:val="16"/>
              </w:rPr>
              <w:t xml:space="preserve"> 1. </w:t>
            </w:r>
            <w:r w:rsidRPr="00037326">
              <w:rPr>
                <w:sz w:val="16"/>
                <w:szCs w:val="16"/>
                <w:highlight w:val="yellow"/>
                <w:u w:val="single"/>
              </w:rPr>
              <w:t xml:space="preserve">Absolwent, który w 2021 r. </w:t>
            </w:r>
            <w:r w:rsidRPr="00037326">
              <w:rPr>
                <w:b/>
                <w:sz w:val="16"/>
                <w:szCs w:val="16"/>
                <w:highlight w:val="yellow"/>
                <w:u w:val="single"/>
              </w:rPr>
              <w:t>przystąpił do egzaminu maturalnego po raz pierwszy</w:t>
            </w:r>
            <w:r w:rsidRPr="00037326">
              <w:rPr>
                <w:b/>
                <w:sz w:val="16"/>
                <w:szCs w:val="16"/>
                <w:highlight w:val="yellow"/>
              </w:rPr>
              <w:t>,</w:t>
            </w:r>
            <w:r w:rsidRPr="00037326">
              <w:rPr>
                <w:sz w:val="16"/>
                <w:szCs w:val="16"/>
                <w:highlight w:val="yellow"/>
              </w:rPr>
              <w:t xml:space="preserve"> zdał egzamin maturalny, jeżeli z każdego przedmiotu obowiązkowego w części pisemnej </w:t>
            </w:r>
            <w:r w:rsidRPr="00037326">
              <w:rPr>
                <w:b/>
                <w:sz w:val="16"/>
                <w:szCs w:val="16"/>
                <w:highlight w:val="yellow"/>
              </w:rPr>
              <w:t>otrzymał co najmniej 30% punktów możliwych do uzyskania.</w:t>
            </w:r>
          </w:p>
          <w:p w14:paraId="1B79DDE5" w14:textId="77777777" w:rsidR="00943942" w:rsidRPr="00037326" w:rsidRDefault="00943942" w:rsidP="00943942">
            <w:pPr>
              <w:rPr>
                <w:sz w:val="16"/>
                <w:szCs w:val="16"/>
              </w:rPr>
            </w:pPr>
            <w:r w:rsidRPr="00037326">
              <w:rPr>
                <w:sz w:val="16"/>
                <w:szCs w:val="16"/>
              </w:rPr>
              <w:t>2. Absolwentowi, o którym mowa w ust. 1, na świadectwie dojrzałości w części przeznaczonej na wpisanie: ...........</w:t>
            </w:r>
          </w:p>
          <w:p w14:paraId="2D424E31" w14:textId="77777777" w:rsidR="00943942" w:rsidRPr="00037326" w:rsidRDefault="00943942" w:rsidP="00943942">
            <w:pPr>
              <w:rPr>
                <w:sz w:val="16"/>
                <w:szCs w:val="16"/>
              </w:rPr>
            </w:pPr>
            <w:r w:rsidRPr="00037326">
              <w:rPr>
                <w:b/>
                <w:sz w:val="16"/>
                <w:szCs w:val="16"/>
              </w:rPr>
              <w:t>§ 11kzl.</w:t>
            </w:r>
            <w:r w:rsidRPr="00037326">
              <w:rPr>
                <w:sz w:val="16"/>
                <w:szCs w:val="16"/>
              </w:rPr>
              <w:t xml:space="preserve"> 1. </w:t>
            </w:r>
            <w:r w:rsidRPr="00037326">
              <w:rPr>
                <w:sz w:val="16"/>
                <w:szCs w:val="16"/>
                <w:highlight w:val="yellow"/>
                <w:u w:val="single"/>
              </w:rPr>
              <w:t xml:space="preserve">Absolwent, który w 2021 r. </w:t>
            </w:r>
            <w:r w:rsidRPr="00037326">
              <w:rPr>
                <w:b/>
                <w:sz w:val="16"/>
                <w:szCs w:val="16"/>
                <w:highlight w:val="yellow"/>
                <w:u w:val="single"/>
              </w:rPr>
              <w:t>przystąpił ponownie</w:t>
            </w:r>
            <w:r w:rsidRPr="00037326">
              <w:rPr>
                <w:sz w:val="16"/>
                <w:szCs w:val="16"/>
              </w:rPr>
              <w:t xml:space="preserve"> do egzaminu maturalnego z danego przedmiotu lub danych przedmiotów, ..... zdał egzamin maturalny, jeżeli z każdego przedmiotu obowiązkowego w części pisemnej otrzymał co najmniej 30% punktów możliwych do uzyskania.</w:t>
            </w:r>
          </w:p>
          <w:p w14:paraId="63BE89E3" w14:textId="77777777" w:rsidR="00943942" w:rsidRPr="00037326" w:rsidRDefault="00943942" w:rsidP="00943942">
            <w:pPr>
              <w:rPr>
                <w:sz w:val="16"/>
                <w:szCs w:val="16"/>
              </w:rPr>
            </w:pPr>
            <w:r w:rsidRPr="00037326">
              <w:rPr>
                <w:sz w:val="16"/>
                <w:szCs w:val="16"/>
              </w:rPr>
              <w:t xml:space="preserve">2. Absolwentowi, o którym mowa w ust. 1, na świadectwie dojrzałości w części przeznaczonej na wpisanie: ........ </w:t>
            </w:r>
          </w:p>
          <w:p w14:paraId="1FBCAC5F" w14:textId="77777777" w:rsidR="00943942" w:rsidRPr="00037326" w:rsidRDefault="00943942" w:rsidP="00943942">
            <w:pPr>
              <w:rPr>
                <w:sz w:val="16"/>
                <w:szCs w:val="16"/>
              </w:rPr>
            </w:pPr>
            <w:r w:rsidRPr="00037326">
              <w:rPr>
                <w:b/>
                <w:sz w:val="16"/>
                <w:szCs w:val="16"/>
              </w:rPr>
              <w:t>§ 11kzm.</w:t>
            </w:r>
            <w:r w:rsidRPr="00037326">
              <w:rPr>
                <w:sz w:val="16"/>
                <w:szCs w:val="16"/>
              </w:rPr>
              <w:t xml:space="preserve"> 1. </w:t>
            </w:r>
            <w:r w:rsidRPr="00037326">
              <w:rPr>
                <w:b/>
                <w:sz w:val="16"/>
                <w:szCs w:val="16"/>
                <w:highlight w:val="yellow"/>
                <w:u w:val="single"/>
              </w:rPr>
              <w:t>Absolwent, który nie zdał egzaminu maturalnego w poprzednich latach</w:t>
            </w:r>
            <w:r w:rsidRPr="00037326">
              <w:rPr>
                <w:sz w:val="16"/>
                <w:szCs w:val="16"/>
              </w:rPr>
              <w:t xml:space="preserve">, </w:t>
            </w:r>
            <w:r w:rsidRPr="00037326">
              <w:rPr>
                <w:sz w:val="16"/>
                <w:szCs w:val="16"/>
                <w:u w:val="single"/>
              </w:rPr>
              <w:t xml:space="preserve">otrzymuje, </w:t>
            </w:r>
            <w:r w:rsidRPr="00037326">
              <w:rPr>
                <w:b/>
                <w:sz w:val="16"/>
                <w:szCs w:val="16"/>
                <w:highlight w:val="yellow"/>
                <w:u w:val="single"/>
              </w:rPr>
              <w:t>na wniosek</w:t>
            </w:r>
            <w:r w:rsidRPr="00037326">
              <w:rPr>
                <w:sz w:val="16"/>
                <w:szCs w:val="16"/>
                <w:u w:val="single"/>
              </w:rPr>
              <w:t>, świadectwo dojrzałości w 2021 r.</w:t>
            </w:r>
            <w:r w:rsidRPr="00037326">
              <w:rPr>
                <w:sz w:val="16"/>
                <w:szCs w:val="16"/>
              </w:rPr>
              <w:t xml:space="preserve">, jeżeli w poprzednich latach z każdego przedmiotu obowiązkowego w części pisemnej otrzymał co najmniej 30% punktów możliwych do uzyskania. </w:t>
            </w:r>
          </w:p>
          <w:p w14:paraId="242D895D" w14:textId="77777777" w:rsidR="00943942" w:rsidRPr="00037326" w:rsidRDefault="00943942" w:rsidP="00943942">
            <w:pPr>
              <w:rPr>
                <w:sz w:val="16"/>
                <w:szCs w:val="16"/>
              </w:rPr>
            </w:pPr>
            <w:r w:rsidRPr="00037326">
              <w:rPr>
                <w:sz w:val="16"/>
                <w:szCs w:val="16"/>
              </w:rPr>
              <w:t xml:space="preserve">2. </w:t>
            </w:r>
            <w:r w:rsidRPr="00037326">
              <w:rPr>
                <w:sz w:val="16"/>
                <w:szCs w:val="16"/>
                <w:highlight w:val="yellow"/>
                <w:u w:val="single"/>
              </w:rPr>
              <w:t>Wniosek, o którym mowa w ust. 1, absolwent składa do dyrektora okręgowej komisji egzaminacyjnej w terminie do dnia 31 maja 2021 r.</w:t>
            </w:r>
            <w:r w:rsidRPr="00037326">
              <w:rPr>
                <w:sz w:val="16"/>
                <w:szCs w:val="16"/>
              </w:rPr>
              <w:t xml:space="preserve"> Przepisy § 11kzl ust. 2 stosuje się odpowiednio.</w:t>
            </w:r>
          </w:p>
          <w:p w14:paraId="01FB67E4" w14:textId="77777777" w:rsidR="00943942" w:rsidRPr="00037326" w:rsidRDefault="00943942" w:rsidP="00943942">
            <w:pPr>
              <w:rPr>
                <w:sz w:val="16"/>
                <w:szCs w:val="16"/>
                <w:u w:val="single"/>
              </w:rPr>
            </w:pPr>
            <w:r w:rsidRPr="00037326">
              <w:rPr>
                <w:sz w:val="16"/>
                <w:szCs w:val="16"/>
              </w:rPr>
              <w:t xml:space="preserve">3. </w:t>
            </w:r>
            <w:r w:rsidRPr="00037326">
              <w:rPr>
                <w:sz w:val="16"/>
                <w:szCs w:val="16"/>
                <w:u w:val="single"/>
              </w:rPr>
              <w:t>Przepisów ust. 1 i 2 nie stosuje się do absolwentów, którzy w 2021 r. zadeklarowali przystąpienie do:</w:t>
            </w:r>
          </w:p>
          <w:p w14:paraId="24CD44A9" w14:textId="77777777" w:rsidR="00943942" w:rsidRPr="00037326" w:rsidRDefault="00943942" w:rsidP="00943942">
            <w:pPr>
              <w:rPr>
                <w:sz w:val="16"/>
                <w:szCs w:val="16"/>
              </w:rPr>
            </w:pPr>
            <w:r w:rsidRPr="00037326">
              <w:rPr>
                <w:sz w:val="16"/>
                <w:szCs w:val="16"/>
              </w:rPr>
              <w:t>1) części pisemnej egzaminu maturalnego z przedmiotu dodatkowego lub przedmiotów dodatkowych lub</w:t>
            </w:r>
          </w:p>
          <w:p w14:paraId="71CFCF07" w14:textId="77777777" w:rsidR="00943942" w:rsidRPr="00037326" w:rsidRDefault="00943942" w:rsidP="00943942">
            <w:pPr>
              <w:rPr>
                <w:sz w:val="16"/>
                <w:szCs w:val="16"/>
              </w:rPr>
            </w:pPr>
            <w:r w:rsidRPr="00037326">
              <w:rPr>
                <w:sz w:val="16"/>
                <w:szCs w:val="16"/>
              </w:rPr>
              <w:t>2) części ustnej egzaminu maturalnego z danego przedmiotu lub przedmiotów oraz złożyli informację, o której mowa odpowiednio w § 11kze ust. 1 pkt 2, ust. 4 pkt 1, ust. 5 pkt 1 lub ust. 6 pkt 2, albo informację i oświadczenie, o których mowa w § 11kze ust. 1 pkt 3, ust. 4 pkt 2, ust. 5 pkt 2 lub ust. 6 pkt 3.</w:t>
            </w:r>
          </w:p>
          <w:p w14:paraId="4C4622E6" w14:textId="77777777" w:rsidR="00943942" w:rsidRPr="00037326" w:rsidRDefault="00943942" w:rsidP="00943942">
            <w:pPr>
              <w:rPr>
                <w:sz w:val="16"/>
                <w:szCs w:val="16"/>
              </w:rPr>
            </w:pPr>
            <w:r w:rsidRPr="00037326">
              <w:rPr>
                <w:b/>
                <w:sz w:val="16"/>
                <w:szCs w:val="16"/>
              </w:rPr>
              <w:t>§ 11kzn.</w:t>
            </w:r>
            <w:r w:rsidRPr="00037326">
              <w:rPr>
                <w:sz w:val="16"/>
                <w:szCs w:val="16"/>
              </w:rPr>
              <w:t xml:space="preserve"> 1. </w:t>
            </w:r>
            <w:r w:rsidRPr="00037326">
              <w:rPr>
                <w:b/>
                <w:sz w:val="16"/>
                <w:szCs w:val="16"/>
                <w:highlight w:val="yellow"/>
              </w:rPr>
              <w:t>W 2021 r.</w:t>
            </w:r>
            <w:r w:rsidRPr="00037326">
              <w:rPr>
                <w:sz w:val="16"/>
                <w:szCs w:val="16"/>
              </w:rPr>
              <w:t xml:space="preserve"> w przypadku: ........</w:t>
            </w:r>
            <w:r>
              <w:rPr>
                <w:sz w:val="16"/>
                <w:szCs w:val="16"/>
              </w:rPr>
              <w:t xml:space="preserve"> </w:t>
            </w:r>
            <w:r w:rsidRPr="00037326">
              <w:rPr>
                <w:b/>
                <w:sz w:val="16"/>
                <w:szCs w:val="16"/>
              </w:rPr>
              <w:t>…………………………………</w:t>
            </w:r>
          </w:p>
          <w:p w14:paraId="39B5A600" w14:textId="77777777" w:rsidR="00943942" w:rsidRPr="00037326" w:rsidRDefault="00943942" w:rsidP="00943942">
            <w:r w:rsidRPr="00037326">
              <w:rPr>
                <w:b/>
              </w:rPr>
              <w:t>§ 11kzu.</w:t>
            </w:r>
            <w:r w:rsidRPr="00037326">
              <w:t xml:space="preserve"> Dyrektor Centralnej Komisji Egzaminacyjnej, </w:t>
            </w:r>
            <w:r w:rsidRPr="00037326">
              <w:rPr>
                <w:highlight w:val="yellow"/>
              </w:rPr>
              <w:t xml:space="preserve">w terminie do dnia 31 grudnia 2020 r., </w:t>
            </w:r>
            <w:r w:rsidRPr="00037326">
              <w:rPr>
                <w:b/>
                <w:highlight w:val="yellow"/>
              </w:rPr>
              <w:t>ogłasza aneksy do informatorów</w:t>
            </w:r>
            <w:r w:rsidRPr="00037326">
              <w:t xml:space="preserve"> odpowiednio o egzaminie ósmoklasisty i egzaminie maturalnym z poszczególnych przedmiotów, </w:t>
            </w:r>
            <w:r w:rsidRPr="00037326">
              <w:rPr>
                <w:highlight w:val="yellow"/>
              </w:rPr>
              <w:t>w których wskazuje</w:t>
            </w:r>
            <w:r w:rsidRPr="00037326">
              <w:t>, które z przykładowych zadań ogłoszonych w informatorach nie są zgodne z wymaganiami egzaminacyjnymi określonymi odpowiednio w załączniku nr 1 i 2 do rozporządzenia.</w:t>
            </w:r>
          </w:p>
          <w:p w14:paraId="08AE1CAE" w14:textId="77777777" w:rsidR="00943942" w:rsidRPr="00476A44" w:rsidRDefault="00943942" w:rsidP="00943942">
            <w:pPr>
              <w:rPr>
                <w:b/>
                <w:color w:val="00B050"/>
              </w:rPr>
            </w:pPr>
            <w:r w:rsidRPr="0069722F">
              <w:rPr>
                <w:b/>
              </w:rPr>
              <w:t>ANEKSY DO INFORMATORÓW</w:t>
            </w:r>
            <w:r w:rsidRPr="0069722F">
              <w:t xml:space="preserve"> </w:t>
            </w:r>
            <w:hyperlink r:id="rId19" w:history="1">
              <w:r w:rsidRPr="00476A44">
                <w:rPr>
                  <w:rStyle w:val="Hipercze"/>
                  <w:b/>
                </w:rPr>
                <w:t>https://cke.gov.pl/egzamin-osmoklasisty/informatory/</w:t>
              </w:r>
            </w:hyperlink>
          </w:p>
          <w:p w14:paraId="1A8EE80D" w14:textId="77777777" w:rsidR="00943942" w:rsidRPr="00476A44" w:rsidRDefault="00137CC0" w:rsidP="00943942">
            <w:pPr>
              <w:rPr>
                <w:b/>
                <w:color w:val="00B050"/>
              </w:rPr>
            </w:pPr>
            <w:hyperlink r:id="rId20" w:history="1">
              <w:r w:rsidR="00943942" w:rsidRPr="00476A44">
                <w:rPr>
                  <w:rStyle w:val="Hipercze"/>
                  <w:b/>
                </w:rPr>
                <w:t>https://cke.gov.pl/egzamin-maturalny/egzamin-w-nowej-formule/informatory/</w:t>
              </w:r>
            </w:hyperlink>
          </w:p>
          <w:p w14:paraId="7768EDF8" w14:textId="77777777" w:rsidR="00943942" w:rsidRPr="00037326" w:rsidRDefault="00943942" w:rsidP="00943942">
            <w:r w:rsidRPr="00037326">
              <w:rPr>
                <w:b/>
              </w:rPr>
              <w:t>§ 11kzv.</w:t>
            </w:r>
            <w:r w:rsidRPr="00037326">
              <w:t xml:space="preserve"> Dyrektor Centralnej Komisji Egzaminacyjnej, </w:t>
            </w:r>
            <w:r w:rsidRPr="00037326">
              <w:rPr>
                <w:highlight w:val="yellow"/>
              </w:rPr>
              <w:t xml:space="preserve">w terminie do dnia 31 grudnia 2020 r., </w:t>
            </w:r>
            <w:r w:rsidRPr="00037326">
              <w:rPr>
                <w:b/>
                <w:highlight w:val="yellow"/>
              </w:rPr>
              <w:t>dostosowuje informację</w:t>
            </w:r>
            <w:r w:rsidRPr="00037326">
              <w:t xml:space="preserve"> o sposobie organizacji i przeprowadzania egzaminu zawodowego i egzaminu potwierdzającego kwalifikacje w zawodzie w 2021 r., do zmian wprowadzonych w rozporządzeniu. ..........</w:t>
            </w:r>
          </w:p>
          <w:p w14:paraId="0F7E4C97" w14:textId="77777777" w:rsidR="00943942" w:rsidRPr="007A314E" w:rsidRDefault="00943942" w:rsidP="00943942">
            <w:pPr>
              <w:rPr>
                <w:i/>
                <w:color w:val="0070C0"/>
                <w:sz w:val="18"/>
                <w:szCs w:val="18"/>
              </w:rPr>
            </w:pPr>
            <w:r w:rsidRPr="007A314E">
              <w:rPr>
                <w:b/>
                <w:color w:val="000000" w:themeColor="text1"/>
                <w:sz w:val="18"/>
                <w:szCs w:val="18"/>
              </w:rPr>
              <w:t>§ 11p.</w:t>
            </w:r>
            <w:r w:rsidRPr="007A314E">
              <w:rPr>
                <w:color w:val="000000" w:themeColor="text1"/>
                <w:sz w:val="18"/>
                <w:szCs w:val="18"/>
              </w:rPr>
              <w:t xml:space="preserve"> W roku szkolnym 2020/2021 </w:t>
            </w:r>
            <w:r w:rsidRPr="007A314E">
              <w:rPr>
                <w:b/>
                <w:color w:val="000000" w:themeColor="text1"/>
                <w:sz w:val="18"/>
                <w:szCs w:val="18"/>
                <w:highlight w:val="yellow"/>
              </w:rPr>
              <w:t>termin</w:t>
            </w:r>
            <w:r w:rsidRPr="007A314E">
              <w:rPr>
                <w:color w:val="000000" w:themeColor="text1"/>
                <w:sz w:val="18"/>
                <w:szCs w:val="18"/>
              </w:rPr>
              <w:t xml:space="preserve">, o którym mowa w § 6 ust. 10, § 8 ust. 3, § 62 ust. 10 i § 64 ust. 3 rozporządzenia Ministra Edukacji Narodowej z dnia 28 sierpnia 2019 r. w sprawie szczegółowych warunków i sposobu przeprowadzania egzaminu zawodowego oraz egzaminu potwierdzającego kwalifikacje w zawodzie – </w:t>
            </w:r>
            <w:r w:rsidRPr="007A314E">
              <w:rPr>
                <w:b/>
                <w:color w:val="000000" w:themeColor="text1"/>
                <w:sz w:val="18"/>
                <w:szCs w:val="18"/>
                <w:highlight w:val="yellow"/>
              </w:rPr>
              <w:lastRenderedPageBreak/>
              <w:t>zamiast sześciu tygodni wynosi tydzień.</w:t>
            </w:r>
            <w:r w:rsidRPr="007A314E">
              <w:rPr>
                <w:b/>
                <w:color w:val="000000" w:themeColor="text1"/>
                <w:sz w:val="18"/>
                <w:szCs w:val="18"/>
              </w:rPr>
              <w:t xml:space="preserve"> </w:t>
            </w:r>
            <w:r w:rsidRPr="007A314E">
              <w:rPr>
                <w:b/>
                <w:i/>
                <w:color w:val="0070C0"/>
                <w:sz w:val="18"/>
                <w:szCs w:val="18"/>
              </w:rPr>
              <w:t xml:space="preserve">(dot. osób uczestniczących w kwalifikacyjnym kursie zawodowym oraz podmiotów prowadzących ten kurs - LM) </w:t>
            </w:r>
          </w:p>
          <w:p w14:paraId="7B4CFC51" w14:textId="77777777" w:rsidR="00943942" w:rsidRPr="006D0935" w:rsidRDefault="00943942" w:rsidP="00943942">
            <w:pPr>
              <w:rPr>
                <w:b/>
                <w:i/>
                <w:color w:val="0070C0"/>
              </w:rPr>
            </w:pPr>
            <w:r w:rsidRPr="00037326">
              <w:rPr>
                <w:b/>
              </w:rPr>
              <w:t>§ 13b.</w:t>
            </w:r>
            <w:r w:rsidRPr="00037326">
              <w:t xml:space="preserve"> </w:t>
            </w:r>
            <w:r w:rsidRPr="006D0935">
              <w:rPr>
                <w:b/>
                <w:i/>
                <w:color w:val="0070C0"/>
              </w:rPr>
              <w:t>(PRZEPISY WYŁĄCZAJĄCE – LM)</w:t>
            </w:r>
          </w:p>
          <w:p w14:paraId="5378A9DC" w14:textId="77777777" w:rsidR="00943942" w:rsidRPr="0012622F" w:rsidRDefault="00943942" w:rsidP="00943942">
            <w:pPr>
              <w:rPr>
                <w:b/>
                <w:i/>
                <w:color w:val="00B050"/>
              </w:rPr>
            </w:pPr>
            <w:r w:rsidRPr="0012622F">
              <w:rPr>
                <w:b/>
                <w:i/>
                <w:color w:val="00B050"/>
              </w:rPr>
              <w:t>……………………………………</w:t>
            </w:r>
          </w:p>
          <w:p w14:paraId="57192F44" w14:textId="77777777" w:rsidR="00943942" w:rsidRPr="00B05A65" w:rsidRDefault="00943942" w:rsidP="00943942">
            <w:pPr>
              <w:rPr>
                <w:sz w:val="16"/>
                <w:szCs w:val="16"/>
              </w:rPr>
            </w:pPr>
            <w:r w:rsidRPr="00B05A65">
              <w:rPr>
                <w:sz w:val="16"/>
                <w:szCs w:val="16"/>
              </w:rPr>
              <w:t xml:space="preserve">§ 13b. 5b. W roku szkolnym 2020/2021 </w:t>
            </w:r>
            <w:r w:rsidRPr="00B05A65">
              <w:rPr>
                <w:sz w:val="16"/>
                <w:szCs w:val="16"/>
                <w:highlight w:val="yellow"/>
              </w:rPr>
              <w:t>w czasie wiosennej przerwy świątecznej nie stosuje się przepisów</w:t>
            </w:r>
            <w:r w:rsidRPr="00B05A65">
              <w:rPr>
                <w:sz w:val="16"/>
                <w:szCs w:val="16"/>
              </w:rPr>
              <w:t xml:space="preserve"> art. 92a–92t i art. 96a ustawy z dnia 7 września 1991 r. o systemie oświaty oraz przepisów rozporządzenia Ministra Edukacji Narodowej z dnia 30 marca 2016 r. </w:t>
            </w:r>
            <w:r w:rsidRPr="00B05A65">
              <w:rPr>
                <w:sz w:val="16"/>
                <w:szCs w:val="16"/>
                <w:highlight w:val="yellow"/>
              </w:rPr>
              <w:t>w sprawie wypoczynku dzieci i młodzieży.</w:t>
            </w:r>
            <w:r w:rsidRPr="00B05A65">
              <w:rPr>
                <w:sz w:val="16"/>
                <w:szCs w:val="16"/>
              </w:rPr>
              <w:t xml:space="preserve"> </w:t>
            </w:r>
          </w:p>
          <w:p w14:paraId="7C373571" w14:textId="77777777" w:rsidR="00943942" w:rsidRDefault="00943942" w:rsidP="00943942">
            <w:r>
              <w:t xml:space="preserve">6. </w:t>
            </w:r>
            <w:r w:rsidRPr="009E69C2">
              <w:rPr>
                <w:highlight w:val="yellow"/>
              </w:rPr>
              <w:t>Do postępowania rekrutacyjnego na rok szkolny 2020/2021 nie stosuje się przepisów</w:t>
            </w:r>
            <w:r>
              <w:t xml:space="preserve"> art. 150 ust. 2 pkt 4 lit. f-fd, art. 154 ust. 1 pkt 2 i art. 161 ustawy z dnia 14 grudnia 2016 r. - Prawo oświatowe.</w:t>
            </w:r>
          </w:p>
          <w:p w14:paraId="6D0A25E9" w14:textId="77777777" w:rsidR="00943942" w:rsidRDefault="00943942" w:rsidP="00943942">
            <w:r>
              <w:t xml:space="preserve">7. </w:t>
            </w:r>
            <w:r w:rsidRPr="009E69C2">
              <w:rPr>
                <w:highlight w:val="yellow"/>
              </w:rPr>
              <w:t>Do postępowania rekrutacyjnego na rok szkolny 2021/2022 nie stosuje się przepisów</w:t>
            </w:r>
            <w:r>
              <w:t>:</w:t>
            </w:r>
          </w:p>
          <w:p w14:paraId="395D5135" w14:textId="77777777" w:rsidR="00943942" w:rsidRPr="0091392F" w:rsidRDefault="00943942" w:rsidP="00943942">
            <w:r>
              <w:t xml:space="preserve">1) </w:t>
            </w:r>
            <w:r w:rsidRPr="00E85EE0">
              <w:rPr>
                <w:strike/>
                <w:color w:val="FF0000"/>
                <w:sz w:val="16"/>
                <w:szCs w:val="16"/>
              </w:rPr>
              <w:t>art. 154 ust. 1 pkt 2 ustawy z dnia 14 grudnia 2016 r. - Prawo oświatowe</w:t>
            </w:r>
            <w:r w:rsidRPr="009E69C2">
              <w:rPr>
                <w:color w:val="FF0000"/>
              </w:rPr>
              <w:t xml:space="preserve"> </w:t>
            </w:r>
            <w:r w:rsidRPr="0091392F">
              <w:t>art. 150 ust. 2 pkt 4 lit. f–fd i art. 154 ust. 1 pkt 2 ustawy z dnia 14 grudnia 2016 r. – Prawo oświatowe;</w:t>
            </w:r>
          </w:p>
          <w:p w14:paraId="4C0137F1" w14:textId="77777777" w:rsidR="00943942" w:rsidRDefault="00943942" w:rsidP="00943942">
            <w:r w:rsidRPr="0091392F">
              <w:t xml:space="preserve">2) § 7 ust. 2 pkt 1 lit. a tiret drugie oraz lit. b tiret pierwsze i trzecie, pkt </w:t>
            </w:r>
            <w:r>
              <w:t xml:space="preserve">2 lit. a w zakresie odnoszącym się do pkt 1 lit. a tiret drugie, pkt 2 lit. b w zakresie odnoszącym się do pkt 1 lit. b tiret pierwsze i trzecie, pkt 3 lit. b oraz </w:t>
            </w:r>
            <w:r w:rsidRPr="00E85EE0">
              <w:rPr>
                <w:strike/>
                <w:color w:val="FF0000"/>
                <w:sz w:val="16"/>
                <w:szCs w:val="16"/>
              </w:rPr>
              <w:t>pkt 4 lit. b, a także § 8 ust. 2</w:t>
            </w:r>
            <w:r w:rsidRPr="009E69C2">
              <w:rPr>
                <w:color w:val="FF0000"/>
              </w:rPr>
              <w:t xml:space="preserve"> </w:t>
            </w:r>
            <w:r w:rsidRPr="0091392F">
              <w:t xml:space="preserve">pkt 4 lit. b rozporządzenia </w:t>
            </w:r>
            <w:r>
              <w:t>Ministra Kultury i Dziedzictwa Narodowego z dnia 9 kwietnia 2019 r. w sprawie warunków i trybu przyjmowania uczniów do publicznych szkół i publicznych placówek artystycznych oraz przechodzenia z jednych typów szkół do innych.</w:t>
            </w:r>
          </w:p>
          <w:p w14:paraId="65CC02A6" w14:textId="77777777" w:rsidR="00943942" w:rsidRDefault="00943942" w:rsidP="00943942">
            <w:pPr>
              <w:spacing w:after="165"/>
            </w:pPr>
            <w:r w:rsidRPr="0088437F">
              <w:t>8a. Do dnia 1 września 2021 r. nie stosuje się przepisów art. 63 ust. 13 oraz art. 63 ust. 22 w zakresie stosowania przepisów ust. 13 ustawy z dnia 14 grudnia 2016 r. – Prawo oświatowe.</w:t>
            </w:r>
            <w:r w:rsidRPr="0088437F">
              <w:br/>
            </w:r>
            <w:r w:rsidRPr="00195B4D">
              <w:rPr>
                <w:b/>
                <w:i/>
                <w:color w:val="0070C0"/>
                <w:sz w:val="18"/>
                <w:szCs w:val="18"/>
              </w:rPr>
              <w:t xml:space="preserve">(LM – dotyczy powierzenia pełnienia obowiązków dyrektora szkoły wicedyrektorowi, a w szkołach, w których nie ma wicedyrektora, nauczycielowi tej szkoły, jednak nie </w:t>
            </w:r>
            <w:r>
              <w:rPr>
                <w:b/>
                <w:i/>
                <w:color w:val="0070C0"/>
                <w:sz w:val="18"/>
                <w:szCs w:val="18"/>
              </w:rPr>
              <w:t>dłużej niż na okres 10 miesięcy</w:t>
            </w:r>
            <w:r w:rsidRPr="00195B4D">
              <w:rPr>
                <w:b/>
                <w:i/>
                <w:color w:val="0070C0"/>
                <w:sz w:val="18"/>
                <w:szCs w:val="18"/>
              </w:rPr>
              <w:t>)</w:t>
            </w:r>
            <w:r>
              <w:rPr>
                <w:i/>
                <w:color w:val="0070C0"/>
              </w:rPr>
              <w:br/>
            </w:r>
            <w:r w:rsidRPr="005070A6">
              <w:rPr>
                <w:b/>
              </w:rPr>
              <w:t>§ 13c.</w:t>
            </w:r>
            <w:r w:rsidRPr="005070A6">
              <w:t xml:space="preserve"> </w:t>
            </w:r>
            <w:r w:rsidRPr="005070A6">
              <w:rPr>
                <w:highlight w:val="yellow"/>
              </w:rPr>
              <w:t xml:space="preserve">Dyrektor jednostki systemu oświaty </w:t>
            </w:r>
            <w:r w:rsidRPr="006048D7">
              <w:rPr>
                <w:b/>
                <w:highlight w:val="yellow"/>
              </w:rPr>
              <w:t xml:space="preserve">uwzględnia </w:t>
            </w:r>
            <w:r w:rsidRPr="005070A6">
              <w:t>w funkcjonowaniu jednostki przepisy odrębne dotyczące ograniczeń, nakazów i zakazów w związku z wystąpieniem stanu epidemii oraz wytycznych ministra właściwego do spraw zdrowia, Głównego Inspektora Sanitarnego oraz ministra właściwego do spraw oświaty i wychowania. (</w:t>
            </w:r>
            <w:r w:rsidRPr="005070A6">
              <w:rPr>
                <w:b/>
                <w:highlight w:val="yellow"/>
              </w:rPr>
              <w:t>PATRZ PROCEDURY BEZPIECZEŃSTWA</w:t>
            </w:r>
            <w:r w:rsidRPr="005070A6">
              <w:t>)</w:t>
            </w:r>
          </w:p>
          <w:p w14:paraId="46A5CA8F" w14:textId="5E8E7BEF" w:rsidR="00943942" w:rsidRPr="00202474" w:rsidRDefault="00943942" w:rsidP="00943942">
            <w:pPr>
              <w:pStyle w:val="Bezodstpw"/>
              <w:rPr>
                <w:rFonts w:cstheme="minorHAnsi"/>
                <w:b/>
              </w:rPr>
            </w:pPr>
            <w:r w:rsidRPr="00037326">
              <w:rPr>
                <w:b/>
              </w:rPr>
              <w:t>Dodaje się załącznik nr 1 do rozporządzenia. Dodaje się załącznik nr 2 do rozporządzenia – LINK DO DZ. U.</w:t>
            </w:r>
            <w:r w:rsidRPr="00037326">
              <w:t xml:space="preserve"> </w:t>
            </w:r>
            <w:hyperlink r:id="rId21" w:history="1">
              <w:r w:rsidRPr="009B66A1">
                <w:rPr>
                  <w:rStyle w:val="Hipercze"/>
                  <w:b/>
                </w:rPr>
                <w:t>poz. 2314</w:t>
              </w:r>
            </w:hyperlink>
          </w:p>
        </w:tc>
        <w:tc>
          <w:tcPr>
            <w:tcW w:w="1984" w:type="dxa"/>
          </w:tcPr>
          <w:p w14:paraId="3B47A5B9" w14:textId="77777777" w:rsidR="00943942" w:rsidRPr="00EB30AB" w:rsidRDefault="00943942" w:rsidP="00943942">
            <w:pPr>
              <w:rPr>
                <w:color w:val="FF0000"/>
                <w:highlight w:val="yellow"/>
              </w:rPr>
            </w:pPr>
            <w:r w:rsidRPr="00EB30AB">
              <w:rPr>
                <w:color w:val="FF0000"/>
                <w:highlight w:val="yellow"/>
              </w:rPr>
              <w:lastRenderedPageBreak/>
              <w:t xml:space="preserve">Zarządzenia dyrektora </w:t>
            </w:r>
            <w:r w:rsidRPr="001A674B">
              <w:rPr>
                <w:i/>
                <w:color w:val="FF0000"/>
                <w:highlight w:val="yellow"/>
              </w:rPr>
              <w:t>w sprawie …</w:t>
            </w:r>
            <w:r w:rsidRPr="00EB30AB">
              <w:rPr>
                <w:color w:val="FF0000"/>
                <w:highlight w:val="yellow"/>
              </w:rPr>
              <w:t>, w tym zarządzenia wprowadzające określone procedury postępowania</w:t>
            </w:r>
          </w:p>
          <w:p w14:paraId="46AD88FE" w14:textId="77777777" w:rsidR="00943942" w:rsidRPr="00EB30AB" w:rsidRDefault="00943942" w:rsidP="00943942">
            <w:pPr>
              <w:rPr>
                <w:highlight w:val="yellow"/>
              </w:rPr>
            </w:pPr>
          </w:p>
          <w:p w14:paraId="0A6D4980" w14:textId="77777777" w:rsidR="00943942" w:rsidRDefault="00943942" w:rsidP="00943942">
            <w:pPr>
              <w:rPr>
                <w:color w:val="FF0000"/>
              </w:rPr>
            </w:pPr>
            <w:r w:rsidRPr="00EB30AB">
              <w:rPr>
                <w:color w:val="FF0000"/>
                <w:highlight w:val="yellow"/>
              </w:rPr>
              <w:t>Decyzje kierownicze</w:t>
            </w:r>
            <w:r>
              <w:rPr>
                <w:color w:val="FF0000"/>
              </w:rPr>
              <w:t xml:space="preserve"> </w:t>
            </w:r>
          </w:p>
          <w:p w14:paraId="1DA96315" w14:textId="77777777" w:rsidR="00943942" w:rsidRDefault="00943942" w:rsidP="00943942">
            <w:pPr>
              <w:rPr>
                <w:color w:val="FF0000"/>
              </w:rPr>
            </w:pPr>
          </w:p>
          <w:p w14:paraId="064ADD39" w14:textId="5744EB3C" w:rsidR="00943942" w:rsidRDefault="00137CC0" w:rsidP="00943942">
            <w:hyperlink r:id="rId22" w:history="1">
              <w:r w:rsidR="00943942" w:rsidRPr="00613F26">
                <w:rPr>
                  <w:rStyle w:val="Hipercze"/>
                  <w:b/>
                </w:rPr>
                <w:t>MATERIAŁ POMOCNICZY</w:t>
              </w:r>
            </w:hyperlink>
            <w:r w:rsidR="00943942" w:rsidRPr="006604C2">
              <w:rPr>
                <w:color w:val="00B050"/>
              </w:rPr>
              <w:t xml:space="preserve"> </w:t>
            </w:r>
            <w:r w:rsidR="00943942" w:rsidRPr="00FB68FB">
              <w:t xml:space="preserve">do opracowania </w:t>
            </w:r>
            <w:r w:rsidR="00943942" w:rsidRPr="00FB68FB">
              <w:lastRenderedPageBreak/>
              <w:t xml:space="preserve">regulaminu i zasad funkcjonowania jednostek systemu oświaty ZE STRONY PODKARPACKIEGO KURATORA OŚWIATY, </w:t>
            </w:r>
            <w:r w:rsidR="00943942" w:rsidRPr="00FB68FB">
              <w:br/>
              <w:t>16 października 2020</w:t>
            </w:r>
            <w:r w:rsidR="00297F29">
              <w:t xml:space="preserve"> r.</w:t>
            </w:r>
            <w:r w:rsidR="00943942" w:rsidRPr="00FB68FB">
              <w:t xml:space="preserve"> </w:t>
            </w:r>
          </w:p>
          <w:p w14:paraId="011576DA" w14:textId="77777777" w:rsidR="00943942" w:rsidRDefault="00943942" w:rsidP="00943942"/>
          <w:p w14:paraId="2F7D43F1" w14:textId="77777777" w:rsidR="00943942" w:rsidRDefault="00943942" w:rsidP="00943942">
            <w:pPr>
              <w:rPr>
                <w:b/>
                <w:color w:val="00B050"/>
              </w:rPr>
            </w:pPr>
          </w:p>
          <w:p w14:paraId="73A4379C" w14:textId="77777777" w:rsidR="00943942" w:rsidRDefault="00943942" w:rsidP="00943942">
            <w:pPr>
              <w:rPr>
                <w:b/>
                <w:color w:val="00B050"/>
              </w:rPr>
            </w:pPr>
          </w:p>
          <w:p w14:paraId="7DF656D0" w14:textId="77777777" w:rsidR="00943942" w:rsidRDefault="00943942" w:rsidP="00943942">
            <w:pPr>
              <w:rPr>
                <w:b/>
                <w:color w:val="00B050"/>
              </w:rPr>
            </w:pPr>
          </w:p>
          <w:p w14:paraId="6E6D6AD0" w14:textId="77777777" w:rsidR="00943942" w:rsidRDefault="00943942" w:rsidP="00943942">
            <w:pPr>
              <w:rPr>
                <w:b/>
                <w:color w:val="00B050"/>
              </w:rPr>
            </w:pPr>
          </w:p>
          <w:p w14:paraId="76A79423" w14:textId="77777777" w:rsidR="00943942" w:rsidRDefault="00943942" w:rsidP="00943942">
            <w:pPr>
              <w:rPr>
                <w:b/>
                <w:color w:val="00B050"/>
              </w:rPr>
            </w:pPr>
          </w:p>
          <w:p w14:paraId="15EAF62F" w14:textId="77777777" w:rsidR="00943942" w:rsidRDefault="00943942" w:rsidP="00943942">
            <w:pPr>
              <w:rPr>
                <w:b/>
                <w:color w:val="00B050"/>
              </w:rPr>
            </w:pPr>
          </w:p>
          <w:p w14:paraId="71F3191A" w14:textId="77777777" w:rsidR="00943942" w:rsidRDefault="00943942" w:rsidP="00943942">
            <w:pPr>
              <w:rPr>
                <w:b/>
                <w:color w:val="00B050"/>
              </w:rPr>
            </w:pPr>
          </w:p>
          <w:p w14:paraId="1616E4D9" w14:textId="77777777" w:rsidR="00943942" w:rsidRDefault="00943942" w:rsidP="00943942">
            <w:pPr>
              <w:rPr>
                <w:b/>
                <w:color w:val="00B050"/>
              </w:rPr>
            </w:pPr>
          </w:p>
          <w:p w14:paraId="0756099D" w14:textId="77777777" w:rsidR="00943942" w:rsidRDefault="00943942" w:rsidP="00943942">
            <w:pPr>
              <w:rPr>
                <w:b/>
                <w:color w:val="00B050"/>
              </w:rPr>
            </w:pPr>
          </w:p>
          <w:p w14:paraId="0ABB8908" w14:textId="77777777" w:rsidR="00943942" w:rsidRDefault="00943942" w:rsidP="00943942">
            <w:pPr>
              <w:rPr>
                <w:b/>
                <w:color w:val="00B050"/>
              </w:rPr>
            </w:pPr>
          </w:p>
          <w:p w14:paraId="5784A5D6" w14:textId="77777777" w:rsidR="00943942" w:rsidRDefault="00943942" w:rsidP="00943942">
            <w:pPr>
              <w:rPr>
                <w:b/>
                <w:color w:val="00B050"/>
              </w:rPr>
            </w:pPr>
          </w:p>
          <w:p w14:paraId="16DAE9D9" w14:textId="77777777" w:rsidR="00943942" w:rsidRDefault="00943942" w:rsidP="00943942">
            <w:pPr>
              <w:rPr>
                <w:b/>
                <w:color w:val="00B050"/>
              </w:rPr>
            </w:pPr>
          </w:p>
          <w:p w14:paraId="6749DAE8" w14:textId="77777777" w:rsidR="00943942" w:rsidRDefault="00943942" w:rsidP="00943942">
            <w:pPr>
              <w:rPr>
                <w:b/>
                <w:color w:val="00B050"/>
              </w:rPr>
            </w:pPr>
          </w:p>
          <w:p w14:paraId="175FF583" w14:textId="77777777" w:rsidR="00943942" w:rsidRDefault="00943942" w:rsidP="00943942">
            <w:pPr>
              <w:rPr>
                <w:b/>
                <w:color w:val="00B050"/>
              </w:rPr>
            </w:pPr>
          </w:p>
          <w:p w14:paraId="575A6666" w14:textId="77777777" w:rsidR="00943942" w:rsidRDefault="00943942" w:rsidP="00943942">
            <w:pPr>
              <w:rPr>
                <w:b/>
                <w:color w:val="00B050"/>
              </w:rPr>
            </w:pPr>
          </w:p>
          <w:p w14:paraId="42173FA8" w14:textId="77777777" w:rsidR="00943942" w:rsidRDefault="00943942" w:rsidP="00943942">
            <w:pPr>
              <w:rPr>
                <w:b/>
                <w:color w:val="00B050"/>
              </w:rPr>
            </w:pPr>
          </w:p>
          <w:p w14:paraId="10F1D964" w14:textId="77777777" w:rsidR="00943942" w:rsidRDefault="00943942" w:rsidP="00943942">
            <w:pPr>
              <w:rPr>
                <w:b/>
                <w:color w:val="00B050"/>
              </w:rPr>
            </w:pPr>
          </w:p>
          <w:p w14:paraId="292D7E23" w14:textId="77777777" w:rsidR="00943942" w:rsidRDefault="00943942" w:rsidP="00943942">
            <w:pPr>
              <w:rPr>
                <w:b/>
                <w:color w:val="00B050"/>
              </w:rPr>
            </w:pPr>
          </w:p>
          <w:p w14:paraId="514CD004" w14:textId="77777777" w:rsidR="00943942" w:rsidRDefault="00943942" w:rsidP="00943942">
            <w:pPr>
              <w:rPr>
                <w:b/>
                <w:color w:val="00B050"/>
              </w:rPr>
            </w:pPr>
          </w:p>
          <w:p w14:paraId="0AD5185A" w14:textId="77777777" w:rsidR="00943942" w:rsidRDefault="00943942" w:rsidP="00943942">
            <w:pPr>
              <w:rPr>
                <w:b/>
                <w:color w:val="00B050"/>
              </w:rPr>
            </w:pPr>
          </w:p>
          <w:p w14:paraId="2C13E194" w14:textId="77777777" w:rsidR="00943942" w:rsidRDefault="00943942" w:rsidP="00943942">
            <w:pPr>
              <w:rPr>
                <w:b/>
                <w:color w:val="00B050"/>
              </w:rPr>
            </w:pPr>
          </w:p>
          <w:p w14:paraId="11C1BD0A" w14:textId="77777777" w:rsidR="00943942" w:rsidRDefault="00943942" w:rsidP="00943942">
            <w:pPr>
              <w:rPr>
                <w:b/>
                <w:color w:val="00B050"/>
              </w:rPr>
            </w:pPr>
          </w:p>
          <w:p w14:paraId="507DED0B" w14:textId="77777777" w:rsidR="00943942" w:rsidRDefault="00943942" w:rsidP="00943942">
            <w:pPr>
              <w:rPr>
                <w:b/>
                <w:color w:val="00B050"/>
              </w:rPr>
            </w:pPr>
          </w:p>
          <w:p w14:paraId="09FB929F" w14:textId="77777777" w:rsidR="00943942" w:rsidRDefault="00943942" w:rsidP="00943942">
            <w:pPr>
              <w:rPr>
                <w:b/>
                <w:color w:val="00B050"/>
              </w:rPr>
            </w:pPr>
          </w:p>
          <w:p w14:paraId="13348627" w14:textId="77777777" w:rsidR="00943942" w:rsidRDefault="00943942" w:rsidP="00943942">
            <w:pPr>
              <w:rPr>
                <w:b/>
                <w:color w:val="00B050"/>
              </w:rPr>
            </w:pPr>
          </w:p>
          <w:p w14:paraId="610B35F8" w14:textId="77777777" w:rsidR="00943942" w:rsidRDefault="00943942" w:rsidP="00943942">
            <w:pPr>
              <w:rPr>
                <w:b/>
                <w:color w:val="00B050"/>
              </w:rPr>
            </w:pPr>
          </w:p>
          <w:p w14:paraId="062266F4" w14:textId="77777777" w:rsidR="00943942" w:rsidRDefault="00943942" w:rsidP="00943942">
            <w:pPr>
              <w:rPr>
                <w:b/>
                <w:color w:val="00B050"/>
              </w:rPr>
            </w:pPr>
          </w:p>
          <w:p w14:paraId="70D45BC8" w14:textId="77777777" w:rsidR="00943942" w:rsidRDefault="00943942" w:rsidP="00943942">
            <w:pPr>
              <w:rPr>
                <w:b/>
                <w:color w:val="00B050"/>
              </w:rPr>
            </w:pPr>
          </w:p>
          <w:p w14:paraId="1DD1E9E4" w14:textId="77777777" w:rsidR="00943942" w:rsidRDefault="00943942" w:rsidP="00943942">
            <w:pPr>
              <w:rPr>
                <w:b/>
                <w:color w:val="00B050"/>
              </w:rPr>
            </w:pPr>
          </w:p>
          <w:p w14:paraId="19068867" w14:textId="77777777" w:rsidR="00943942" w:rsidRDefault="00943942" w:rsidP="00943942">
            <w:pPr>
              <w:rPr>
                <w:b/>
              </w:rPr>
            </w:pPr>
            <w:r w:rsidRPr="0049733C">
              <w:rPr>
                <w:b/>
              </w:rPr>
              <w:t>PYTANIA I ODPOWIEDZI -</w:t>
            </w:r>
            <w:r w:rsidRPr="0049733C">
              <w:t xml:space="preserve"> </w:t>
            </w:r>
            <w:r>
              <w:rPr>
                <w:color w:val="00B050"/>
              </w:rPr>
              <w:br/>
            </w:r>
            <w:hyperlink r:id="rId23" w:history="1">
              <w:r w:rsidRPr="001305BD">
                <w:rPr>
                  <w:rStyle w:val="Hipercze"/>
                  <w:b/>
                </w:rPr>
                <w:t>https://www.gov.pl/web/edukacja/pytania-i-odpowiedzi-dotyczace-rzadowego-wsparcia-500-zl-dla-nauczycieli</w:t>
              </w:r>
            </w:hyperlink>
          </w:p>
          <w:p w14:paraId="2AAB9037" w14:textId="77777777" w:rsidR="00943942" w:rsidRDefault="00943942" w:rsidP="00943942"/>
          <w:p w14:paraId="6158A31E" w14:textId="77777777" w:rsidR="00943942" w:rsidRPr="00D85489" w:rsidRDefault="00943942" w:rsidP="00943942">
            <w:pPr>
              <w:rPr>
                <w:highlight w:val="yellow"/>
              </w:rPr>
            </w:pPr>
          </w:p>
        </w:tc>
      </w:tr>
      <w:tr w:rsidR="00943942" w:rsidRPr="00C47A01" w14:paraId="1482114B" w14:textId="77777777" w:rsidTr="00592597">
        <w:tc>
          <w:tcPr>
            <w:tcW w:w="3539" w:type="dxa"/>
          </w:tcPr>
          <w:p w14:paraId="7A05046A" w14:textId="0A9C68D2" w:rsidR="00943942" w:rsidRPr="004C56A9" w:rsidRDefault="00943942" w:rsidP="00943942">
            <w:pPr>
              <w:pStyle w:val="Bezodstpw"/>
              <w:rPr>
                <w:b/>
                <w:color w:val="00B050"/>
              </w:rPr>
            </w:pPr>
            <w:r w:rsidRPr="007A126E">
              <w:rPr>
                <w:b/>
              </w:rPr>
              <w:lastRenderedPageBreak/>
              <w:t>ROZPORZĄDZENIE RADY MINISTRÓW z 19 marca 2021 r</w:t>
            </w:r>
            <w:r w:rsidRPr="007A126E">
              <w:t xml:space="preserve">. </w:t>
            </w:r>
            <w:r w:rsidRPr="007A126E">
              <w:rPr>
                <w:i/>
              </w:rPr>
              <w:t xml:space="preserve">w sprawie ustanowienia określonych ograniczeń, nakazów i zakazów w </w:t>
            </w:r>
            <w:r w:rsidRPr="007A126E">
              <w:rPr>
                <w:i/>
              </w:rPr>
              <w:lastRenderedPageBreak/>
              <w:t>związku z wystąpieniem stanu epidemii</w:t>
            </w:r>
            <w:r w:rsidRPr="007A126E">
              <w:rPr>
                <w:b/>
              </w:rPr>
              <w:t xml:space="preserve"> </w:t>
            </w:r>
            <w:r w:rsidRPr="007A126E">
              <w:t>(Dz. U. poz. 512</w:t>
            </w:r>
            <w:r>
              <w:t xml:space="preserve">, </w:t>
            </w:r>
            <w:r w:rsidRPr="00E64230">
              <w:rPr>
                <w:rStyle w:val="Hipercze"/>
                <w:color w:val="auto"/>
                <w:u w:val="none"/>
              </w:rPr>
              <w:t>546, 574</w:t>
            </w:r>
            <w:r>
              <w:rPr>
                <w:rStyle w:val="Hipercze"/>
                <w:color w:val="auto"/>
                <w:u w:val="none"/>
              </w:rPr>
              <w:t xml:space="preserve">, </w:t>
            </w:r>
            <w:r w:rsidRPr="00E64230">
              <w:rPr>
                <w:rStyle w:val="Hipercze"/>
                <w:color w:val="auto"/>
                <w:u w:val="none"/>
              </w:rPr>
              <w:t>617</w:t>
            </w:r>
            <w:r>
              <w:rPr>
                <w:rStyle w:val="Hipercze"/>
                <w:color w:val="auto"/>
                <w:u w:val="none"/>
              </w:rPr>
              <w:t>, 654, 683</w:t>
            </w:r>
            <w:r w:rsidR="00EA6C69">
              <w:rPr>
                <w:rStyle w:val="Hipercze"/>
                <w:color w:val="auto"/>
                <w:u w:val="none"/>
              </w:rPr>
              <w:t>, 700</w:t>
            </w:r>
            <w:r w:rsidR="00312490">
              <w:rPr>
                <w:rStyle w:val="Hipercze"/>
                <w:color w:val="auto"/>
                <w:u w:val="none"/>
              </w:rPr>
              <w:t xml:space="preserve">, </w:t>
            </w:r>
            <w:r w:rsidRPr="00312490">
              <w:rPr>
                <w:rStyle w:val="Hipercze"/>
                <w:color w:val="auto"/>
                <w:u w:val="none"/>
              </w:rPr>
              <w:t>7</w:t>
            </w:r>
            <w:r w:rsidR="00EA6C69" w:rsidRPr="00312490">
              <w:rPr>
                <w:rStyle w:val="Hipercze"/>
                <w:color w:val="auto"/>
                <w:u w:val="none"/>
              </w:rPr>
              <w:t>29</w:t>
            </w:r>
            <w:r w:rsidR="00312490">
              <w:rPr>
                <w:rStyle w:val="Hipercze"/>
                <w:b/>
                <w:color w:val="00B050"/>
                <w:u w:val="none"/>
              </w:rPr>
              <w:t xml:space="preserve"> i 748</w:t>
            </w:r>
            <w:r w:rsidRPr="007A126E">
              <w:rPr>
                <w:b/>
                <w:color w:val="00B050"/>
              </w:rPr>
              <w:t>)</w:t>
            </w:r>
          </w:p>
          <w:p w14:paraId="79ADB148" w14:textId="05F31C50" w:rsidR="00943942" w:rsidRDefault="00943942" w:rsidP="00943942">
            <w:pPr>
              <w:pStyle w:val="Bezodstpw"/>
              <w:rPr>
                <w:b/>
                <w:color w:val="00B050"/>
              </w:rPr>
            </w:pPr>
            <w:r w:rsidRPr="004C56A9">
              <w:rPr>
                <w:b/>
                <w:color w:val="00B050"/>
              </w:rPr>
              <w:t xml:space="preserve">wchodzi w życie z dniem </w:t>
            </w:r>
            <w:r w:rsidR="00EA6C69">
              <w:rPr>
                <w:b/>
                <w:color w:val="00B050"/>
              </w:rPr>
              <w:t>2</w:t>
            </w:r>
            <w:r w:rsidR="00312490">
              <w:rPr>
                <w:b/>
                <w:color w:val="00B050"/>
              </w:rPr>
              <w:t xml:space="preserve">3 i 26 </w:t>
            </w:r>
            <w:r>
              <w:rPr>
                <w:b/>
                <w:color w:val="00B050"/>
              </w:rPr>
              <w:t>kwietnia</w:t>
            </w:r>
            <w:r w:rsidRPr="004C56A9">
              <w:rPr>
                <w:b/>
                <w:color w:val="00B050"/>
              </w:rPr>
              <w:t xml:space="preserve"> 2021 r.</w:t>
            </w:r>
          </w:p>
          <w:p w14:paraId="787F885E" w14:textId="4F9F6600" w:rsidR="00943942" w:rsidRDefault="00943942" w:rsidP="00943942">
            <w:pPr>
              <w:pStyle w:val="Bezodstpw"/>
              <w:rPr>
                <w:b/>
                <w:color w:val="00B050"/>
              </w:rPr>
            </w:pPr>
          </w:p>
          <w:p w14:paraId="221E84D1" w14:textId="77777777" w:rsidR="00943942" w:rsidRDefault="00137CC0" w:rsidP="00943942">
            <w:pPr>
              <w:pStyle w:val="Bezodstpw"/>
            </w:pPr>
            <w:hyperlink r:id="rId24" w:history="1">
              <w:r w:rsidR="00943942" w:rsidRPr="00896BF9">
                <w:rPr>
                  <w:rStyle w:val="Hipercze"/>
                  <w:b/>
                </w:rPr>
                <w:t>TEKST UJEDNOLICONY</w:t>
              </w:r>
            </w:hyperlink>
            <w:r w:rsidR="00943942" w:rsidRPr="00074D88">
              <w:t xml:space="preserve"> ze strony Rządowego Centrum Legislacji – </w:t>
            </w:r>
            <w:r w:rsidR="00943942">
              <w:t>poz. 9.7</w:t>
            </w:r>
          </w:p>
          <w:p w14:paraId="338C7077" w14:textId="77777777" w:rsidR="00943942" w:rsidRDefault="00943942" w:rsidP="00943942">
            <w:pPr>
              <w:pStyle w:val="Bezodstpw"/>
              <w:rPr>
                <w:b/>
                <w:color w:val="00B050"/>
              </w:rPr>
            </w:pPr>
          </w:p>
          <w:p w14:paraId="422DBE25" w14:textId="4908568F" w:rsidR="00943942" w:rsidRPr="00B46C96" w:rsidRDefault="00201AC2" w:rsidP="00F02776">
            <w:pPr>
              <w:pStyle w:val="Bezodstpw"/>
              <w:rPr>
                <w:b/>
                <w:color w:val="00B050"/>
              </w:rPr>
            </w:pPr>
            <w:r w:rsidRPr="00C776F4">
              <w:rPr>
                <w:b/>
              </w:rPr>
              <w:t>LUB</w:t>
            </w:r>
            <w:r w:rsidRPr="006643D4">
              <w:rPr>
                <w:color w:val="00B050"/>
              </w:rPr>
              <w:br/>
            </w:r>
            <w:hyperlink r:id="rId25" w:history="1">
              <w:r w:rsidRPr="00201AC2">
                <w:rPr>
                  <w:rStyle w:val="Hipercze"/>
                  <w:b/>
                </w:rPr>
                <w:t>LINK DO PRAWO OPTIVUM</w:t>
              </w:r>
            </w:hyperlink>
          </w:p>
        </w:tc>
        <w:tc>
          <w:tcPr>
            <w:tcW w:w="8647" w:type="dxa"/>
          </w:tcPr>
          <w:p w14:paraId="054C0EE3" w14:textId="77777777" w:rsidR="00943942" w:rsidRDefault="00943942" w:rsidP="00943942">
            <w:pPr>
              <w:ind w:left="-15"/>
            </w:pPr>
            <w:r w:rsidRPr="007A126E">
              <w:rPr>
                <w:b/>
              </w:rPr>
              <w:lastRenderedPageBreak/>
              <w:t>§ 1.</w:t>
            </w:r>
            <w:r w:rsidRPr="007A126E">
              <w:t xml:space="preserve"> Ustala się, że obszarem, na którym wystąpił stan epidemii wywołany zakażeniami wirusem SARS-CoV-2, jest terytorium Rzeczypospolitej Polskiej. ………..</w:t>
            </w:r>
            <w:r w:rsidRPr="007A126E">
              <w:br/>
            </w:r>
            <w:r w:rsidRPr="007A126E">
              <w:rPr>
                <w:b/>
              </w:rPr>
              <w:t>§ 3.</w:t>
            </w:r>
            <w:r w:rsidRPr="007A126E">
              <w:t xml:space="preserve"> 2. Obowiązku, o którym mowa w § 2 ust. 2 </w:t>
            </w:r>
            <w:r w:rsidRPr="00EA6C69">
              <w:rPr>
                <w:b/>
                <w:strike/>
                <w:color w:val="FF0000"/>
              </w:rPr>
              <w:t>i 18</w:t>
            </w:r>
            <w:r w:rsidRPr="00EA6C69">
              <w:rPr>
                <w:color w:val="FF0000"/>
              </w:rPr>
              <w:t xml:space="preserve"> </w:t>
            </w:r>
            <w:r w:rsidRPr="0030648A">
              <w:rPr>
                <w:i/>
                <w:color w:val="0070C0"/>
              </w:rPr>
              <w:t>(obowiązku kwarantanny – LM)</w:t>
            </w:r>
            <w:r w:rsidRPr="007A126E">
              <w:t xml:space="preserve">, </w:t>
            </w:r>
            <w:r w:rsidRPr="00D62218">
              <w:rPr>
                <w:b/>
                <w:highlight w:val="yellow"/>
              </w:rPr>
              <w:t>nie stosuje się w przypadku przekraczania granicy Rzeczypospolitej Polskiej</w:t>
            </w:r>
            <w:r w:rsidRPr="007A126E">
              <w:t xml:space="preserve">: </w:t>
            </w:r>
            <w:r>
              <w:t xml:space="preserve"> ………</w:t>
            </w:r>
            <w:r>
              <w:br/>
            </w:r>
            <w:r>
              <w:lastRenderedPageBreak/>
              <w:t xml:space="preserve">5) </w:t>
            </w:r>
            <w:r w:rsidRPr="007A126E">
              <w:rPr>
                <w:b/>
              </w:rPr>
              <w:t>przez uczniów pobierających naukę</w:t>
            </w:r>
            <w:r w:rsidRPr="007A126E">
              <w:t xml:space="preserve"> w Rzeczypospolitej Polskiej lub w państwie sąsiadującym </w:t>
            </w:r>
            <w:r w:rsidRPr="007A126E">
              <w:rPr>
                <w:b/>
              </w:rPr>
              <w:t>i ich opiekunów</w:t>
            </w:r>
            <w:r w:rsidRPr="007A126E">
              <w:t>, którzy przekraczają granicę wraz z uczniami w celu umożliwienia tej nauki;</w:t>
            </w:r>
            <w:r w:rsidRPr="007A126E">
              <w:br/>
              <w:t xml:space="preserve">6) </w:t>
            </w:r>
            <w:r w:rsidRPr="007A126E">
              <w:rPr>
                <w:b/>
              </w:rPr>
              <w:t>przez dzieci objęte wychowaniem przedszkolnym</w:t>
            </w:r>
            <w:r w:rsidRPr="007A126E">
              <w:t xml:space="preserve"> w Rzeczypospolitej Polskiej lub w państwie sąsiadującym </w:t>
            </w:r>
            <w:r w:rsidRPr="007A126E">
              <w:rPr>
                <w:b/>
              </w:rPr>
              <w:t>i ich opiekunów</w:t>
            </w:r>
            <w:r w:rsidRPr="007A126E">
              <w:t>, którzy przekraczają granicę wraz z dziećmi w celu ich objęcia tym wychowaniem;</w:t>
            </w:r>
            <w:r w:rsidRPr="007A126E">
              <w:br/>
              <w:t xml:space="preserve">14) </w:t>
            </w:r>
            <w:r w:rsidRPr="007A126E">
              <w:rPr>
                <w:b/>
              </w:rPr>
              <w:t>przez osoby, którym wystawiono zaświadczenie o wykonaniu szczepienia ochronnego</w:t>
            </w:r>
            <w:r w:rsidRPr="007A126E">
              <w:t xml:space="preserve"> przeciwko COVID-19 szczepionką, która została dopuszczona do obrotu w Unii Europejskiej, zwane dalej „osobami zaszczepionymi przeciwko COVID-19” …………</w:t>
            </w:r>
          </w:p>
          <w:p w14:paraId="51E3DE33" w14:textId="3C8EC1F4" w:rsidR="00943942" w:rsidRDefault="00943942" w:rsidP="00943942">
            <w:pPr>
              <w:ind w:left="-15"/>
            </w:pPr>
            <w:r w:rsidRPr="00956B75">
              <w:rPr>
                <w:b/>
              </w:rPr>
              <w:t xml:space="preserve">21) </w:t>
            </w:r>
            <w:r w:rsidRPr="00956B75">
              <w:rPr>
                <w:b/>
                <w:highlight w:val="yellow"/>
              </w:rPr>
              <w:t>przez osoby, które przystępują do egzaminu</w:t>
            </w:r>
            <w:r w:rsidRPr="00956B75">
              <w:rPr>
                <w:b/>
              </w:rPr>
              <w:t xml:space="preserve"> ósmoklasisty, egzaminu maturalnego, egzaminu potwierdzającego kwalifikacje w zawodzie lub egzaminu zawodowego, przeprowadzanych przez okręgowe komisje egzaminacyjne, oraz opiekunów tych osób.</w:t>
            </w:r>
            <w:r w:rsidRPr="00D62218">
              <w:rPr>
                <w:b/>
                <w:color w:val="00B050"/>
              </w:rPr>
              <w:br/>
            </w:r>
            <w:r w:rsidRPr="00B344F6">
              <w:rPr>
                <w:b/>
              </w:rPr>
              <w:t>§ 10.</w:t>
            </w:r>
            <w:r w:rsidRPr="00B344F6">
              <w:t xml:space="preserve"> 3. </w:t>
            </w:r>
            <w:r w:rsidRPr="00B344F6">
              <w:rPr>
                <w:b/>
                <w:highlight w:val="yellow"/>
              </w:rPr>
              <w:t xml:space="preserve">Do dnia </w:t>
            </w:r>
            <w:r w:rsidR="00312490">
              <w:rPr>
                <w:strike/>
                <w:color w:val="FF0000"/>
              </w:rPr>
              <w:t>25</w:t>
            </w:r>
            <w:r w:rsidRPr="00990D75">
              <w:rPr>
                <w:strike/>
                <w:color w:val="FF0000"/>
              </w:rPr>
              <w:t xml:space="preserve"> kwietnia 2021 r.</w:t>
            </w:r>
            <w:r w:rsidRPr="00990D75">
              <w:rPr>
                <w:b/>
                <w:color w:val="FF0000"/>
              </w:rPr>
              <w:t xml:space="preserve"> </w:t>
            </w:r>
            <w:r w:rsidR="00312490">
              <w:rPr>
                <w:b/>
                <w:color w:val="00B050"/>
                <w:highlight w:val="yellow"/>
              </w:rPr>
              <w:t xml:space="preserve">3 maja </w:t>
            </w:r>
            <w:r w:rsidRPr="00990D75">
              <w:rPr>
                <w:b/>
                <w:color w:val="00B050"/>
                <w:highlight w:val="yellow"/>
              </w:rPr>
              <w:t>2021 r.:</w:t>
            </w:r>
            <w:r w:rsidRPr="00990D75">
              <w:rPr>
                <w:color w:val="00B050"/>
              </w:rPr>
              <w:t xml:space="preserve"> </w:t>
            </w:r>
            <w:r w:rsidRPr="00B344F6">
              <w:t>.......</w:t>
            </w:r>
            <w:r w:rsidRPr="00B344F6">
              <w:br/>
              <w:t xml:space="preserve">3) </w:t>
            </w:r>
            <w:r w:rsidRPr="00B344F6">
              <w:rPr>
                <w:highlight w:val="yellow"/>
              </w:rPr>
              <w:t>zakłady pracy są obowiązane zapewnić:</w:t>
            </w:r>
            <w:r w:rsidRPr="00B344F6">
              <w:t xml:space="preserve"> </w:t>
            </w:r>
            <w:r w:rsidRPr="00B344F6">
              <w:br/>
              <w:t>a) osobom zatrudnionym niezależnie od podstawy zatrudnienia rękawiczki jednorazowe lub środki do dezynfekcji rąk,</w:t>
            </w:r>
            <w:r w:rsidRPr="00B344F6">
              <w:br/>
              <w:t>b) odległość między stanowiskami pracy wynoszącą co najmniej 1,5 m, chyba że jest to niemożliwe ze względu na charakter działalności wykonywanej w danym zakładzie pracy, a zakład ten zapewnia środki ochrony osobistej związane ze zwalczaniem epide</w:t>
            </w:r>
            <w:r>
              <w:t>mii.</w:t>
            </w:r>
          </w:p>
          <w:p w14:paraId="2DD02C29" w14:textId="310090C4" w:rsidR="00943942" w:rsidRPr="00B344F6" w:rsidRDefault="00943942" w:rsidP="00943942">
            <w:pPr>
              <w:ind w:left="-15"/>
            </w:pPr>
            <w:r w:rsidRPr="00B344F6">
              <w:rPr>
                <w:b/>
              </w:rPr>
              <w:t xml:space="preserve">§ 22. </w:t>
            </w:r>
            <w:r w:rsidRPr="00B344F6">
              <w:t xml:space="preserve">1. </w:t>
            </w:r>
            <w:r w:rsidRPr="00B344F6">
              <w:rPr>
                <w:b/>
                <w:highlight w:val="yellow"/>
              </w:rPr>
              <w:t xml:space="preserve">Do dnia </w:t>
            </w:r>
            <w:r w:rsidR="00312490">
              <w:rPr>
                <w:strike/>
                <w:color w:val="FF0000"/>
              </w:rPr>
              <w:t>25</w:t>
            </w:r>
            <w:r w:rsidR="00312490" w:rsidRPr="00990D75">
              <w:rPr>
                <w:strike/>
                <w:color w:val="FF0000"/>
              </w:rPr>
              <w:t xml:space="preserve"> kwietnia 2021 r.</w:t>
            </w:r>
            <w:r w:rsidR="00312490" w:rsidRPr="00990D75">
              <w:rPr>
                <w:b/>
                <w:color w:val="FF0000"/>
              </w:rPr>
              <w:t xml:space="preserve"> </w:t>
            </w:r>
            <w:r w:rsidR="00312490">
              <w:rPr>
                <w:b/>
                <w:color w:val="00B050"/>
                <w:highlight w:val="yellow"/>
              </w:rPr>
              <w:t xml:space="preserve">3 maja </w:t>
            </w:r>
            <w:r w:rsidR="00312490" w:rsidRPr="00990D75">
              <w:rPr>
                <w:b/>
                <w:color w:val="00B050"/>
                <w:highlight w:val="yellow"/>
              </w:rPr>
              <w:t>2021 r.</w:t>
            </w:r>
            <w:r w:rsidR="00312490">
              <w:rPr>
                <w:b/>
                <w:color w:val="00B050"/>
              </w:rPr>
              <w:t xml:space="preserve"> </w:t>
            </w:r>
            <w:r w:rsidRPr="00B344F6">
              <w:t xml:space="preserve">w urzędach administracji publicznej lub jednostkach organizacyjnych wykonujących zadania o charakterze publicznym </w:t>
            </w:r>
            <w:r w:rsidRPr="00B344F6">
              <w:rPr>
                <w:highlight w:val="yellow"/>
              </w:rPr>
              <w:t>kierownicy urzędów administracji publicznej</w:t>
            </w:r>
            <w:r w:rsidRPr="00B344F6">
              <w:t xml:space="preserve">, dyrektorzy generalni urzędów lub kierujący jednostką organizacyjną </w:t>
            </w:r>
            <w:r w:rsidRPr="00B344F6">
              <w:rPr>
                <w:highlight w:val="yellow"/>
              </w:rPr>
              <w:t>polecają pracownikom wykonywanie pracy zdalnej</w:t>
            </w:r>
            <w:r w:rsidRPr="00B344F6">
              <w:t xml:space="preserve">, z wyjątkiem jednostek organizacyjnych sądów i prokuratury. Do warunków świadczenia pracy zdalnej stosuje się przepisy art. 3 ust. 3–8 ustawy z dnia 2 marca 2020 r. o szczególnych rozwiązaniach związanych z zapobieganiem, przeciwdziałaniem i zwalczaniem COVID-19, innych chorób zakaźnych oraz wywołanych nimi sytuacji kryzysowych (Dz. U. poz. 1842, z późn. zm. ). </w:t>
            </w:r>
            <w:r w:rsidRPr="00B344F6">
              <w:rPr>
                <w:b/>
                <w:i/>
              </w:rPr>
              <w:t>- patrz poz. 2 w tabeli – LM</w:t>
            </w:r>
            <w:r w:rsidRPr="00B344F6">
              <w:br/>
              <w:t xml:space="preserve">2. </w:t>
            </w:r>
            <w:r w:rsidRPr="00B344F6">
              <w:rPr>
                <w:highlight w:val="yellow"/>
              </w:rPr>
              <w:t>Kierownik urzędu administracji publicznej</w:t>
            </w:r>
            <w:r w:rsidRPr="00B344F6">
              <w:t xml:space="preserve">, dyrektor generalny urzędu lub kierujący jednostką organizacyjną wykonującą zadania o charakterze publicznym </w:t>
            </w:r>
            <w:r w:rsidRPr="00B344F6">
              <w:rPr>
                <w:highlight w:val="yellow"/>
              </w:rPr>
              <w:t>może wyłączyć z zakresu pracy zdalnej</w:t>
            </w:r>
            <w:r w:rsidRPr="00B344F6">
              <w:t xml:space="preserve"> pracowników realizujących zadania niezbędne do zapewnienia pomocy obywatelom lub inne zadania niezbędne ze względu na przepisy prawa lub potrzeby urzędu lub jednostki, jeżeli nie jest możliwe ich wykonywanie w ramach pracy zdalnej.</w:t>
            </w:r>
            <w:r w:rsidRPr="00B344F6">
              <w:br/>
            </w:r>
            <w:r w:rsidRPr="00B344F6">
              <w:rPr>
                <w:b/>
              </w:rPr>
              <w:lastRenderedPageBreak/>
              <w:t>§ 25.</w:t>
            </w:r>
            <w:r w:rsidRPr="00B344F6">
              <w:t xml:space="preserve"> 1. </w:t>
            </w:r>
            <w:r w:rsidRPr="00B344F6">
              <w:rPr>
                <w:b/>
                <w:highlight w:val="yellow"/>
              </w:rPr>
              <w:t xml:space="preserve">Do dnia </w:t>
            </w:r>
            <w:r w:rsidR="00312490">
              <w:rPr>
                <w:strike/>
                <w:color w:val="FF0000"/>
              </w:rPr>
              <w:t>25</w:t>
            </w:r>
            <w:r w:rsidR="00312490" w:rsidRPr="00990D75">
              <w:rPr>
                <w:strike/>
                <w:color w:val="FF0000"/>
              </w:rPr>
              <w:t xml:space="preserve"> kwietnia 2021 r.</w:t>
            </w:r>
            <w:r w:rsidR="00312490" w:rsidRPr="00990D75">
              <w:rPr>
                <w:b/>
                <w:color w:val="FF0000"/>
              </w:rPr>
              <w:t xml:space="preserve"> </w:t>
            </w:r>
            <w:r w:rsidR="00312490">
              <w:rPr>
                <w:b/>
                <w:color w:val="00B050"/>
                <w:highlight w:val="yellow"/>
              </w:rPr>
              <w:t xml:space="preserve">3 maja </w:t>
            </w:r>
            <w:r w:rsidR="00312490" w:rsidRPr="00990D75">
              <w:rPr>
                <w:b/>
                <w:color w:val="00B050"/>
                <w:highlight w:val="yellow"/>
              </w:rPr>
              <w:t>2021 r.</w:t>
            </w:r>
            <w:r>
              <w:rPr>
                <w:b/>
                <w:color w:val="00B050"/>
                <w:highlight w:val="yellow"/>
              </w:rPr>
              <w:t xml:space="preserve"> </w:t>
            </w:r>
            <w:r w:rsidRPr="00B344F6">
              <w:rPr>
                <w:b/>
                <w:highlight w:val="yellow"/>
              </w:rPr>
              <w:t>nakazuje się zakrywanie, przy pomocy maseczki, ust i nosa:</w:t>
            </w:r>
            <w:r w:rsidRPr="00B344F6">
              <w:rPr>
                <w:b/>
              </w:rPr>
              <w:t xml:space="preserve"> ….</w:t>
            </w:r>
            <w:r w:rsidRPr="00B344F6">
              <w:rPr>
                <w:b/>
              </w:rPr>
              <w:br/>
            </w:r>
            <w:r w:rsidRPr="00B344F6">
              <w:t>2) w miejscach ogólnodostępnych, w tym: ...</w:t>
            </w:r>
          </w:p>
          <w:p w14:paraId="263AEE5F" w14:textId="11AA9C06" w:rsidR="00943942" w:rsidRPr="0048125B" w:rsidRDefault="00943942" w:rsidP="00943942">
            <w:pPr>
              <w:ind w:left="-15"/>
              <w:rPr>
                <w:sz w:val="18"/>
                <w:szCs w:val="18"/>
              </w:rPr>
            </w:pPr>
            <w:r w:rsidRPr="00B344F6">
              <w:t>c) w zakładach pracy, jeżeli w pomieszczeniu przebywa więcej niż 1 osoba, chyba że pracodawca postanowi inaczej,</w:t>
            </w:r>
            <w:r w:rsidRPr="00B344F6">
              <w:br/>
              <w:t xml:space="preserve">d) </w:t>
            </w:r>
            <w:r w:rsidRPr="00B344F6">
              <w:rPr>
                <w:b/>
              </w:rPr>
              <w:t>w budynkach</w:t>
            </w:r>
            <w:r w:rsidRPr="00B344F6">
              <w:t xml:space="preserve"> użyteczności publicznej przeznaczonych na potrzeby: administracji publicznej, wymiaru sprawiedliwości, kultury, kultu religijnego, </w:t>
            </w:r>
            <w:r w:rsidRPr="00B344F6">
              <w:rPr>
                <w:b/>
                <w:highlight w:val="yellow"/>
              </w:rPr>
              <w:t>oświaty</w:t>
            </w:r>
            <w:r w:rsidRPr="00B344F6">
              <w:t xml:space="preserve">, szkolnictwa wyższego, nauki, wychowania, opieki zdrowotnej, społecznej lub socjalnej, obsługi bankowej, handlu, gastronomii, usług, w tym usług pocztowych lub telekomunikacyjnych, turystyki, sportu, obsługi pasażerów w transporcie kolejowym, drogowym, lotniczym, morskim lub wodnym śródlądowym; </w:t>
            </w:r>
            <w:r w:rsidRPr="00B344F6">
              <w:rPr>
                <w:highlight w:val="yellow"/>
              </w:rPr>
              <w:t>za budynek użyteczności publicznej uznaje się także budynek biurowy lub socjalny</w:t>
            </w:r>
            <w:r w:rsidRPr="00B344F6">
              <w:t>, ...........</w:t>
            </w:r>
            <w:r w:rsidRPr="00B344F6">
              <w:br/>
              <w:t xml:space="preserve">2. </w:t>
            </w:r>
            <w:r w:rsidRPr="00B344F6">
              <w:rPr>
                <w:b/>
                <w:highlight w:val="yellow"/>
              </w:rPr>
              <w:t xml:space="preserve">Do dnia </w:t>
            </w:r>
            <w:r w:rsidR="00312490">
              <w:rPr>
                <w:strike/>
                <w:color w:val="FF0000"/>
              </w:rPr>
              <w:t>25</w:t>
            </w:r>
            <w:r w:rsidR="00312490" w:rsidRPr="00990D75">
              <w:rPr>
                <w:strike/>
                <w:color w:val="FF0000"/>
              </w:rPr>
              <w:t xml:space="preserve"> kwietnia 2021 r.</w:t>
            </w:r>
            <w:r w:rsidR="00312490" w:rsidRPr="00990D75">
              <w:rPr>
                <w:b/>
                <w:color w:val="FF0000"/>
              </w:rPr>
              <w:t xml:space="preserve"> </w:t>
            </w:r>
            <w:r w:rsidR="00312490">
              <w:rPr>
                <w:b/>
                <w:color w:val="00B050"/>
                <w:highlight w:val="yellow"/>
              </w:rPr>
              <w:t xml:space="preserve">3 maja </w:t>
            </w:r>
            <w:r w:rsidR="00312490" w:rsidRPr="00990D75">
              <w:rPr>
                <w:b/>
                <w:color w:val="00B050"/>
                <w:highlight w:val="yellow"/>
              </w:rPr>
              <w:t>2021 r.</w:t>
            </w:r>
            <w:r>
              <w:rPr>
                <w:b/>
                <w:color w:val="00B050"/>
                <w:highlight w:val="yellow"/>
              </w:rPr>
              <w:t xml:space="preserve"> </w:t>
            </w:r>
            <w:r w:rsidRPr="00B344F6">
              <w:rPr>
                <w:b/>
                <w:highlight w:val="yellow"/>
              </w:rPr>
              <w:t>nakazuje się zakrywanie ust i nosa</w:t>
            </w:r>
            <w:r w:rsidRPr="00B344F6">
              <w:rPr>
                <w:b/>
              </w:rPr>
              <w:t xml:space="preserve"> </w:t>
            </w:r>
            <w:r w:rsidRPr="00B344F6">
              <w:t xml:space="preserve">zgodnie z § 25 ust. 1 na statkach powietrznych w rozumieniu art. 2 pkt 1 ustawy z dnia 3 lipca 2002 r. – Prawo lotnicze. </w:t>
            </w:r>
            <w:r w:rsidRPr="00B344F6">
              <w:br/>
              <w:t>3</w:t>
            </w:r>
            <w:r w:rsidRPr="00B344F6">
              <w:rPr>
                <w:highlight w:val="yellow"/>
              </w:rPr>
              <w:t xml:space="preserve">. Nakazu określonego w ust. 1 i 2 </w:t>
            </w:r>
            <w:r w:rsidRPr="00B344F6">
              <w:rPr>
                <w:b/>
                <w:highlight w:val="yellow"/>
              </w:rPr>
              <w:t>nie stosuje się w przypadku</w:t>
            </w:r>
            <w:r w:rsidRPr="00B344F6">
              <w:rPr>
                <w:b/>
              </w:rPr>
              <w:t>:</w:t>
            </w:r>
            <w:r w:rsidRPr="00B344F6">
              <w:t xml:space="preserve"> .........</w:t>
            </w:r>
            <w:r w:rsidRPr="00B344F6">
              <w:br/>
              <w:t xml:space="preserve">3) </w:t>
            </w:r>
            <w:r w:rsidRPr="00B344F6">
              <w:rPr>
                <w:b/>
              </w:rPr>
              <w:t>dziecka do ukończenia 5. roku życia</w:t>
            </w:r>
            <w:r w:rsidRPr="00B344F6">
              <w:t>;</w:t>
            </w:r>
            <w:r w:rsidRPr="00B344F6">
              <w:br/>
              <w:t xml:space="preserve">15) </w:t>
            </w:r>
            <w:r w:rsidRPr="00B344F6">
              <w:rPr>
                <w:b/>
              </w:rPr>
              <w:t>uczniów i dzieci objętych wychowaniem przedszkolnym</w:t>
            </w:r>
            <w:r w:rsidRPr="00B344F6">
              <w:t xml:space="preserve"> oraz osób zatrudnionych w przedszkolu, innej formie wychowania przedszkolnego, szkole lub placówce oświatowej oraz w ramach form opieki nad dziećmi w wieku do lat 3 – na ich terenie, </w:t>
            </w:r>
            <w:r w:rsidRPr="00B344F6">
              <w:rPr>
                <w:b/>
              </w:rPr>
              <w:t>chyba że kierujący takim podmiotem lub formą wychowania lub opieki postanowi inaczej;</w:t>
            </w:r>
            <w:r w:rsidRPr="00B344F6">
              <w:rPr>
                <w:b/>
              </w:rPr>
              <w:br/>
            </w:r>
            <w:r w:rsidRPr="0048125B">
              <w:rPr>
                <w:strike/>
                <w:color w:val="FF0000"/>
                <w:sz w:val="18"/>
                <w:szCs w:val="18"/>
              </w:rPr>
              <w:t>16) zdających oraz innych osób uczestniczących w przeprowadzaniu egzaminu potwierdzającego kwalifikacje w zawodzie, egzaminu zawodowego lub egzaminu ósmoklasisty przeprowadzanego w szkołach podstawowych dla dorosłych, w których nauka kończy się w semestrze jesiennym, jeżeli w trakcie egzaminu odległość pomiędzy poszczególnymi osobami wynosi co najmniej 1,5 m;</w:t>
            </w:r>
          </w:p>
          <w:p w14:paraId="3DD7854F" w14:textId="2E87F1B3" w:rsidR="00943942" w:rsidRDefault="00943942" w:rsidP="00943942">
            <w:pPr>
              <w:ind w:left="-15"/>
            </w:pPr>
            <w:r w:rsidRPr="00956B75">
              <w:rPr>
                <w:b/>
              </w:rPr>
              <w:t xml:space="preserve">16) </w:t>
            </w:r>
            <w:r w:rsidRPr="00956B75">
              <w:rPr>
                <w:b/>
                <w:highlight w:val="yellow"/>
              </w:rPr>
              <w:t>zdających oraz innych osób uczestniczących w przeprowadzaniu egzaminu</w:t>
            </w:r>
            <w:r w:rsidRPr="00956B75">
              <w:rPr>
                <w:b/>
              </w:rPr>
              <w:t xml:space="preserve"> ósmoklasisty, egzaminu maturalnego, egzaminu potwierdzającego kwalifikacje w zawodzie lub egzaminu zawodowego, jeżeli w trakcie egzaminu odległość pomiędzy poszczególnymi osobami wynosi co najmniej 1,5 m;</w:t>
            </w:r>
            <w:r w:rsidRPr="00956B75">
              <w:br/>
            </w:r>
            <w:r w:rsidRPr="00B344F6">
              <w:rPr>
                <w:b/>
              </w:rPr>
              <w:t>§ 26.</w:t>
            </w:r>
            <w:r w:rsidRPr="00B344F6">
              <w:t xml:space="preserve"> 1. </w:t>
            </w:r>
            <w:r w:rsidRPr="00B344F6">
              <w:rPr>
                <w:b/>
                <w:highlight w:val="yellow"/>
              </w:rPr>
              <w:t xml:space="preserve">Do dnia </w:t>
            </w:r>
            <w:r w:rsidR="00312490">
              <w:rPr>
                <w:strike/>
                <w:color w:val="FF0000"/>
              </w:rPr>
              <w:t>25</w:t>
            </w:r>
            <w:r w:rsidR="00312490" w:rsidRPr="00990D75">
              <w:rPr>
                <w:strike/>
                <w:color w:val="FF0000"/>
              </w:rPr>
              <w:t xml:space="preserve"> kwietnia 2021 r.</w:t>
            </w:r>
            <w:r w:rsidR="00312490" w:rsidRPr="00990D75">
              <w:rPr>
                <w:b/>
                <w:color w:val="FF0000"/>
              </w:rPr>
              <w:t xml:space="preserve"> </w:t>
            </w:r>
            <w:r w:rsidR="00312490">
              <w:rPr>
                <w:b/>
                <w:color w:val="00B050"/>
                <w:highlight w:val="yellow"/>
              </w:rPr>
              <w:t xml:space="preserve">3 maja </w:t>
            </w:r>
            <w:r w:rsidR="00312490" w:rsidRPr="00990D75">
              <w:rPr>
                <w:b/>
                <w:color w:val="00B050"/>
                <w:highlight w:val="yellow"/>
              </w:rPr>
              <w:t>2021 r.</w:t>
            </w:r>
            <w:r>
              <w:rPr>
                <w:b/>
                <w:color w:val="00B050"/>
                <w:highlight w:val="yellow"/>
              </w:rPr>
              <w:t xml:space="preserve"> </w:t>
            </w:r>
            <w:r w:rsidRPr="00B344F6">
              <w:rPr>
                <w:highlight w:val="yellow"/>
              </w:rPr>
              <w:t xml:space="preserve">zakazuje się </w:t>
            </w:r>
            <w:r w:rsidRPr="00B344F6">
              <w:rPr>
                <w:strike/>
                <w:color w:val="FF0000"/>
              </w:rPr>
              <w:t>organizowania zgromadzeń</w:t>
            </w:r>
            <w:r w:rsidRPr="00B344F6">
              <w:rPr>
                <w:color w:val="FF0000"/>
              </w:rPr>
              <w:t xml:space="preserve"> </w:t>
            </w:r>
            <w:r w:rsidRPr="00D62218">
              <w:rPr>
                <w:b/>
              </w:rPr>
              <w:t xml:space="preserve">organizowania </w:t>
            </w:r>
            <w:r w:rsidRPr="00D62218">
              <w:rPr>
                <w:b/>
                <w:highlight w:val="yellow"/>
              </w:rPr>
              <w:t>lub udziału</w:t>
            </w:r>
            <w:r w:rsidRPr="00D62218">
              <w:rPr>
                <w:b/>
              </w:rPr>
              <w:t xml:space="preserve"> w zgromadzeniach</w:t>
            </w:r>
            <w:r w:rsidRPr="00D62218">
              <w:t xml:space="preserve"> </w:t>
            </w:r>
            <w:r w:rsidRPr="00B344F6">
              <w:t xml:space="preserve">w rozumieniu art. 3 ustawy z dnia 24 lipca 2015 r. – Prawo o zgromadzeniach (Dz. U. z 2019 r. poz. 631), z wyłączeniem zgromadzeń organizowanych na podstawie zawiadomienia, o którym mowa w art. 7 ust. 1, art. 22 ust. 1, albo decyzji, o której mowa w art. 26b ust. 1 tej ustawy, przy czym: </w:t>
            </w:r>
            <w:r w:rsidRPr="00B344F6">
              <w:br/>
            </w:r>
            <w:r w:rsidRPr="00B344F6">
              <w:lastRenderedPageBreak/>
              <w:t xml:space="preserve">1) maksymalna liczba uczestników nie może być większa niż 5; </w:t>
            </w:r>
            <w:r w:rsidRPr="00B344F6">
              <w:br/>
              <w:t>2) odległość pomiędzy zgromadzeniami nie może być mniejsza niż 100 m.</w:t>
            </w:r>
          </w:p>
          <w:p w14:paraId="1021F687" w14:textId="77777777" w:rsidR="00943942" w:rsidRDefault="00943942" w:rsidP="00943942">
            <w:pPr>
              <w:ind w:left="-15"/>
            </w:pPr>
            <w:r w:rsidRPr="00B344F6">
              <w:t>…………</w:t>
            </w:r>
          </w:p>
          <w:p w14:paraId="01FB4FD2" w14:textId="2786F276" w:rsidR="00943942" w:rsidRPr="00C27397" w:rsidRDefault="00943942" w:rsidP="00943942">
            <w:pPr>
              <w:ind w:left="-15"/>
            </w:pPr>
            <w:r w:rsidRPr="00C27397">
              <w:t xml:space="preserve">8. Do dnia </w:t>
            </w:r>
            <w:r w:rsidR="00312490">
              <w:rPr>
                <w:strike/>
                <w:color w:val="FF0000"/>
              </w:rPr>
              <w:t>25</w:t>
            </w:r>
            <w:r w:rsidR="00312490" w:rsidRPr="00990D75">
              <w:rPr>
                <w:strike/>
                <w:color w:val="FF0000"/>
              </w:rPr>
              <w:t xml:space="preserve"> kwietnia 2021 r.</w:t>
            </w:r>
            <w:r w:rsidR="00312490" w:rsidRPr="00990D75">
              <w:rPr>
                <w:b/>
                <w:color w:val="FF0000"/>
              </w:rPr>
              <w:t xml:space="preserve"> </w:t>
            </w:r>
            <w:r w:rsidR="00312490">
              <w:rPr>
                <w:b/>
                <w:color w:val="00B050"/>
                <w:highlight w:val="yellow"/>
              </w:rPr>
              <w:t xml:space="preserve">3 maja </w:t>
            </w:r>
            <w:r w:rsidR="00312490" w:rsidRPr="00990D75">
              <w:rPr>
                <w:b/>
                <w:color w:val="00B050"/>
                <w:highlight w:val="yellow"/>
              </w:rPr>
              <w:t>2021 r.</w:t>
            </w:r>
            <w:r>
              <w:rPr>
                <w:b/>
                <w:color w:val="00B050"/>
              </w:rPr>
              <w:t xml:space="preserve"> </w:t>
            </w:r>
            <w:r w:rsidRPr="00C27397">
              <w:t>zgromadzenia organizowane w ramach działalności kościołów i innych związków wyznaniowych mogą się odbywać, pod warunkiem, że w przypadku gdy zgromadzenie odbywa się:</w:t>
            </w:r>
          </w:p>
          <w:p w14:paraId="2131D64D" w14:textId="77777777" w:rsidR="00943942" w:rsidRPr="00C27397" w:rsidRDefault="00943942" w:rsidP="00943942">
            <w:pPr>
              <w:ind w:left="-15"/>
            </w:pPr>
            <w:r w:rsidRPr="00C27397">
              <w:t xml:space="preserve">1) w budynkach i innych obiektach kultu religijnego, znajduje się w nich, przy zachowaniu odległości nie mniejszej niż 1,5 m, nie więcej uczestników niż 1 osoba na </w:t>
            </w:r>
            <w:r w:rsidRPr="00C27397">
              <w:rPr>
                <w:strike/>
                <w:color w:val="FF0000"/>
              </w:rPr>
              <w:t>15 m</w:t>
            </w:r>
            <w:r w:rsidRPr="00C27397">
              <w:rPr>
                <w:strike/>
                <w:color w:val="FF0000"/>
                <w:vertAlign w:val="superscript"/>
              </w:rPr>
              <w:t>2</w:t>
            </w:r>
            <w:r w:rsidRPr="00C27397">
              <w:rPr>
                <w:color w:val="FF0000"/>
              </w:rPr>
              <w:t xml:space="preserve"> </w:t>
            </w:r>
            <w:r w:rsidRPr="00D62218">
              <w:rPr>
                <w:b/>
              </w:rPr>
              <w:t>20 m</w:t>
            </w:r>
            <w:r w:rsidRPr="00D62218">
              <w:rPr>
                <w:b/>
                <w:vertAlign w:val="superscript"/>
              </w:rPr>
              <w:t>2</w:t>
            </w:r>
            <w:r w:rsidRPr="00D62218">
              <w:t xml:space="preserve"> </w:t>
            </w:r>
            <w:r w:rsidRPr="00C27397">
              <w:t>powierzchni, oprócz osób sprawujących kult religijny lub osób dokonujących pochowania, lub osób zatrudnionych przez zakład lub dom pogrzebowy w przypadku pogrzebu, oraz że uczestnicy realizują nakaz zakrywania ust i nosa, o którym mowa w § 25 ust. 1, z wyłączeniem osób sprawujących kult religijny;</w:t>
            </w:r>
          </w:p>
          <w:p w14:paraId="0FF7057F" w14:textId="77777777" w:rsidR="00943942" w:rsidRDefault="00943942" w:rsidP="00943942">
            <w:pPr>
              <w:ind w:left="-15"/>
            </w:pPr>
            <w:r w:rsidRPr="00C27397">
              <w:t>2) na zewnątrz, uczestnicy przebywają w odległości nie mniejszej niż 1,5 m od siebie i realizują nakaz zakrywania ust i nosa, o którym mowa w § 25 ust. 1, z wyłączeniem osób sprawujących kult religijny.</w:t>
            </w:r>
            <w:r w:rsidRPr="00C27397">
              <w:br/>
            </w:r>
            <w:r w:rsidRPr="00B344F6">
              <w:t xml:space="preserve">11. </w:t>
            </w:r>
            <w:r w:rsidRPr="00C27397">
              <w:rPr>
                <w:strike/>
                <w:color w:val="FF0000"/>
              </w:rPr>
              <w:t>Do odwołania zakazuje się organizowania innych niż określone w ust. 1 zgromadzeń, w tym imprez, spotkań i zebrań niezależnie od ich rodzaju, z wyłączeniem</w:t>
            </w:r>
            <w:r>
              <w:rPr>
                <w:b/>
              </w:rPr>
              <w:t xml:space="preserve"> </w:t>
            </w:r>
            <w:r w:rsidRPr="00D62218">
              <w:rPr>
                <w:b/>
              </w:rPr>
              <w:t xml:space="preserve">Do odwołania zakazuje się organizowania </w:t>
            </w:r>
            <w:r w:rsidRPr="00D62218">
              <w:rPr>
                <w:b/>
                <w:highlight w:val="yellow"/>
              </w:rPr>
              <w:t>i udziału</w:t>
            </w:r>
            <w:r w:rsidRPr="00D62218">
              <w:rPr>
                <w:b/>
              </w:rPr>
              <w:t xml:space="preserve"> w innych niż określone w ust. 1 zgromadzeniach, w tym imprezach, spotkaniach i zebraniach niezależnie od ich rodzaju, </w:t>
            </w:r>
            <w:r w:rsidRPr="00D62218">
              <w:rPr>
                <w:b/>
                <w:highlight w:val="yellow"/>
              </w:rPr>
              <w:t>z wyłączeniem:</w:t>
            </w:r>
            <w:r w:rsidRPr="00B344F6">
              <w:br/>
              <w:t xml:space="preserve">1) </w:t>
            </w:r>
            <w:r w:rsidRPr="00B344F6">
              <w:rPr>
                <w:b/>
              </w:rPr>
              <w:t>spotkań lub zebrań służbowych i zawodowych;</w:t>
            </w:r>
            <w:r w:rsidRPr="00B344F6">
              <w:t xml:space="preserve"> ………….</w:t>
            </w:r>
            <w:r w:rsidRPr="00B344F6">
              <w:br/>
              <w:t xml:space="preserve">13. </w:t>
            </w:r>
            <w:r w:rsidRPr="00B344F6">
              <w:rPr>
                <w:b/>
              </w:rPr>
              <w:t>Zakazu</w:t>
            </w:r>
            <w:r w:rsidRPr="00B344F6">
              <w:t xml:space="preserve">, o którym mowa w ust. 11, </w:t>
            </w:r>
            <w:r w:rsidRPr="00D62218">
              <w:rPr>
                <w:b/>
                <w:highlight w:val="yellow"/>
              </w:rPr>
              <w:t>nie stosuje się</w:t>
            </w:r>
            <w:r w:rsidRPr="00B344F6">
              <w:rPr>
                <w:b/>
              </w:rPr>
              <w:t xml:space="preserve"> w przypadku przeprowadzania</w:t>
            </w:r>
            <w:r w:rsidRPr="00B344F6">
              <w:t>: ………….</w:t>
            </w:r>
          </w:p>
          <w:p w14:paraId="129A8220" w14:textId="77777777" w:rsidR="00943942" w:rsidRPr="00956B75" w:rsidRDefault="00943942" w:rsidP="00943942">
            <w:pPr>
              <w:ind w:left="-15"/>
              <w:rPr>
                <w:b/>
              </w:rPr>
            </w:pPr>
            <w:r w:rsidRPr="00956B75">
              <w:rPr>
                <w:b/>
              </w:rPr>
              <w:t xml:space="preserve">11) egzaminu ósmoklasisty, egzaminu maturalnego, egzaminu potwierdzającego kwalifikacje w zawodzie i egzaminu zawodowego, w tym egzaminu potwierdzającego kwalifikacje w zawodzie oraz egzaminu zawodowego przeprowadzanego w ośrodkach egzaminacyjnych zlokalizowanych u pracodawców; </w:t>
            </w:r>
          </w:p>
          <w:p w14:paraId="4C7EC6D0" w14:textId="77777777" w:rsidR="00943942" w:rsidRPr="00B344F6" w:rsidRDefault="00943942" w:rsidP="00943942">
            <w:pPr>
              <w:ind w:left="-15"/>
            </w:pPr>
            <w:r w:rsidRPr="00956B75">
              <w:rPr>
                <w:b/>
              </w:rPr>
              <w:t>12) szkoleń dla egzaminatorów egzaminu ósmoklasisty, egzaminu maturalnego, egzaminu potwierdzającego kwalifikacje w zawodzie lub egzaminu zawodowego oraz prac osób uczestniczących w sprawdzaniu i ocenianiu prac egzaminacyjnych egzaminu ósmoklasisty, egzaminu maturalnego, egzaminu potwierdzającego kwalifikacje w zawodzie lub egzaminu zawodowego;</w:t>
            </w:r>
            <w:r w:rsidRPr="00956B75">
              <w:rPr>
                <w:b/>
              </w:rPr>
              <w:br/>
            </w:r>
            <w:r w:rsidRPr="00B344F6">
              <w:t xml:space="preserve">17) </w:t>
            </w:r>
            <w:r w:rsidRPr="00B344F6">
              <w:rPr>
                <w:highlight w:val="yellow"/>
              </w:rPr>
              <w:t>konkursów, olimpiad i turniejów</w:t>
            </w:r>
            <w:r w:rsidRPr="00B344F6">
              <w:t xml:space="preserve">, o których mowa w przepisach wydanych na podstawie art. 22 ust. 2 pkt 8 i ust. 6 ustawy z dnia 7 września 1991 r. o systemie oświaty; </w:t>
            </w:r>
            <w:r w:rsidRPr="00B344F6">
              <w:br/>
              <w:t xml:space="preserve">18) </w:t>
            </w:r>
            <w:r w:rsidRPr="00B344F6">
              <w:rPr>
                <w:highlight w:val="yellow"/>
              </w:rPr>
              <w:t>próbnego zastosowania materiałów egzaminacyjnych</w:t>
            </w:r>
            <w:r w:rsidRPr="00B344F6">
              <w:t xml:space="preserve"> w postaci propozycji zadań, zadań </w:t>
            </w:r>
            <w:r w:rsidRPr="00B344F6">
              <w:lastRenderedPageBreak/>
              <w:t xml:space="preserve">egzaminacyjnych oraz ich zestawów do przeprowadzenia egzaminu ósmoklasisty i egzaminu maturalnego oraz testów diagnostycznych w zakresie poziomu przygotowania uczniów albo zdających do egzaminu ósmoklasisty i egzaminu maturalnego; </w:t>
            </w:r>
            <w:r w:rsidRPr="00B344F6">
              <w:br/>
              <w:t xml:space="preserve">19) </w:t>
            </w:r>
            <w:r w:rsidRPr="00B344F6">
              <w:rPr>
                <w:highlight w:val="yellow"/>
              </w:rPr>
              <w:t>badań edukacyjnych</w:t>
            </w:r>
            <w:r w:rsidRPr="00B344F6">
              <w:t>, których realizacja wynika z krajowych lub międzynarodowych zobowiązań ministra właściwego do spraw oświaty i wychowania; ……….</w:t>
            </w:r>
          </w:p>
          <w:p w14:paraId="369DF474" w14:textId="77777777" w:rsidR="00943942" w:rsidRPr="00B344F6" w:rsidRDefault="00943942" w:rsidP="00943942">
            <w:pPr>
              <w:pStyle w:val="Bezodstpw"/>
              <w:jc w:val="center"/>
              <w:rPr>
                <w:b/>
              </w:rPr>
            </w:pPr>
            <w:r w:rsidRPr="00B344F6">
              <w:t>Rozdział 4</w:t>
            </w:r>
            <w:r w:rsidRPr="00B344F6">
              <w:br/>
            </w:r>
            <w:r w:rsidRPr="00B344F6">
              <w:rPr>
                <w:b/>
              </w:rPr>
              <w:t>Szczepienia ochronne przeciwko COVID-19</w:t>
            </w:r>
          </w:p>
          <w:p w14:paraId="64B7C647" w14:textId="77777777" w:rsidR="00943942" w:rsidRPr="00B344F6" w:rsidRDefault="00943942" w:rsidP="00943942">
            <w:pPr>
              <w:pStyle w:val="Bezodstpw"/>
              <w:rPr>
                <w:b/>
              </w:rPr>
            </w:pPr>
            <w:r w:rsidRPr="00B344F6">
              <w:rPr>
                <w:b/>
              </w:rPr>
              <w:t>§ 27.</w:t>
            </w:r>
            <w:r w:rsidRPr="00B344F6">
              <w:t xml:space="preserve"> 1. Podmioty przeprowadzające szczepienia ochronne przeciwko COVID-19 </w:t>
            </w:r>
            <w:r w:rsidRPr="00B344F6">
              <w:rPr>
                <w:b/>
                <w:highlight w:val="yellow"/>
              </w:rPr>
              <w:t>mają obowiązek stosowania tych szczepień w następującej kolejności:</w:t>
            </w:r>
            <w:r w:rsidRPr="00B344F6">
              <w:rPr>
                <w:b/>
              </w:rPr>
              <w:t xml:space="preserve"> </w:t>
            </w:r>
          </w:p>
          <w:p w14:paraId="793E7E36" w14:textId="77777777" w:rsidR="00943942" w:rsidRPr="00B344F6" w:rsidRDefault="00943942" w:rsidP="00943942">
            <w:pPr>
              <w:pStyle w:val="Bezodstpw"/>
            </w:pPr>
            <w:r w:rsidRPr="00B344F6">
              <w:t xml:space="preserve">1) osoby zatrudnione w podmiocie leczniczym: </w:t>
            </w:r>
          </w:p>
          <w:p w14:paraId="6D7CD773" w14:textId="77777777" w:rsidR="00943942" w:rsidRPr="00B344F6" w:rsidRDefault="00943942" w:rsidP="00943942">
            <w:pPr>
              <w:pStyle w:val="Bezodstpw"/>
              <w:rPr>
                <w:sz w:val="16"/>
                <w:szCs w:val="16"/>
              </w:rPr>
            </w:pPr>
            <w:r w:rsidRPr="00B344F6">
              <w:rPr>
                <w:sz w:val="16"/>
                <w:szCs w:val="16"/>
              </w:rPr>
              <w:t xml:space="preserve">a) wykonujące zawód medyczny w rozumieniu art. 2 ust. 1 pkt 2 ustawy z dnia 15 kwietnia 2011 r. o działalności leczniczej lub </w:t>
            </w:r>
          </w:p>
          <w:p w14:paraId="69623E1A" w14:textId="77777777" w:rsidR="00943942" w:rsidRPr="00B344F6" w:rsidRDefault="00943942" w:rsidP="00943942">
            <w:pPr>
              <w:pStyle w:val="Bezodstpw"/>
              <w:rPr>
                <w:sz w:val="16"/>
                <w:szCs w:val="16"/>
              </w:rPr>
            </w:pPr>
            <w:r w:rsidRPr="00B344F6">
              <w:rPr>
                <w:sz w:val="16"/>
                <w:szCs w:val="16"/>
              </w:rPr>
              <w:t xml:space="preserve">b) których praca pozostaje w bezpośrednim związku z udzielaniem świadczeń opieki zdrowotnej w tym podmiocie; </w:t>
            </w:r>
          </w:p>
          <w:p w14:paraId="78F557DD" w14:textId="77777777" w:rsidR="00943942" w:rsidRPr="00B344F6" w:rsidRDefault="00943942" w:rsidP="00943942">
            <w:pPr>
              <w:pStyle w:val="Bezodstpw"/>
              <w:rPr>
                <w:sz w:val="16"/>
                <w:szCs w:val="16"/>
              </w:rPr>
            </w:pPr>
            <w:r w:rsidRPr="00B344F6">
              <w:t xml:space="preserve">2) osoby wykonujące zawód w ramach działalności leczniczej jako praktyka zawodowa, o </w:t>
            </w:r>
            <w:r w:rsidRPr="00B344F6">
              <w:rPr>
                <w:sz w:val="16"/>
                <w:szCs w:val="16"/>
              </w:rPr>
              <w:t xml:space="preserve">której mowa w art. 5 ustawy z dnia 15 kwietnia 2011 r. o działalności leczniczej, oraz osoby zatrudnione przez tę praktykę: </w:t>
            </w:r>
          </w:p>
          <w:p w14:paraId="7738B31E" w14:textId="77777777" w:rsidR="00943942" w:rsidRPr="00B344F6" w:rsidRDefault="00943942" w:rsidP="00943942">
            <w:pPr>
              <w:pStyle w:val="Bezodstpw"/>
              <w:rPr>
                <w:sz w:val="16"/>
                <w:szCs w:val="16"/>
              </w:rPr>
            </w:pPr>
            <w:r w:rsidRPr="00B344F6">
              <w:rPr>
                <w:sz w:val="16"/>
                <w:szCs w:val="16"/>
              </w:rPr>
              <w:t xml:space="preserve">a) wykonujące zawód medyczny w rozumieniu art. 2 ust. 1 pkt 2 ustawy z dnia 15 kwietnia 2011 r. o działalności leczniczej lub </w:t>
            </w:r>
          </w:p>
          <w:p w14:paraId="553C6D39" w14:textId="77777777" w:rsidR="00943942" w:rsidRPr="00B344F6" w:rsidRDefault="00943942" w:rsidP="00943942">
            <w:pPr>
              <w:pStyle w:val="Bezodstpw"/>
              <w:rPr>
                <w:sz w:val="16"/>
                <w:szCs w:val="16"/>
              </w:rPr>
            </w:pPr>
            <w:r w:rsidRPr="00B344F6">
              <w:rPr>
                <w:sz w:val="16"/>
                <w:szCs w:val="16"/>
              </w:rPr>
              <w:t>b) których praca pozostaje w bezpośrednim związku z udzielaniem świadczeń opieki zdrowotnej w tej praktyce;</w:t>
            </w:r>
          </w:p>
          <w:p w14:paraId="0A371022" w14:textId="77777777" w:rsidR="00943942" w:rsidRPr="00B344F6" w:rsidRDefault="00943942" w:rsidP="00943942">
            <w:pPr>
              <w:pStyle w:val="Bezodstpw"/>
              <w:rPr>
                <w:sz w:val="16"/>
                <w:szCs w:val="16"/>
              </w:rPr>
            </w:pPr>
            <w:r w:rsidRPr="00B344F6">
              <w:t xml:space="preserve">3) przedstawiciele ustawowi dzieci urodzonych przed ukończeniem 37. tygodnia ciąży, które w </w:t>
            </w:r>
            <w:r w:rsidRPr="00B344F6">
              <w:rPr>
                <w:sz w:val="16"/>
                <w:szCs w:val="16"/>
              </w:rPr>
              <w:t>dniu podania ich przedstawicielom ustawowym pierwszej dawki szczepionki przeciwko COVID-19 są hospitalizowane w podmiocie leczniczym i których przewidywany okres hospitalizacji będzie dłuższy od czasu wymaganego dla osoby poddanej szczepieniu do uzyskania optymalnej odporności na zakażenie wirusem SARS-CoV-2;</w:t>
            </w:r>
          </w:p>
          <w:p w14:paraId="7D729574" w14:textId="77777777" w:rsidR="00943942" w:rsidRPr="00B344F6" w:rsidRDefault="00943942" w:rsidP="00943942">
            <w:pPr>
              <w:pStyle w:val="Bezodstpw"/>
            </w:pPr>
            <w:r w:rsidRPr="00B344F6">
              <w:t>4) osoby inne niż określone w pkt 1 i 2, zatrudnione w podmiocie wykonującym działalność leczniczą;</w:t>
            </w:r>
          </w:p>
          <w:p w14:paraId="2FDC90AE" w14:textId="77777777" w:rsidR="00943942" w:rsidRPr="00B344F6" w:rsidRDefault="00943942" w:rsidP="00943942">
            <w:pPr>
              <w:pStyle w:val="Bezodstpw"/>
            </w:pPr>
            <w:r w:rsidRPr="00B344F6">
              <w:t xml:space="preserve">5) farmaceuci i technicy farmaceutyczni zatrudnieni w aptece ogólnodostępnej; </w:t>
            </w:r>
          </w:p>
          <w:p w14:paraId="3BA741B2" w14:textId="77777777" w:rsidR="00943942" w:rsidRPr="00B344F6" w:rsidRDefault="00943942" w:rsidP="00943942">
            <w:pPr>
              <w:pStyle w:val="Bezodstpw"/>
              <w:rPr>
                <w:sz w:val="16"/>
                <w:szCs w:val="16"/>
              </w:rPr>
            </w:pPr>
            <w:r w:rsidRPr="00B344F6">
              <w:t xml:space="preserve">6) nauczyciele akademiccy zatrudnieni w uczelni medycznej albo w innej uczelni prowadzący </w:t>
            </w:r>
            <w:r w:rsidRPr="00B344F6">
              <w:rPr>
                <w:sz w:val="16"/>
                <w:szCs w:val="16"/>
              </w:rPr>
              <w:t xml:space="preserve">zajęcia na kierunkach przygotowujących do wykonywania zawodu medycznego, o którym mowa w art. 68 ust. 1 pkt 1–8 ustawy z dnia 20 lipca 2018 r. – Prawo o szkolnictwie wyższym i nauce, oraz doktoranci i studenci tych uczelni biorący udział, zgodnie z programem studiów, w zajęciach z udziałem pacjentów lub w trakcie których następuje kontakt z biologicznym materiałem zakaźnym; </w:t>
            </w:r>
          </w:p>
          <w:p w14:paraId="1A902561" w14:textId="77777777" w:rsidR="00943942" w:rsidRPr="00B344F6" w:rsidRDefault="00943942" w:rsidP="00943942">
            <w:pPr>
              <w:pStyle w:val="Bezodstpw"/>
              <w:rPr>
                <w:sz w:val="16"/>
                <w:szCs w:val="16"/>
              </w:rPr>
            </w:pPr>
            <w:r w:rsidRPr="00B344F6">
              <w:t xml:space="preserve">7) osoby zatrudnione w jednostce organizacyjnej pomocy społecznej w rozumieniu art. 6 pkt 5 </w:t>
            </w:r>
            <w:r w:rsidRPr="00B344F6">
              <w:rPr>
                <w:sz w:val="16"/>
                <w:szCs w:val="16"/>
              </w:rPr>
              <w:t>ustawy z dnia 12 marca 2004 r. o pomocy społecznej lub w placówce zapewniającej całodobową opiekę osobom niepełnosprawnym, przewlekle chorym lub osobom w podeszłym wieku, o której mowa w art. 67 i art. 69 tej ustawy;</w:t>
            </w:r>
          </w:p>
          <w:p w14:paraId="26F6BA4E" w14:textId="77777777" w:rsidR="00943942" w:rsidRPr="00B344F6" w:rsidRDefault="00943942" w:rsidP="00943942">
            <w:pPr>
              <w:pStyle w:val="Bezodstpw"/>
              <w:rPr>
                <w:sz w:val="16"/>
                <w:szCs w:val="16"/>
              </w:rPr>
            </w:pPr>
            <w:r w:rsidRPr="00B344F6">
              <w:t xml:space="preserve">8) urzędowi lekarze weterynarii oraz osoby zatrudnione w Inspekcji Weterynaryjnej, </w:t>
            </w:r>
            <w:r w:rsidRPr="00B344F6">
              <w:rPr>
                <w:sz w:val="16"/>
                <w:szCs w:val="16"/>
              </w:rPr>
              <w:t xml:space="preserve">wykonujące czynności związane z kontrolą występowania zakażenia SARS-CoV-2 u norek i zwalczaniem ognisk tej choroby </w:t>
            </w:r>
          </w:p>
          <w:p w14:paraId="6256016C" w14:textId="77777777" w:rsidR="00943942" w:rsidRPr="00B344F6" w:rsidRDefault="00943942" w:rsidP="00943942">
            <w:pPr>
              <w:pStyle w:val="Bezodstpw"/>
              <w:rPr>
                <w:b/>
              </w:rPr>
            </w:pPr>
            <w:r w:rsidRPr="00B344F6">
              <w:t xml:space="preserve">– </w:t>
            </w:r>
            <w:r w:rsidRPr="00B344F6">
              <w:rPr>
                <w:b/>
                <w:highlight w:val="yellow"/>
              </w:rPr>
              <w:t>w ramach etapu „0”;</w:t>
            </w:r>
            <w:r w:rsidRPr="00B344F6">
              <w:rPr>
                <w:b/>
              </w:rPr>
              <w:t xml:space="preserve"> </w:t>
            </w:r>
          </w:p>
          <w:p w14:paraId="18818A31" w14:textId="77777777" w:rsidR="00943942" w:rsidRPr="00B344F6" w:rsidRDefault="00943942" w:rsidP="00943942">
            <w:pPr>
              <w:pStyle w:val="Bezodstpw"/>
            </w:pPr>
            <w:r w:rsidRPr="00B344F6">
              <w:t xml:space="preserve">9) pacjenci: zakładu opiekuńczo-leczniczego, zakładu pielęgnacyjno-opiekuńczego, hospicjum </w:t>
            </w:r>
            <w:r w:rsidRPr="00B344F6">
              <w:rPr>
                <w:sz w:val="16"/>
                <w:szCs w:val="16"/>
              </w:rPr>
              <w:t>stacjonarnego lub domowego i oddziału medycyny paliatywnej oraz osoby przebywające w domu pomocy społecznej, o którym mowa w art. 56 ustawy z dnia 12 marca 2004 r. o pomocy społecznej, lub w placówce zapewniającej całodobową opiekę osobom niepełnosprawnym, przewlekle chorym lub osobom w podeszłym wieku, o której mowa w art. 67 i art. 69 tej ustawy;</w:t>
            </w:r>
            <w:r w:rsidRPr="00B344F6">
              <w:t xml:space="preserve"> </w:t>
            </w:r>
          </w:p>
          <w:p w14:paraId="3C9F3A3D" w14:textId="77777777" w:rsidR="00943942" w:rsidRPr="00B344F6" w:rsidRDefault="00943942" w:rsidP="00943942">
            <w:pPr>
              <w:pStyle w:val="Bezodstpw"/>
            </w:pPr>
            <w:r w:rsidRPr="00B344F6">
              <w:lastRenderedPageBreak/>
              <w:t xml:space="preserve">10) osoby zatrudnione w ogrzewalniach i noclegowniach, o których mowa w art. 48a ustawy z dnia 12 marca 2004 r. o pomocy społecznej; </w:t>
            </w:r>
          </w:p>
          <w:p w14:paraId="438A1817" w14:textId="77777777" w:rsidR="00943942" w:rsidRPr="00B344F6" w:rsidRDefault="00943942" w:rsidP="00943942">
            <w:pPr>
              <w:pStyle w:val="Bezodstpw"/>
            </w:pPr>
            <w:r w:rsidRPr="00B344F6">
              <w:t xml:space="preserve">11) </w:t>
            </w:r>
            <w:r w:rsidRPr="00B344F6">
              <w:rPr>
                <w:b/>
                <w:highlight w:val="yellow"/>
              </w:rPr>
              <w:t>osoby urodzone:</w:t>
            </w:r>
            <w:r w:rsidRPr="00B344F6">
              <w:t xml:space="preserve"> </w:t>
            </w:r>
          </w:p>
          <w:p w14:paraId="23CB13B5" w14:textId="77777777" w:rsidR="00943942" w:rsidRPr="00B344F6" w:rsidRDefault="00943942" w:rsidP="00943942">
            <w:pPr>
              <w:pStyle w:val="Bezodstpw"/>
            </w:pPr>
            <w:r w:rsidRPr="00B344F6">
              <w:t xml:space="preserve">a) nie później niż w 1941 r., </w:t>
            </w:r>
          </w:p>
          <w:p w14:paraId="40BFC911" w14:textId="77777777" w:rsidR="00943942" w:rsidRPr="00B344F6" w:rsidRDefault="00943942" w:rsidP="00943942">
            <w:pPr>
              <w:pStyle w:val="Bezodstpw"/>
            </w:pPr>
            <w:r w:rsidRPr="00B344F6">
              <w:t xml:space="preserve">b) w latach 1942–1951 lub osoby powyżej 18. roku życia urodzone po 1951 r. z następującymi stanami zwiększającymi ryzyko ciężkiego przebiegu COVID-19: </w:t>
            </w:r>
          </w:p>
          <w:p w14:paraId="18916180" w14:textId="77777777" w:rsidR="00943942" w:rsidRPr="00B344F6" w:rsidRDefault="00943942" w:rsidP="00943942">
            <w:pPr>
              <w:pStyle w:val="Bezodstpw"/>
            </w:pPr>
            <w:r w:rsidRPr="00B344F6">
              <w:t xml:space="preserve">– dializowane z powodu przewlekłej niewydolności nerek lub </w:t>
            </w:r>
          </w:p>
          <w:p w14:paraId="1C563A8D" w14:textId="77777777" w:rsidR="00943942" w:rsidRPr="00B344F6" w:rsidRDefault="00943942" w:rsidP="00943942">
            <w:pPr>
              <w:pStyle w:val="Bezodstpw"/>
            </w:pPr>
            <w:r w:rsidRPr="00B344F6">
              <w:t xml:space="preserve">– z chorobą nowotworową, u których po dniu 31 grudnia 2019 r. prowadzono leczenie chemioterapią lub radioterapią, lub </w:t>
            </w:r>
          </w:p>
          <w:p w14:paraId="3310FEE7" w14:textId="77777777" w:rsidR="00943942" w:rsidRPr="00B344F6" w:rsidRDefault="00943942" w:rsidP="00943942">
            <w:pPr>
              <w:pStyle w:val="Bezodstpw"/>
            </w:pPr>
            <w:r w:rsidRPr="00B344F6">
              <w:t xml:space="preserve">– poddawane przewlekłej wentylacji mechanicznej, lub </w:t>
            </w:r>
          </w:p>
          <w:p w14:paraId="2E0FA8EE" w14:textId="77777777" w:rsidR="00943942" w:rsidRPr="00B344F6" w:rsidRDefault="00943942" w:rsidP="00943942">
            <w:pPr>
              <w:pStyle w:val="Bezodstpw"/>
            </w:pPr>
            <w:r w:rsidRPr="00B344F6">
              <w:t xml:space="preserve">– po przeszczepach komórek, tkanek i narządów, u których prowadzono leczenie immunosupresyjne, lub </w:t>
            </w:r>
          </w:p>
          <w:p w14:paraId="29D0711A" w14:textId="77777777" w:rsidR="00943942" w:rsidRPr="00B344F6" w:rsidRDefault="00943942" w:rsidP="00943942">
            <w:pPr>
              <w:pStyle w:val="Bezodstpw"/>
            </w:pPr>
            <w:r w:rsidRPr="00B344F6">
              <w:t xml:space="preserve">– u których zdiagnozowano chorobę nowotworową i zakwalifikowano do leczenia chemioterapią lub radioterapią, a nie rozpoczęto leczenia, lub </w:t>
            </w:r>
          </w:p>
          <w:p w14:paraId="3C8FC697" w14:textId="77777777" w:rsidR="00943942" w:rsidRPr="00B344F6" w:rsidRDefault="00943942" w:rsidP="00943942">
            <w:pPr>
              <w:pStyle w:val="Bezodstpw"/>
            </w:pPr>
            <w:r w:rsidRPr="00B344F6">
              <w:t xml:space="preserve">– oczekujące na przeszczepienie w rozumieniu art. 2 ust. 1 pkt 36 ustawy z dnia 1 lipca 2005 r. o pobieraniu, przechowywaniu i przeszczepianiu komórek, tkanek i narządów (Dz. U. z 2020 r. poz. 2134), </w:t>
            </w:r>
          </w:p>
          <w:p w14:paraId="2991707B" w14:textId="67657D0C" w:rsidR="00943942" w:rsidRDefault="00943942" w:rsidP="00943942">
            <w:pPr>
              <w:pStyle w:val="Bezodstpw"/>
            </w:pPr>
            <w:r w:rsidRPr="00B344F6">
              <w:t>c) w latach 1952–1961</w:t>
            </w:r>
            <w:r>
              <w:t>,</w:t>
            </w:r>
          </w:p>
          <w:p w14:paraId="356B5C22" w14:textId="193AF7AD" w:rsidR="00943942" w:rsidRDefault="00943942" w:rsidP="00943942">
            <w:pPr>
              <w:pStyle w:val="Default"/>
              <w:rPr>
                <w:rFonts w:asciiTheme="minorHAnsi" w:hAnsiTheme="minorHAnsi" w:cstheme="minorHAnsi"/>
                <w:b/>
                <w:color w:val="auto"/>
                <w:sz w:val="22"/>
                <w:szCs w:val="22"/>
              </w:rPr>
            </w:pPr>
            <w:r w:rsidRPr="004235D4">
              <w:rPr>
                <w:rFonts w:asciiTheme="minorHAnsi" w:hAnsiTheme="minorHAnsi" w:cstheme="minorHAnsi"/>
                <w:b/>
                <w:color w:val="auto"/>
                <w:sz w:val="22"/>
                <w:szCs w:val="22"/>
              </w:rPr>
              <w:t>d) w latach 1962–1981;</w:t>
            </w:r>
          </w:p>
          <w:p w14:paraId="72C26804" w14:textId="4C133DE9" w:rsidR="00943942" w:rsidRPr="00A96A7B" w:rsidRDefault="00943942" w:rsidP="00943942">
            <w:pPr>
              <w:pStyle w:val="Default"/>
              <w:rPr>
                <w:rFonts w:asciiTheme="minorHAnsi" w:hAnsiTheme="minorHAnsi" w:cstheme="minorHAnsi"/>
                <w:b/>
                <w:color w:val="0070C0"/>
                <w:sz w:val="22"/>
                <w:szCs w:val="22"/>
              </w:rPr>
            </w:pPr>
            <w:r w:rsidRPr="00A96A7B">
              <w:rPr>
                <w:rFonts w:asciiTheme="minorHAnsi" w:hAnsiTheme="minorHAnsi" w:cstheme="minorHAnsi"/>
                <w:b/>
                <w:bCs/>
                <w:color w:val="0070C0"/>
                <w:sz w:val="22"/>
                <w:szCs w:val="22"/>
              </w:rPr>
              <w:t xml:space="preserve">§ 2. </w:t>
            </w:r>
            <w:r w:rsidRPr="00A96A7B">
              <w:rPr>
                <w:rFonts w:asciiTheme="minorHAnsi" w:hAnsiTheme="minorHAnsi" w:cstheme="minorHAnsi"/>
                <w:color w:val="0070C0"/>
                <w:sz w:val="22"/>
                <w:szCs w:val="22"/>
              </w:rPr>
              <w:t xml:space="preserve">Osoby, o których mowa w § 27 ust. 1 pkt 11 lit. d rozporządzenia zmienianego w § 1, w brzmieniu nadanym niniejszym rozporządzeniem, którym przed dniem wejścia w życie niniejszego rozporządzenia zostało wystawione skierowanie na szczepienie ochronne przeciwko COVID-19, są uprawnione, w okresie ważności tego skierowania, do poddania się temu szczepieniu. </w:t>
            </w:r>
            <w:r>
              <w:rPr>
                <w:rFonts w:asciiTheme="minorHAnsi" w:hAnsiTheme="minorHAnsi" w:cstheme="minorHAnsi"/>
                <w:color w:val="0070C0"/>
                <w:sz w:val="22"/>
                <w:szCs w:val="22"/>
              </w:rPr>
              <w:t>(</w:t>
            </w:r>
            <w:hyperlink r:id="rId26" w:history="1">
              <w:r w:rsidRPr="00020A62">
                <w:rPr>
                  <w:rStyle w:val="Hipercze"/>
                  <w:rFonts w:asciiTheme="minorHAnsi" w:hAnsiTheme="minorHAnsi" w:cstheme="minorHAnsi"/>
                  <w:sz w:val="22"/>
                  <w:szCs w:val="22"/>
                </w:rPr>
                <w:t>Dz. U. poz. 617</w:t>
              </w:r>
            </w:hyperlink>
            <w:r>
              <w:rPr>
                <w:rFonts w:asciiTheme="minorHAnsi" w:hAnsiTheme="minorHAnsi" w:cstheme="minorHAnsi"/>
                <w:color w:val="0070C0"/>
                <w:sz w:val="22"/>
                <w:szCs w:val="22"/>
              </w:rPr>
              <w:t>)</w:t>
            </w:r>
            <w:r w:rsidRPr="00A96A7B">
              <w:rPr>
                <w:rFonts w:asciiTheme="minorHAnsi" w:hAnsiTheme="minorHAnsi" w:cstheme="minorHAnsi"/>
                <w:b/>
                <w:color w:val="0070C0"/>
                <w:sz w:val="22"/>
                <w:szCs w:val="22"/>
              </w:rPr>
              <w:t xml:space="preserve">  </w:t>
            </w:r>
          </w:p>
          <w:p w14:paraId="271D6780" w14:textId="77777777" w:rsidR="00943942" w:rsidRPr="00B344F6" w:rsidRDefault="00943942" w:rsidP="00943942">
            <w:pPr>
              <w:pStyle w:val="Bezodstpw"/>
            </w:pPr>
            <w:r w:rsidRPr="00B344F6">
              <w:t xml:space="preserve">12) </w:t>
            </w:r>
            <w:r w:rsidRPr="00B344F6">
              <w:rPr>
                <w:b/>
                <w:highlight w:val="yellow"/>
              </w:rPr>
              <w:t>nauczyciele, wychowawcy i inni pracownicy pedagogiczni</w:t>
            </w:r>
            <w:r w:rsidRPr="00B344F6">
              <w:t xml:space="preserve">, osoby, o których mowa w art. 15 ustawy z dnia 14 grudnia 2016 r. – Prawo oświatowe, pomoc nauczyciela i pomoc wychowawcy, zatrudnieni w przedszkolu, innej formie wychowania przedszkolnego, szkole lub placówce działającej w systemie oświaty, przedszkolu lub szkole funkcjonującej w systemie oświaty innego państwa znajdujących się na terytorium Rzeczypospolitej Polskiej, Centralnej Komisji Egzaminacyjnej i okręgowych komisjach egzaminacyjnych, osoby pracujące z dziećmi w placówce wsparcia dziennego, placówce opiekuńczo-wychowawczej, regionalnej placówce opiekuńczo-terapeutycznej, interwencyjnym ośrodku preadopcyjnym, w ramach form opieki </w:t>
            </w:r>
            <w:r w:rsidRPr="00B344F6">
              <w:lastRenderedPageBreak/>
              <w:t>nad dziećmi w wieku do lat 3, nauczyciele skierowani do pracy za granicą i instruktorzy praktycznej nauki zawodu prowadzący zajęcia praktyczne;</w:t>
            </w:r>
          </w:p>
          <w:p w14:paraId="2E1871B1" w14:textId="77777777" w:rsidR="00943942" w:rsidRPr="00B344F6" w:rsidRDefault="00943942" w:rsidP="00943942">
            <w:pPr>
              <w:pStyle w:val="Bezodstpw"/>
            </w:pPr>
            <w:r w:rsidRPr="00B344F6">
              <w:t xml:space="preserve">13) </w:t>
            </w:r>
            <w:r w:rsidRPr="00B344F6">
              <w:rPr>
                <w:b/>
              </w:rPr>
              <w:t>nauczyciele akademiccy</w:t>
            </w:r>
            <w:r w:rsidRPr="00B344F6">
              <w:t xml:space="preserve"> zatrudnieni w uczelni innej niż określona w pkt 6 oraz inne osoby prowadzące w uczelni zajęcia ze studentami lub doktorantami zgodnie z programem odpowiednio studiów albo kształcenia; </w:t>
            </w:r>
          </w:p>
          <w:p w14:paraId="7ACE651F" w14:textId="77777777" w:rsidR="00943942" w:rsidRPr="00B344F6" w:rsidRDefault="00943942" w:rsidP="00943942">
            <w:pPr>
              <w:pStyle w:val="Bezodstpw"/>
            </w:pPr>
            <w:r w:rsidRPr="00B344F6">
              <w:t xml:space="preserve">14) osoby prowadzące zajęcia na uczelniach kościelnych oraz w wyższych seminariach duchownych; </w:t>
            </w:r>
          </w:p>
          <w:p w14:paraId="5B0A3D96" w14:textId="77777777" w:rsidR="00943942" w:rsidRDefault="00943942" w:rsidP="00943942">
            <w:pPr>
              <w:pStyle w:val="Bezodstpw"/>
              <w:rPr>
                <w:color w:val="00B050"/>
                <w:sz w:val="16"/>
                <w:szCs w:val="16"/>
              </w:rPr>
            </w:pPr>
            <w:r w:rsidRPr="00B344F6">
              <w:t xml:space="preserve">15) </w:t>
            </w:r>
            <w:r w:rsidRPr="00B344F6">
              <w:rPr>
                <w:b/>
              </w:rPr>
              <w:t xml:space="preserve">funkcjonariusze albo żołnierze: </w:t>
            </w:r>
            <w:r w:rsidRPr="00B344F6">
              <w:t xml:space="preserve">Sił Zbrojnych Rzeczypospolitej Polskiej, Policji, Straży </w:t>
            </w:r>
            <w:r w:rsidRPr="00B344F6">
              <w:rPr>
                <w:sz w:val="16"/>
                <w:szCs w:val="16"/>
              </w:rPr>
              <w:t>Granicznej, Agencji Bezpieczeństwa Wewnętrznego, Agencji Wywiadu, Centralnego Biura Antykorupcyjnego, Służby Wywiadu Wojskowego, Służby Kontrwywiadu Wojskowego, Służby Celno-Skarbowej, Państwowej Straży Pożarnej, Służby Ochrony Państwa, Służby Więziennej, Inspekcji Transportu Drogowego, straży ochrony kolei, strażnicy straży gminnej (miejskiej), prokuratorzy i asesorzy prokuratury oraz członkowie ochotniczych straży pożarnych, ratownicy górscy i wodni wykonujący działania ratownicze</w:t>
            </w:r>
            <w:r>
              <w:rPr>
                <w:color w:val="00B050"/>
                <w:sz w:val="16"/>
                <w:szCs w:val="16"/>
              </w:rPr>
              <w:t>,</w:t>
            </w:r>
          </w:p>
          <w:p w14:paraId="269713B4" w14:textId="77777777" w:rsidR="00943942" w:rsidRDefault="00943942" w:rsidP="00943942">
            <w:pPr>
              <w:pStyle w:val="Bezodstpw"/>
              <w:rPr>
                <w:b/>
              </w:rPr>
            </w:pPr>
            <w:r w:rsidRPr="00D62218">
              <w:rPr>
                <w:b/>
              </w:rPr>
              <w:t xml:space="preserve">16) osoby bezpośrednio </w:t>
            </w:r>
            <w:r w:rsidRPr="00D62218">
              <w:rPr>
                <w:b/>
                <w:highlight w:val="yellow"/>
              </w:rPr>
              <w:t>zapewniające funkcjonowanie podstawowej działalności państwa</w:t>
            </w:r>
            <w:r w:rsidRPr="00D62218">
              <w:rPr>
                <w:b/>
              </w:rPr>
              <w:t xml:space="preserve"> oraz osoby wykonujące czynności pozostające w bezpośrednim związku z przeciwdziałaniem COVID-19</w:t>
            </w:r>
            <w:r>
              <w:rPr>
                <w:b/>
              </w:rPr>
              <w:t>,</w:t>
            </w:r>
          </w:p>
          <w:p w14:paraId="32E98FEA" w14:textId="2C39329E" w:rsidR="00943942" w:rsidRPr="00D62218" w:rsidRDefault="00943942" w:rsidP="00943942">
            <w:pPr>
              <w:pStyle w:val="Bezodstpw"/>
              <w:rPr>
                <w:b/>
              </w:rPr>
            </w:pPr>
            <w:r>
              <w:rPr>
                <w:b/>
              </w:rPr>
              <w:t xml:space="preserve">17) </w:t>
            </w:r>
            <w:r w:rsidRPr="00020A62">
              <w:rPr>
                <w:b/>
              </w:rPr>
              <w:t>członkowie kadry narodowej polskich związków sportowych w sportach olimpijskich, zawodnicy przygotowujący się do igrzysk olimpijskich, igrzysk paraolimpijskich lub igrzysk głuchych</w:t>
            </w:r>
            <w:r w:rsidR="00D748ED">
              <w:rPr>
                <w:b/>
              </w:rPr>
              <w:t xml:space="preserve">, </w:t>
            </w:r>
            <w:r w:rsidR="00D748ED" w:rsidRPr="00312490">
              <w:rPr>
                <w:b/>
              </w:rPr>
              <w:t>członkowie sztabów szkoleniowych kadr narodowych polskich związków sportowych w sportach olimpijskich, członkowie sztabów szkoleniowych zawodników przygotowujących się do igrzysk olimpijskich, igrzysk paraolimpijskich lub igrzysk głuchych oraz członkowie Misji Olimpijskiej oraz Misji Paraolimpijskiej</w:t>
            </w:r>
            <w:r w:rsidRPr="00D748ED">
              <w:rPr>
                <w:b/>
                <w:color w:val="00B050"/>
              </w:rPr>
              <w:t xml:space="preserve"> </w:t>
            </w:r>
          </w:p>
          <w:p w14:paraId="4542D77A" w14:textId="77777777" w:rsidR="00943942" w:rsidRPr="00B344F6" w:rsidRDefault="00943942" w:rsidP="00943942">
            <w:pPr>
              <w:pStyle w:val="Bezodstpw"/>
            </w:pPr>
            <w:r w:rsidRPr="00B344F6">
              <w:t xml:space="preserve">– </w:t>
            </w:r>
            <w:r w:rsidRPr="00B344F6">
              <w:rPr>
                <w:b/>
                <w:highlight w:val="yellow"/>
              </w:rPr>
              <w:t>w ramach etapu „I”.</w:t>
            </w:r>
            <w:r w:rsidRPr="00B344F6">
              <w:t xml:space="preserve"> </w:t>
            </w:r>
          </w:p>
          <w:p w14:paraId="30514A7F" w14:textId="77777777" w:rsidR="00943942" w:rsidRPr="00B344F6" w:rsidRDefault="00943942" w:rsidP="00943942">
            <w:pPr>
              <w:pStyle w:val="Bezodstpw"/>
            </w:pPr>
            <w:r w:rsidRPr="00B344F6">
              <w:t xml:space="preserve">2. </w:t>
            </w:r>
            <w:r w:rsidRPr="00B344F6">
              <w:rPr>
                <w:b/>
              </w:rPr>
              <w:t>Osoby, które</w:t>
            </w:r>
            <w:r w:rsidRPr="00B344F6">
              <w:t xml:space="preserve"> przebyły chorobę wywołaną zakażeniem wirusem SARS-CoV-2, są poddawane szczepieniu ochronnemu przeciwko COVID-19 </w:t>
            </w:r>
            <w:r w:rsidRPr="00B344F6">
              <w:rPr>
                <w:b/>
              </w:rPr>
              <w:t xml:space="preserve">w terminie nie wcześniejszym niż 3 miesiące od dnia uzyskania pozytywnego wyniku testu </w:t>
            </w:r>
            <w:r w:rsidRPr="00B344F6">
              <w:t xml:space="preserve">na obecność wirusa SARS-CoV-2. Warunek, o którym mowa w zdaniu pierwszym, nie dotyczy osób, o których mowa w ust. 1 pkt 11 lit. b. </w:t>
            </w:r>
          </w:p>
          <w:p w14:paraId="39A3C88C" w14:textId="77777777" w:rsidR="00943942" w:rsidRPr="00D748ED" w:rsidRDefault="00943942" w:rsidP="00943942">
            <w:pPr>
              <w:pStyle w:val="Bezodstpw"/>
              <w:rPr>
                <w:b/>
                <w:strike/>
                <w:color w:val="FF0000"/>
              </w:rPr>
            </w:pPr>
            <w:r w:rsidRPr="00D748ED">
              <w:rPr>
                <w:strike/>
                <w:color w:val="FF0000"/>
              </w:rPr>
              <w:t xml:space="preserve">3. </w:t>
            </w:r>
            <w:r w:rsidRPr="00D748ED">
              <w:rPr>
                <w:b/>
                <w:strike/>
                <w:color w:val="FF0000"/>
              </w:rPr>
              <w:t xml:space="preserve">W sytuacji ryzyka niewykorzystania szczepionki, dopuszcza się: </w:t>
            </w:r>
          </w:p>
          <w:p w14:paraId="5B51779A" w14:textId="77777777" w:rsidR="00943942" w:rsidRPr="00D748ED" w:rsidRDefault="00943942" w:rsidP="00943942">
            <w:pPr>
              <w:pStyle w:val="Bezodstpw"/>
              <w:rPr>
                <w:strike/>
                <w:color w:val="FF0000"/>
              </w:rPr>
            </w:pPr>
            <w:r w:rsidRPr="00D748ED">
              <w:rPr>
                <w:strike/>
                <w:color w:val="FF0000"/>
              </w:rPr>
              <w:t xml:space="preserve">1) jednoczasowe szczepienie osób wchodzących w skład grup, o których mowa w ust. 1, w ramach jednego etapu, lub </w:t>
            </w:r>
          </w:p>
          <w:p w14:paraId="5F66397E" w14:textId="13935ED7" w:rsidR="00943942" w:rsidRPr="00D748ED" w:rsidRDefault="00943942" w:rsidP="00943942">
            <w:pPr>
              <w:pStyle w:val="Bezodstpw"/>
              <w:rPr>
                <w:strike/>
                <w:color w:val="FF0000"/>
              </w:rPr>
            </w:pPr>
            <w:r w:rsidRPr="00D748ED">
              <w:rPr>
                <w:strike/>
                <w:color w:val="FF0000"/>
              </w:rPr>
              <w:t xml:space="preserve">2) szczepienie osób wchodzących w skład różnych grup, o których mowa w ust. 1, w ramach różnych etapów, o których mowa w ust. 1. </w:t>
            </w:r>
          </w:p>
          <w:p w14:paraId="17AA0944" w14:textId="6B33791C" w:rsidR="00D748ED" w:rsidRPr="00312490" w:rsidRDefault="00D748ED" w:rsidP="00943942">
            <w:pPr>
              <w:pStyle w:val="Bezodstpw"/>
              <w:rPr>
                <w:b/>
              </w:rPr>
            </w:pPr>
            <w:r w:rsidRPr="00312490">
              <w:rPr>
                <w:b/>
              </w:rPr>
              <w:t xml:space="preserve">3. W sytuacji ryzyka niewykorzystania szczepionki, </w:t>
            </w:r>
            <w:r w:rsidRPr="00312490">
              <w:rPr>
                <w:b/>
                <w:highlight w:val="yellow"/>
              </w:rPr>
              <w:t>dopuszcza się</w:t>
            </w:r>
            <w:r w:rsidRPr="00312490">
              <w:rPr>
                <w:b/>
              </w:rPr>
              <w:t xml:space="preserve"> szczepienie osób innych niż określone w ust. 1, które ukończyły 18 lat.</w:t>
            </w:r>
          </w:p>
          <w:p w14:paraId="6FB87BD9" w14:textId="77777777" w:rsidR="00943942" w:rsidRDefault="00943942" w:rsidP="00943942">
            <w:pPr>
              <w:pStyle w:val="Bezodstpw"/>
            </w:pPr>
            <w:r w:rsidRPr="00B344F6">
              <w:lastRenderedPageBreak/>
              <w:t xml:space="preserve">4. Minister właściwy do spraw zdrowia informuje podmioty, w których przebywają osoby, o których mowa w ust. 1 pkt 9, albo są zatrudnione lub pełnią służbę osoby, o których mowa w ust. 1 pkt 10 i 12–15, </w:t>
            </w:r>
            <w:r w:rsidRPr="00B344F6">
              <w:rPr>
                <w:b/>
              </w:rPr>
              <w:t>o możliwości wystawienia skierowania</w:t>
            </w:r>
            <w:r w:rsidRPr="00B344F6">
              <w:t xml:space="preserve"> na szczepienie przeciwko COVID-19.</w:t>
            </w:r>
          </w:p>
          <w:p w14:paraId="13743550" w14:textId="17A93932" w:rsidR="00943942" w:rsidRDefault="00943942" w:rsidP="00943942">
            <w:pPr>
              <w:pStyle w:val="Bezodstpw"/>
            </w:pPr>
            <w:r w:rsidRPr="00D62218">
              <w:t xml:space="preserve">4a. Minister właściwy do spraw zdrowia, na wniosek Pełnomocnika Rządu do spraw narodowego programu szczepień ochronnych przeciwko wirusowi SARS-CoV-2, informuje podmioty, w których są zatrudnione, pełnią służbę lub wykonują czynności osoby, </w:t>
            </w:r>
            <w:r w:rsidRPr="00D62218">
              <w:rPr>
                <w:highlight w:val="yellow"/>
              </w:rPr>
              <w:t>o których mowa w ust. 1 pkt 16</w:t>
            </w:r>
            <w:r w:rsidRPr="00D62218">
              <w:t>, lub te osoby o możliwości wystawienia skierowania na szczepien</w:t>
            </w:r>
            <w:r>
              <w:t>ie ochronne przeciwko COVID-19.</w:t>
            </w:r>
          </w:p>
          <w:p w14:paraId="520400DD" w14:textId="23078B37" w:rsidR="00943942" w:rsidRPr="00D62218" w:rsidRDefault="00943942" w:rsidP="00943942">
            <w:pPr>
              <w:pStyle w:val="Bezodstpw"/>
            </w:pPr>
            <w:r>
              <w:t xml:space="preserve">4b. </w:t>
            </w:r>
            <w:r w:rsidRPr="00020A62">
              <w:t xml:space="preserve">Minister właściwy do spraw zdrowia, na wniosek ministra właściwego do spraw kultury fizycznej, informuje osoby, </w:t>
            </w:r>
            <w:r w:rsidRPr="00802E6F">
              <w:rPr>
                <w:highlight w:val="yellow"/>
              </w:rPr>
              <w:t>o których mowa w ust. 1 pkt 17</w:t>
            </w:r>
            <w:r w:rsidRPr="00020A62">
              <w:t>, o możliwości wystawienia skierowania na szczepienie ochronne przeciwko COVID-19.</w:t>
            </w:r>
          </w:p>
          <w:p w14:paraId="6C2DECBE" w14:textId="01EF7F1F" w:rsidR="00943942" w:rsidRPr="00B344F6" w:rsidRDefault="00943942" w:rsidP="00943942">
            <w:pPr>
              <w:pStyle w:val="Bezodstpw"/>
            </w:pPr>
            <w:r w:rsidRPr="00B344F6">
              <w:t xml:space="preserve">5. Minister właściwy do spraw zdrowia </w:t>
            </w:r>
            <w:r w:rsidRPr="00B344F6">
              <w:rPr>
                <w:b/>
              </w:rPr>
              <w:t>podaje do publicznej wiadomości na stronie internetowej urzędu</w:t>
            </w:r>
            <w:r w:rsidRPr="00B344F6">
              <w:t xml:space="preserve"> obsługującego tego ministra oraz w Biuletynie Informacji Publicznej na swojej stronie podmiotowej </w:t>
            </w:r>
            <w:r w:rsidRPr="00B344F6">
              <w:rPr>
                <w:b/>
              </w:rPr>
              <w:t xml:space="preserve">informację o dacie rozpoczęcia </w:t>
            </w:r>
            <w:r w:rsidRPr="00312490">
              <w:rPr>
                <w:b/>
              </w:rPr>
              <w:t xml:space="preserve">wystawiania skierowań na </w:t>
            </w:r>
            <w:r w:rsidRPr="00B344F6">
              <w:rPr>
                <w:b/>
              </w:rPr>
              <w:t>szczepienia osób wchodzących w skład grup, o których mowa w ust. 1.</w:t>
            </w:r>
          </w:p>
          <w:p w14:paraId="38E01515" w14:textId="77777777" w:rsidR="00943942" w:rsidRPr="00B344F6" w:rsidRDefault="00943942" w:rsidP="00943942">
            <w:pPr>
              <w:pStyle w:val="Bezodstpw"/>
              <w:jc w:val="center"/>
            </w:pPr>
            <w:r w:rsidRPr="00B344F6">
              <w:t>Rozdział 5</w:t>
            </w:r>
          </w:p>
          <w:p w14:paraId="07959B60" w14:textId="77777777" w:rsidR="00943942" w:rsidRPr="00B344F6" w:rsidRDefault="00943942" w:rsidP="00943942">
            <w:pPr>
              <w:pStyle w:val="Bezodstpw"/>
              <w:jc w:val="center"/>
              <w:rPr>
                <w:b/>
              </w:rPr>
            </w:pPr>
            <w:r w:rsidRPr="00B344F6">
              <w:rPr>
                <w:b/>
              </w:rPr>
              <w:t>Przepis przejściowy</w:t>
            </w:r>
          </w:p>
          <w:p w14:paraId="1BDB5F2D" w14:textId="11767610" w:rsidR="00943942" w:rsidRPr="00C36D5E" w:rsidRDefault="00943942" w:rsidP="00943942">
            <w:pPr>
              <w:pStyle w:val="Bezodstpw"/>
              <w:rPr>
                <w:b/>
              </w:rPr>
            </w:pPr>
            <w:r w:rsidRPr="00B344F6">
              <w:rPr>
                <w:b/>
              </w:rPr>
              <w:t>§ 28.</w:t>
            </w:r>
            <w:r w:rsidRPr="00B344F6">
              <w:t xml:space="preserve"> Osoby, które przed dniem wejścia w życie niniejszego rozporządzenia zostały zaszczepione pierwszą dawką szczepionki przeciwko COVID-19, a które nie zostały wymienione w § 27, są uprawnione do otrzymania drugiej dawki tej szczepionki.  </w:t>
            </w:r>
          </w:p>
        </w:tc>
        <w:tc>
          <w:tcPr>
            <w:tcW w:w="1984" w:type="dxa"/>
          </w:tcPr>
          <w:p w14:paraId="3D9C70AC" w14:textId="77777777" w:rsidR="00943942" w:rsidRDefault="00943942" w:rsidP="00943942">
            <w:pPr>
              <w:rPr>
                <w:i/>
                <w:color w:val="FF0000"/>
              </w:rPr>
            </w:pPr>
            <w:r w:rsidRPr="00330366">
              <w:rPr>
                <w:color w:val="FF0000"/>
                <w:highlight w:val="yellow"/>
              </w:rPr>
              <w:lastRenderedPageBreak/>
              <w:t xml:space="preserve">Zarządzenie dyrektora </w:t>
            </w:r>
            <w:r w:rsidRPr="001A674B">
              <w:rPr>
                <w:i/>
                <w:color w:val="FF0000"/>
                <w:highlight w:val="yellow"/>
              </w:rPr>
              <w:t>w sprawie</w:t>
            </w:r>
            <w:r>
              <w:rPr>
                <w:i/>
                <w:color w:val="FF0000"/>
                <w:highlight w:val="yellow"/>
              </w:rPr>
              <w:t xml:space="preserve"> obowiązku </w:t>
            </w:r>
            <w:r>
              <w:rPr>
                <w:i/>
                <w:color w:val="FF0000"/>
                <w:highlight w:val="yellow"/>
              </w:rPr>
              <w:lastRenderedPageBreak/>
              <w:t>zakrywania ust i nosa</w:t>
            </w:r>
            <w:r w:rsidRPr="001A674B">
              <w:rPr>
                <w:i/>
                <w:color w:val="FF0000"/>
                <w:highlight w:val="yellow"/>
              </w:rPr>
              <w:t xml:space="preserve"> </w:t>
            </w:r>
          </w:p>
          <w:p w14:paraId="359B5C50" w14:textId="77777777" w:rsidR="00943942" w:rsidRDefault="00943942" w:rsidP="00943942">
            <w:pPr>
              <w:rPr>
                <w:i/>
                <w:color w:val="FF0000"/>
              </w:rPr>
            </w:pPr>
          </w:p>
          <w:p w14:paraId="01221B68" w14:textId="24313D22" w:rsidR="00943942" w:rsidRPr="00AC1EF2" w:rsidRDefault="00943942" w:rsidP="00943942">
            <w:r w:rsidRPr="00AC1EF2">
              <w:rPr>
                <w:color w:val="FF0000"/>
                <w:highlight w:val="yellow"/>
              </w:rPr>
              <w:t>Decyzje kierownicze</w:t>
            </w:r>
          </w:p>
        </w:tc>
      </w:tr>
    </w:tbl>
    <w:p w14:paraId="5CDE19AD" w14:textId="2E9DD633" w:rsidR="00A433DB" w:rsidRDefault="00330366" w:rsidP="008C715F">
      <w:pPr>
        <w:pStyle w:val="Bezodstpw"/>
        <w:rPr>
          <w:color w:val="FF0000"/>
          <w:highlight w:val="yellow"/>
        </w:rPr>
      </w:pPr>
      <w:r>
        <w:rPr>
          <w:color w:val="000000"/>
        </w:rPr>
        <w:lastRenderedPageBreak/>
        <w:t>Opracowanie:</w:t>
      </w:r>
      <w:r w:rsidR="000441E5">
        <w:rPr>
          <w:color w:val="000000"/>
        </w:rPr>
        <w:t xml:space="preserve"> </w:t>
      </w:r>
      <w:r w:rsidRPr="00330366">
        <w:rPr>
          <w:color w:val="000000"/>
        </w:rPr>
        <w:t>Leszek Morąg</w:t>
      </w:r>
      <w:r>
        <w:rPr>
          <w:color w:val="000000"/>
        </w:rPr>
        <w:t>, Krosno,</w:t>
      </w:r>
      <w:r w:rsidR="0080060F">
        <w:rPr>
          <w:color w:val="000000"/>
        </w:rPr>
        <w:t xml:space="preserve"> </w:t>
      </w:r>
      <w:r w:rsidR="00F02776" w:rsidRPr="00F02776">
        <w:rPr>
          <w:b/>
          <w:color w:val="00B050"/>
        </w:rPr>
        <w:t>23</w:t>
      </w:r>
      <w:r w:rsidR="00E64230" w:rsidRPr="00E64230">
        <w:rPr>
          <w:b/>
          <w:color w:val="00B050"/>
        </w:rPr>
        <w:t xml:space="preserve"> kwietnia</w:t>
      </w:r>
      <w:r w:rsidR="003E5B47" w:rsidRPr="00E64230">
        <w:rPr>
          <w:b/>
          <w:color w:val="00B050"/>
        </w:rPr>
        <w:t xml:space="preserve"> </w:t>
      </w:r>
      <w:r w:rsidRPr="003E5B47">
        <w:rPr>
          <w:b/>
          <w:color w:val="00B050"/>
        </w:rPr>
        <w:t>202</w:t>
      </w:r>
      <w:r w:rsidR="00B4579E" w:rsidRPr="003E5B47">
        <w:rPr>
          <w:b/>
          <w:color w:val="00B050"/>
        </w:rPr>
        <w:t>1</w:t>
      </w:r>
      <w:r w:rsidRPr="003E5B47">
        <w:rPr>
          <w:b/>
          <w:color w:val="00B050"/>
        </w:rPr>
        <w:t xml:space="preserve"> r.</w:t>
      </w:r>
      <w:r w:rsidR="008C715F" w:rsidRPr="003E5B47">
        <w:rPr>
          <w:b/>
          <w:color w:val="00B050"/>
        </w:rPr>
        <w:t xml:space="preserve"> </w:t>
      </w:r>
      <w:r w:rsidR="000441E5" w:rsidRPr="003E5B47">
        <w:rPr>
          <w:b/>
          <w:color w:val="00B050"/>
        </w:rPr>
        <w:br/>
      </w:r>
    </w:p>
    <w:sectPr w:rsidR="00A433DB" w:rsidSect="005A5D47">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4D15C7" w14:textId="77777777" w:rsidR="00137CC0" w:rsidRDefault="00137CC0" w:rsidP="0039518A">
      <w:pPr>
        <w:spacing w:after="0" w:line="240" w:lineRule="auto"/>
      </w:pPr>
      <w:r>
        <w:separator/>
      </w:r>
    </w:p>
  </w:endnote>
  <w:endnote w:type="continuationSeparator" w:id="0">
    <w:p w14:paraId="7346EF61" w14:textId="77777777" w:rsidR="00137CC0" w:rsidRDefault="00137CC0" w:rsidP="003951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9947E4" w14:textId="77777777" w:rsidR="00137CC0" w:rsidRDefault="00137CC0" w:rsidP="0039518A">
      <w:pPr>
        <w:spacing w:after="0" w:line="240" w:lineRule="auto"/>
      </w:pPr>
      <w:r>
        <w:separator/>
      </w:r>
    </w:p>
  </w:footnote>
  <w:footnote w:type="continuationSeparator" w:id="0">
    <w:p w14:paraId="755DD56B" w14:textId="77777777" w:rsidR="00137CC0" w:rsidRDefault="00137CC0" w:rsidP="003951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C2191"/>
    <w:multiLevelType w:val="hybridMultilevel"/>
    <w:tmpl w:val="F934037E"/>
    <w:lvl w:ilvl="0" w:tplc="36886C42">
      <w:start w:val="1"/>
      <w:numFmt w:val="decimal"/>
      <w:lvlText w:val="%1)"/>
      <w:lvlJc w:val="left"/>
      <w:pPr>
        <w:ind w:left="4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9B906550">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4636FDE6">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E3F83494">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8FC87BC4">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A81E20C4">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C804DC4">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ACC0BCAC">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C42AFB8E">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1A810265"/>
    <w:multiLevelType w:val="hybridMultilevel"/>
    <w:tmpl w:val="16EE1DCE"/>
    <w:lvl w:ilvl="0" w:tplc="EBC80252">
      <w:start w:val="1"/>
      <w:numFmt w:val="decimal"/>
      <w:lvlText w:val="%1)"/>
      <w:lvlJc w:val="left"/>
      <w:pPr>
        <w:ind w:left="8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65283A32">
      <w:start w:val="1"/>
      <w:numFmt w:val="lowerLetter"/>
      <w:lvlText w:val="%2)"/>
      <w:lvlJc w:val="left"/>
      <w:pPr>
        <w:ind w:left="12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1E6088C0">
      <w:start w:val="1"/>
      <w:numFmt w:val="lowerRoman"/>
      <w:lvlText w:val="%3"/>
      <w:lvlJc w:val="left"/>
      <w:pPr>
        <w:ind w:left="19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980A2014">
      <w:start w:val="1"/>
      <w:numFmt w:val="decimal"/>
      <w:lvlText w:val="%4"/>
      <w:lvlJc w:val="left"/>
      <w:pPr>
        <w:ind w:left="27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E06E6C36">
      <w:start w:val="1"/>
      <w:numFmt w:val="lowerLetter"/>
      <w:lvlText w:val="%5"/>
      <w:lvlJc w:val="left"/>
      <w:pPr>
        <w:ind w:left="34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C90C4516">
      <w:start w:val="1"/>
      <w:numFmt w:val="lowerRoman"/>
      <w:lvlText w:val="%6"/>
      <w:lvlJc w:val="left"/>
      <w:pPr>
        <w:ind w:left="41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AAC25B78">
      <w:start w:val="1"/>
      <w:numFmt w:val="decimal"/>
      <w:lvlText w:val="%7"/>
      <w:lvlJc w:val="left"/>
      <w:pPr>
        <w:ind w:left="48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674EAAB6">
      <w:start w:val="1"/>
      <w:numFmt w:val="lowerLetter"/>
      <w:lvlText w:val="%8"/>
      <w:lvlJc w:val="left"/>
      <w:pPr>
        <w:ind w:left="55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9D040AF2">
      <w:start w:val="1"/>
      <w:numFmt w:val="lowerRoman"/>
      <w:lvlText w:val="%9"/>
      <w:lvlJc w:val="left"/>
      <w:pPr>
        <w:ind w:left="63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1D6E36E7"/>
    <w:multiLevelType w:val="hybridMultilevel"/>
    <w:tmpl w:val="6860B530"/>
    <w:lvl w:ilvl="0" w:tplc="55EA7D4C">
      <w:start w:val="1"/>
      <w:numFmt w:val="bullet"/>
      <w:pStyle w:val="LM-3wyliczenie"/>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3" w15:restartNumberingAfterBreak="0">
    <w:nsid w:val="21446D40"/>
    <w:multiLevelType w:val="hybridMultilevel"/>
    <w:tmpl w:val="21C24FCC"/>
    <w:lvl w:ilvl="0" w:tplc="B14403F8">
      <w:start w:val="1"/>
      <w:numFmt w:val="decimal"/>
      <w:lvlText w:val="%1)"/>
      <w:lvlJc w:val="left"/>
      <w:pPr>
        <w:ind w:left="8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9F4E0B10">
      <w:start w:val="1"/>
      <w:numFmt w:val="lowerLetter"/>
      <w:lvlText w:val="%2"/>
      <w:lvlJc w:val="left"/>
      <w:pPr>
        <w:ind w:left="15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D6E223FE">
      <w:start w:val="1"/>
      <w:numFmt w:val="lowerRoman"/>
      <w:lvlText w:val="%3"/>
      <w:lvlJc w:val="left"/>
      <w:pPr>
        <w:ind w:left="22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4C9C8054">
      <w:start w:val="1"/>
      <w:numFmt w:val="decimal"/>
      <w:lvlText w:val="%4"/>
      <w:lvlJc w:val="left"/>
      <w:pPr>
        <w:ind w:left="29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B2285190">
      <w:start w:val="1"/>
      <w:numFmt w:val="lowerLetter"/>
      <w:lvlText w:val="%5"/>
      <w:lvlJc w:val="left"/>
      <w:pPr>
        <w:ind w:left="36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5F06C414">
      <w:start w:val="1"/>
      <w:numFmt w:val="lowerRoman"/>
      <w:lvlText w:val="%6"/>
      <w:lvlJc w:val="left"/>
      <w:pPr>
        <w:ind w:left="43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B538AF56">
      <w:start w:val="1"/>
      <w:numFmt w:val="decimal"/>
      <w:lvlText w:val="%7"/>
      <w:lvlJc w:val="left"/>
      <w:pPr>
        <w:ind w:left="51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E8B8A214">
      <w:start w:val="1"/>
      <w:numFmt w:val="lowerLetter"/>
      <w:lvlText w:val="%8"/>
      <w:lvlJc w:val="left"/>
      <w:pPr>
        <w:ind w:left="58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7768339C">
      <w:start w:val="1"/>
      <w:numFmt w:val="lowerRoman"/>
      <w:lvlText w:val="%9"/>
      <w:lvlJc w:val="left"/>
      <w:pPr>
        <w:ind w:left="65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231A5E0C"/>
    <w:multiLevelType w:val="hybridMultilevel"/>
    <w:tmpl w:val="95C2D304"/>
    <w:lvl w:ilvl="0" w:tplc="E7FC3D20">
      <w:start w:val="10"/>
      <w:numFmt w:val="decimal"/>
      <w:lvlText w:val="%1)"/>
      <w:lvlJc w:val="left"/>
      <w:pPr>
        <w:ind w:left="8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82AEB248">
      <w:start w:val="1"/>
      <w:numFmt w:val="lowerLetter"/>
      <w:lvlText w:val="%2"/>
      <w:lvlJc w:val="left"/>
      <w:pPr>
        <w:ind w:left="15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0E10C99A">
      <w:start w:val="1"/>
      <w:numFmt w:val="lowerRoman"/>
      <w:lvlText w:val="%3"/>
      <w:lvlJc w:val="left"/>
      <w:pPr>
        <w:ind w:left="22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E269B00">
      <w:start w:val="1"/>
      <w:numFmt w:val="decimal"/>
      <w:lvlText w:val="%4"/>
      <w:lvlJc w:val="left"/>
      <w:pPr>
        <w:ind w:left="29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BF3CD3BC">
      <w:start w:val="1"/>
      <w:numFmt w:val="lowerLetter"/>
      <w:lvlText w:val="%5"/>
      <w:lvlJc w:val="left"/>
      <w:pPr>
        <w:ind w:left="36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71F8AB54">
      <w:start w:val="1"/>
      <w:numFmt w:val="lowerRoman"/>
      <w:lvlText w:val="%6"/>
      <w:lvlJc w:val="left"/>
      <w:pPr>
        <w:ind w:left="43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26841E4E">
      <w:start w:val="1"/>
      <w:numFmt w:val="decimal"/>
      <w:lvlText w:val="%7"/>
      <w:lvlJc w:val="left"/>
      <w:pPr>
        <w:ind w:left="51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DE60A322">
      <w:start w:val="1"/>
      <w:numFmt w:val="lowerLetter"/>
      <w:lvlText w:val="%8"/>
      <w:lvlJc w:val="left"/>
      <w:pPr>
        <w:ind w:left="58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D0341AD8">
      <w:start w:val="1"/>
      <w:numFmt w:val="lowerRoman"/>
      <w:lvlText w:val="%9"/>
      <w:lvlJc w:val="left"/>
      <w:pPr>
        <w:ind w:left="65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2EDB36A4"/>
    <w:multiLevelType w:val="hybridMultilevel"/>
    <w:tmpl w:val="31424284"/>
    <w:lvl w:ilvl="0" w:tplc="03B6A956">
      <w:start w:val="1"/>
      <w:numFmt w:val="decimal"/>
      <w:pStyle w:val="LM-1wyliczenie"/>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599708E"/>
    <w:multiLevelType w:val="hybridMultilevel"/>
    <w:tmpl w:val="4CD4DD4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63DA7EA3"/>
    <w:multiLevelType w:val="hybridMultilevel"/>
    <w:tmpl w:val="E8406D4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6E102AD8"/>
    <w:multiLevelType w:val="hybridMultilevel"/>
    <w:tmpl w:val="6838CAA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7A932E43"/>
    <w:multiLevelType w:val="hybridMultilevel"/>
    <w:tmpl w:val="DD78D010"/>
    <w:lvl w:ilvl="0" w:tplc="7D82635E">
      <w:start w:val="3"/>
      <w:numFmt w:val="lowerLetter"/>
      <w:lvlText w:val="%1)"/>
      <w:lvlJc w:val="left"/>
      <w:pPr>
        <w:ind w:left="76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7702F6D8">
      <w:start w:val="1"/>
      <w:numFmt w:val="lowerLetter"/>
      <w:lvlText w:val="%2"/>
      <w:lvlJc w:val="left"/>
      <w:pPr>
        <w:ind w:left="15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5AFE5E04">
      <w:start w:val="1"/>
      <w:numFmt w:val="lowerRoman"/>
      <w:lvlText w:val="%3"/>
      <w:lvlJc w:val="left"/>
      <w:pPr>
        <w:ind w:left="22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4F909B40">
      <w:start w:val="1"/>
      <w:numFmt w:val="decimal"/>
      <w:lvlText w:val="%4"/>
      <w:lvlJc w:val="left"/>
      <w:pPr>
        <w:ind w:left="29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85CC85BC">
      <w:start w:val="1"/>
      <w:numFmt w:val="lowerLetter"/>
      <w:lvlText w:val="%5"/>
      <w:lvlJc w:val="left"/>
      <w:pPr>
        <w:ind w:left="36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EFD41730">
      <w:start w:val="1"/>
      <w:numFmt w:val="lowerRoman"/>
      <w:lvlText w:val="%6"/>
      <w:lvlJc w:val="left"/>
      <w:pPr>
        <w:ind w:left="43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EA72D252">
      <w:start w:val="1"/>
      <w:numFmt w:val="decimal"/>
      <w:lvlText w:val="%7"/>
      <w:lvlJc w:val="left"/>
      <w:pPr>
        <w:ind w:left="51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15EED4A2">
      <w:start w:val="1"/>
      <w:numFmt w:val="lowerLetter"/>
      <w:lvlText w:val="%8"/>
      <w:lvlJc w:val="left"/>
      <w:pPr>
        <w:ind w:left="58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D7C41240">
      <w:start w:val="1"/>
      <w:numFmt w:val="lowerRoman"/>
      <w:lvlText w:val="%9"/>
      <w:lvlJc w:val="left"/>
      <w:pPr>
        <w:ind w:left="65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num w:numId="1">
    <w:abstractNumId w:val="2"/>
  </w:num>
  <w:num w:numId="2">
    <w:abstractNumId w:val="5"/>
  </w:num>
  <w:num w:numId="3">
    <w:abstractNumId w:val="8"/>
  </w:num>
  <w:num w:numId="4">
    <w:abstractNumId w:val="7"/>
  </w:num>
  <w:num w:numId="5">
    <w:abstractNumId w:val="1"/>
  </w:num>
  <w:num w:numId="6">
    <w:abstractNumId w:val="4"/>
  </w:num>
  <w:num w:numId="7">
    <w:abstractNumId w:val="3"/>
  </w:num>
  <w:num w:numId="8">
    <w:abstractNumId w:val="9"/>
  </w:num>
  <w:num w:numId="9">
    <w:abstractNumId w:val="0"/>
  </w:num>
  <w:num w:numId="10">
    <w:abstractNumId w:val="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2F78"/>
    <w:rsid w:val="00002C05"/>
    <w:rsid w:val="0000621B"/>
    <w:rsid w:val="00011798"/>
    <w:rsid w:val="00020A62"/>
    <w:rsid w:val="00023EAB"/>
    <w:rsid w:val="00023EAF"/>
    <w:rsid w:val="0002516F"/>
    <w:rsid w:val="0002525F"/>
    <w:rsid w:val="00034F02"/>
    <w:rsid w:val="00037326"/>
    <w:rsid w:val="00037BDF"/>
    <w:rsid w:val="000441E5"/>
    <w:rsid w:val="00051284"/>
    <w:rsid w:val="000550E6"/>
    <w:rsid w:val="000637B5"/>
    <w:rsid w:val="00064652"/>
    <w:rsid w:val="00074D88"/>
    <w:rsid w:val="00092730"/>
    <w:rsid w:val="000A2F00"/>
    <w:rsid w:val="000A48B5"/>
    <w:rsid w:val="000A6B05"/>
    <w:rsid w:val="000A744B"/>
    <w:rsid w:val="000D28BB"/>
    <w:rsid w:val="000D3F32"/>
    <w:rsid w:val="000D5F66"/>
    <w:rsid w:val="000E3321"/>
    <w:rsid w:val="000E35A2"/>
    <w:rsid w:val="000E6031"/>
    <w:rsid w:val="001044AA"/>
    <w:rsid w:val="0010493C"/>
    <w:rsid w:val="001049FE"/>
    <w:rsid w:val="00105454"/>
    <w:rsid w:val="00110A2F"/>
    <w:rsid w:val="00111CE2"/>
    <w:rsid w:val="00112554"/>
    <w:rsid w:val="00112F58"/>
    <w:rsid w:val="0012536E"/>
    <w:rsid w:val="00137CC0"/>
    <w:rsid w:val="00140A10"/>
    <w:rsid w:val="00150C85"/>
    <w:rsid w:val="00152080"/>
    <w:rsid w:val="00156325"/>
    <w:rsid w:val="001564F0"/>
    <w:rsid w:val="00156D44"/>
    <w:rsid w:val="00157A85"/>
    <w:rsid w:val="001667DB"/>
    <w:rsid w:val="001859DE"/>
    <w:rsid w:val="00192870"/>
    <w:rsid w:val="001936C7"/>
    <w:rsid w:val="00194832"/>
    <w:rsid w:val="00195B4D"/>
    <w:rsid w:val="001A296C"/>
    <w:rsid w:val="001A674B"/>
    <w:rsid w:val="001A798B"/>
    <w:rsid w:val="001B1243"/>
    <w:rsid w:val="001B5CB9"/>
    <w:rsid w:val="001C4643"/>
    <w:rsid w:val="001D4C4B"/>
    <w:rsid w:val="001D7CB0"/>
    <w:rsid w:val="001E4099"/>
    <w:rsid w:val="001E7010"/>
    <w:rsid w:val="001E7A5E"/>
    <w:rsid w:val="001F4613"/>
    <w:rsid w:val="00201AC2"/>
    <w:rsid w:val="00202474"/>
    <w:rsid w:val="00205233"/>
    <w:rsid w:val="00222547"/>
    <w:rsid w:val="00223062"/>
    <w:rsid w:val="00233EA8"/>
    <w:rsid w:val="00236A10"/>
    <w:rsid w:val="002370AD"/>
    <w:rsid w:val="00242510"/>
    <w:rsid w:val="00252DC8"/>
    <w:rsid w:val="002564DE"/>
    <w:rsid w:val="00265110"/>
    <w:rsid w:val="00270983"/>
    <w:rsid w:val="00270C26"/>
    <w:rsid w:val="00270DDB"/>
    <w:rsid w:val="00281708"/>
    <w:rsid w:val="0028477C"/>
    <w:rsid w:val="00284CAE"/>
    <w:rsid w:val="0028554D"/>
    <w:rsid w:val="00291E7C"/>
    <w:rsid w:val="00292D03"/>
    <w:rsid w:val="002937D1"/>
    <w:rsid w:val="00297F29"/>
    <w:rsid w:val="002A4308"/>
    <w:rsid w:val="002B0CA6"/>
    <w:rsid w:val="002B1376"/>
    <w:rsid w:val="002C284C"/>
    <w:rsid w:val="002C6642"/>
    <w:rsid w:val="002D0B36"/>
    <w:rsid w:val="002D5B1C"/>
    <w:rsid w:val="002E09F6"/>
    <w:rsid w:val="002E2261"/>
    <w:rsid w:val="002F03B3"/>
    <w:rsid w:val="002F58BA"/>
    <w:rsid w:val="002F644B"/>
    <w:rsid w:val="002F73A8"/>
    <w:rsid w:val="0030027F"/>
    <w:rsid w:val="00302C49"/>
    <w:rsid w:val="00304B1A"/>
    <w:rsid w:val="003063C5"/>
    <w:rsid w:val="0030648A"/>
    <w:rsid w:val="00311ADF"/>
    <w:rsid w:val="00312490"/>
    <w:rsid w:val="003202C6"/>
    <w:rsid w:val="00321B4B"/>
    <w:rsid w:val="00322387"/>
    <w:rsid w:val="00323714"/>
    <w:rsid w:val="00327561"/>
    <w:rsid w:val="00327745"/>
    <w:rsid w:val="00330366"/>
    <w:rsid w:val="00334C7C"/>
    <w:rsid w:val="003562EB"/>
    <w:rsid w:val="00357DCC"/>
    <w:rsid w:val="00365893"/>
    <w:rsid w:val="003669B3"/>
    <w:rsid w:val="00375D87"/>
    <w:rsid w:val="00391B30"/>
    <w:rsid w:val="0039518A"/>
    <w:rsid w:val="003955FD"/>
    <w:rsid w:val="003A5D02"/>
    <w:rsid w:val="003B59F9"/>
    <w:rsid w:val="003C4EBB"/>
    <w:rsid w:val="003D0F7F"/>
    <w:rsid w:val="003D38C5"/>
    <w:rsid w:val="003D5F30"/>
    <w:rsid w:val="003D6181"/>
    <w:rsid w:val="003D7EEC"/>
    <w:rsid w:val="003E5B47"/>
    <w:rsid w:val="003F1054"/>
    <w:rsid w:val="003F1FDB"/>
    <w:rsid w:val="003F4F20"/>
    <w:rsid w:val="003F7AD9"/>
    <w:rsid w:val="00416881"/>
    <w:rsid w:val="00416948"/>
    <w:rsid w:val="00416D6B"/>
    <w:rsid w:val="004206F5"/>
    <w:rsid w:val="00422453"/>
    <w:rsid w:val="004235D4"/>
    <w:rsid w:val="00424EDC"/>
    <w:rsid w:val="00425E0E"/>
    <w:rsid w:val="00441C41"/>
    <w:rsid w:val="0044707C"/>
    <w:rsid w:val="00456AFA"/>
    <w:rsid w:val="00464BE4"/>
    <w:rsid w:val="00467F5C"/>
    <w:rsid w:val="00476A44"/>
    <w:rsid w:val="0048125B"/>
    <w:rsid w:val="004919A6"/>
    <w:rsid w:val="00492759"/>
    <w:rsid w:val="00496B5E"/>
    <w:rsid w:val="0049733C"/>
    <w:rsid w:val="004A2429"/>
    <w:rsid w:val="004A6C14"/>
    <w:rsid w:val="004B7DE4"/>
    <w:rsid w:val="004C4535"/>
    <w:rsid w:val="004C56A9"/>
    <w:rsid w:val="004D1642"/>
    <w:rsid w:val="004D2705"/>
    <w:rsid w:val="004D7A9A"/>
    <w:rsid w:val="004E0D42"/>
    <w:rsid w:val="004F0676"/>
    <w:rsid w:val="005028D1"/>
    <w:rsid w:val="00505BFE"/>
    <w:rsid w:val="005070A6"/>
    <w:rsid w:val="005117AD"/>
    <w:rsid w:val="00521EC1"/>
    <w:rsid w:val="00525874"/>
    <w:rsid w:val="00527618"/>
    <w:rsid w:val="00537355"/>
    <w:rsid w:val="005406F5"/>
    <w:rsid w:val="00562CCE"/>
    <w:rsid w:val="005639D6"/>
    <w:rsid w:val="00566287"/>
    <w:rsid w:val="00573C81"/>
    <w:rsid w:val="00592597"/>
    <w:rsid w:val="00592AB0"/>
    <w:rsid w:val="00594EA2"/>
    <w:rsid w:val="005A01E5"/>
    <w:rsid w:val="005A1B88"/>
    <w:rsid w:val="005A2E2A"/>
    <w:rsid w:val="005A5D47"/>
    <w:rsid w:val="005C5689"/>
    <w:rsid w:val="005E26BC"/>
    <w:rsid w:val="005E2AF4"/>
    <w:rsid w:val="005E6BE5"/>
    <w:rsid w:val="005F0AE1"/>
    <w:rsid w:val="006048D7"/>
    <w:rsid w:val="00604907"/>
    <w:rsid w:val="0061114F"/>
    <w:rsid w:val="006125F9"/>
    <w:rsid w:val="00613F26"/>
    <w:rsid w:val="00616423"/>
    <w:rsid w:val="00621C42"/>
    <w:rsid w:val="00622F78"/>
    <w:rsid w:val="00623D29"/>
    <w:rsid w:val="00632478"/>
    <w:rsid w:val="00633444"/>
    <w:rsid w:val="006403DB"/>
    <w:rsid w:val="00642629"/>
    <w:rsid w:val="00652A64"/>
    <w:rsid w:val="006565D5"/>
    <w:rsid w:val="006604C2"/>
    <w:rsid w:val="006614A7"/>
    <w:rsid w:val="006643D4"/>
    <w:rsid w:val="00671AA3"/>
    <w:rsid w:val="00683A36"/>
    <w:rsid w:val="006847C6"/>
    <w:rsid w:val="00684FAD"/>
    <w:rsid w:val="00690276"/>
    <w:rsid w:val="0069151C"/>
    <w:rsid w:val="00691DEF"/>
    <w:rsid w:val="006934BC"/>
    <w:rsid w:val="006964DD"/>
    <w:rsid w:val="0069722F"/>
    <w:rsid w:val="006A2C80"/>
    <w:rsid w:val="006A6FC3"/>
    <w:rsid w:val="006A7100"/>
    <w:rsid w:val="006A7BCC"/>
    <w:rsid w:val="006B5388"/>
    <w:rsid w:val="006C0B17"/>
    <w:rsid w:val="006C2B9C"/>
    <w:rsid w:val="006C33A8"/>
    <w:rsid w:val="006C4A95"/>
    <w:rsid w:val="006D0935"/>
    <w:rsid w:val="006D2B1C"/>
    <w:rsid w:val="006E6A47"/>
    <w:rsid w:val="006E7E70"/>
    <w:rsid w:val="006F2C90"/>
    <w:rsid w:val="00701C9A"/>
    <w:rsid w:val="007041FD"/>
    <w:rsid w:val="007043D3"/>
    <w:rsid w:val="0070681A"/>
    <w:rsid w:val="00710327"/>
    <w:rsid w:val="007200E1"/>
    <w:rsid w:val="007270EE"/>
    <w:rsid w:val="0073397D"/>
    <w:rsid w:val="007346F2"/>
    <w:rsid w:val="00741349"/>
    <w:rsid w:val="00742250"/>
    <w:rsid w:val="00742898"/>
    <w:rsid w:val="00772200"/>
    <w:rsid w:val="00774D1B"/>
    <w:rsid w:val="00782F30"/>
    <w:rsid w:val="00791AC8"/>
    <w:rsid w:val="0079304C"/>
    <w:rsid w:val="00794683"/>
    <w:rsid w:val="007A126E"/>
    <w:rsid w:val="007A314E"/>
    <w:rsid w:val="007A35B6"/>
    <w:rsid w:val="007A3FC8"/>
    <w:rsid w:val="007A68BB"/>
    <w:rsid w:val="007C2FA9"/>
    <w:rsid w:val="007C34E6"/>
    <w:rsid w:val="007C48C0"/>
    <w:rsid w:val="007D0574"/>
    <w:rsid w:val="007E0315"/>
    <w:rsid w:val="007E0852"/>
    <w:rsid w:val="007F1ED3"/>
    <w:rsid w:val="007F3F76"/>
    <w:rsid w:val="0080060F"/>
    <w:rsid w:val="00802E6F"/>
    <w:rsid w:val="0080395E"/>
    <w:rsid w:val="00807532"/>
    <w:rsid w:val="008077CC"/>
    <w:rsid w:val="008159BF"/>
    <w:rsid w:val="008173D4"/>
    <w:rsid w:val="00846827"/>
    <w:rsid w:val="00847900"/>
    <w:rsid w:val="00854B1C"/>
    <w:rsid w:val="0086379E"/>
    <w:rsid w:val="00866468"/>
    <w:rsid w:val="00870A15"/>
    <w:rsid w:val="00873BB0"/>
    <w:rsid w:val="0088437F"/>
    <w:rsid w:val="0088575C"/>
    <w:rsid w:val="00886907"/>
    <w:rsid w:val="00890BCA"/>
    <w:rsid w:val="008935D4"/>
    <w:rsid w:val="00896BF9"/>
    <w:rsid w:val="008A3AC1"/>
    <w:rsid w:val="008A6D21"/>
    <w:rsid w:val="008B154F"/>
    <w:rsid w:val="008B3C27"/>
    <w:rsid w:val="008C10F6"/>
    <w:rsid w:val="008C42DC"/>
    <w:rsid w:val="008C447C"/>
    <w:rsid w:val="008C5F10"/>
    <w:rsid w:val="008C715F"/>
    <w:rsid w:val="008D31D7"/>
    <w:rsid w:val="008D7D1C"/>
    <w:rsid w:val="008E1DDE"/>
    <w:rsid w:val="008E2321"/>
    <w:rsid w:val="008E67A4"/>
    <w:rsid w:val="008F6A16"/>
    <w:rsid w:val="00905E0B"/>
    <w:rsid w:val="00911179"/>
    <w:rsid w:val="00911CD0"/>
    <w:rsid w:val="0091392F"/>
    <w:rsid w:val="0092148B"/>
    <w:rsid w:val="00927FBA"/>
    <w:rsid w:val="00933673"/>
    <w:rsid w:val="00937A28"/>
    <w:rsid w:val="00941056"/>
    <w:rsid w:val="00942BEB"/>
    <w:rsid w:val="00943942"/>
    <w:rsid w:val="00952913"/>
    <w:rsid w:val="00956B75"/>
    <w:rsid w:val="00960CEC"/>
    <w:rsid w:val="00967283"/>
    <w:rsid w:val="0097716B"/>
    <w:rsid w:val="009771EA"/>
    <w:rsid w:val="00977E8A"/>
    <w:rsid w:val="009832B6"/>
    <w:rsid w:val="00990D75"/>
    <w:rsid w:val="0099158E"/>
    <w:rsid w:val="009921FA"/>
    <w:rsid w:val="00992F11"/>
    <w:rsid w:val="00993D84"/>
    <w:rsid w:val="00995900"/>
    <w:rsid w:val="009A509A"/>
    <w:rsid w:val="009A6EBD"/>
    <w:rsid w:val="009A7BB6"/>
    <w:rsid w:val="009B1C12"/>
    <w:rsid w:val="009B66A1"/>
    <w:rsid w:val="009C2A54"/>
    <w:rsid w:val="009C6103"/>
    <w:rsid w:val="009D5FD2"/>
    <w:rsid w:val="009D6C83"/>
    <w:rsid w:val="009D7ADD"/>
    <w:rsid w:val="009E2465"/>
    <w:rsid w:val="009E28A7"/>
    <w:rsid w:val="009E69C2"/>
    <w:rsid w:val="009E6D86"/>
    <w:rsid w:val="009E75F5"/>
    <w:rsid w:val="009F412B"/>
    <w:rsid w:val="009F6291"/>
    <w:rsid w:val="009F7AE8"/>
    <w:rsid w:val="00A115A7"/>
    <w:rsid w:val="00A24FE6"/>
    <w:rsid w:val="00A2501D"/>
    <w:rsid w:val="00A26101"/>
    <w:rsid w:val="00A27782"/>
    <w:rsid w:val="00A30AF4"/>
    <w:rsid w:val="00A32873"/>
    <w:rsid w:val="00A37B54"/>
    <w:rsid w:val="00A403A5"/>
    <w:rsid w:val="00A433DB"/>
    <w:rsid w:val="00A4531E"/>
    <w:rsid w:val="00A4554A"/>
    <w:rsid w:val="00A46B3E"/>
    <w:rsid w:val="00A511F0"/>
    <w:rsid w:val="00A5219D"/>
    <w:rsid w:val="00A57DAC"/>
    <w:rsid w:val="00A7159D"/>
    <w:rsid w:val="00A7360B"/>
    <w:rsid w:val="00A8705D"/>
    <w:rsid w:val="00A922EE"/>
    <w:rsid w:val="00A92905"/>
    <w:rsid w:val="00A93038"/>
    <w:rsid w:val="00A96A7B"/>
    <w:rsid w:val="00AA6A61"/>
    <w:rsid w:val="00AB0E1D"/>
    <w:rsid w:val="00AB37B4"/>
    <w:rsid w:val="00AC1EF2"/>
    <w:rsid w:val="00AC710B"/>
    <w:rsid w:val="00AD37A4"/>
    <w:rsid w:val="00AD381B"/>
    <w:rsid w:val="00AD742F"/>
    <w:rsid w:val="00AE22A4"/>
    <w:rsid w:val="00AE2D0A"/>
    <w:rsid w:val="00B02AF0"/>
    <w:rsid w:val="00B05A65"/>
    <w:rsid w:val="00B07C1E"/>
    <w:rsid w:val="00B10E29"/>
    <w:rsid w:val="00B126A5"/>
    <w:rsid w:val="00B142C9"/>
    <w:rsid w:val="00B14321"/>
    <w:rsid w:val="00B14E49"/>
    <w:rsid w:val="00B24A88"/>
    <w:rsid w:val="00B30A8B"/>
    <w:rsid w:val="00B328FA"/>
    <w:rsid w:val="00B331D1"/>
    <w:rsid w:val="00B344F6"/>
    <w:rsid w:val="00B348CC"/>
    <w:rsid w:val="00B34912"/>
    <w:rsid w:val="00B35D79"/>
    <w:rsid w:val="00B400C7"/>
    <w:rsid w:val="00B4032F"/>
    <w:rsid w:val="00B4579E"/>
    <w:rsid w:val="00B46C96"/>
    <w:rsid w:val="00B507E3"/>
    <w:rsid w:val="00B53FB7"/>
    <w:rsid w:val="00B55F03"/>
    <w:rsid w:val="00B61DD4"/>
    <w:rsid w:val="00B74C4A"/>
    <w:rsid w:val="00B76E11"/>
    <w:rsid w:val="00B776FC"/>
    <w:rsid w:val="00B77FE4"/>
    <w:rsid w:val="00B819A2"/>
    <w:rsid w:val="00B85384"/>
    <w:rsid w:val="00B86402"/>
    <w:rsid w:val="00B95078"/>
    <w:rsid w:val="00BA21FA"/>
    <w:rsid w:val="00BC2CA8"/>
    <w:rsid w:val="00BC5F6A"/>
    <w:rsid w:val="00BC7DEA"/>
    <w:rsid w:val="00BD0F76"/>
    <w:rsid w:val="00BD370E"/>
    <w:rsid w:val="00BE26AC"/>
    <w:rsid w:val="00BE5669"/>
    <w:rsid w:val="00BE610F"/>
    <w:rsid w:val="00BF06B6"/>
    <w:rsid w:val="00BF0E45"/>
    <w:rsid w:val="00C0010B"/>
    <w:rsid w:val="00C035F2"/>
    <w:rsid w:val="00C0405C"/>
    <w:rsid w:val="00C06769"/>
    <w:rsid w:val="00C10B6E"/>
    <w:rsid w:val="00C148C9"/>
    <w:rsid w:val="00C15023"/>
    <w:rsid w:val="00C16079"/>
    <w:rsid w:val="00C17DC5"/>
    <w:rsid w:val="00C271EE"/>
    <w:rsid w:val="00C27397"/>
    <w:rsid w:val="00C3078A"/>
    <w:rsid w:val="00C35400"/>
    <w:rsid w:val="00C36D5E"/>
    <w:rsid w:val="00C451C4"/>
    <w:rsid w:val="00C47A01"/>
    <w:rsid w:val="00C52CCD"/>
    <w:rsid w:val="00C72834"/>
    <w:rsid w:val="00C7450F"/>
    <w:rsid w:val="00C773DD"/>
    <w:rsid w:val="00C80C20"/>
    <w:rsid w:val="00C80EE3"/>
    <w:rsid w:val="00C81044"/>
    <w:rsid w:val="00C825E7"/>
    <w:rsid w:val="00C83836"/>
    <w:rsid w:val="00C924DD"/>
    <w:rsid w:val="00C97873"/>
    <w:rsid w:val="00CB2A50"/>
    <w:rsid w:val="00CB7436"/>
    <w:rsid w:val="00CC1F27"/>
    <w:rsid w:val="00CC79FF"/>
    <w:rsid w:val="00CD076D"/>
    <w:rsid w:val="00CD561B"/>
    <w:rsid w:val="00CD702D"/>
    <w:rsid w:val="00CD7518"/>
    <w:rsid w:val="00CF05D0"/>
    <w:rsid w:val="00CF293F"/>
    <w:rsid w:val="00CF518C"/>
    <w:rsid w:val="00D07B56"/>
    <w:rsid w:val="00D13E0C"/>
    <w:rsid w:val="00D17C3A"/>
    <w:rsid w:val="00D20D49"/>
    <w:rsid w:val="00D279AA"/>
    <w:rsid w:val="00D3122E"/>
    <w:rsid w:val="00D368C0"/>
    <w:rsid w:val="00D37739"/>
    <w:rsid w:val="00D50BBD"/>
    <w:rsid w:val="00D5739E"/>
    <w:rsid w:val="00D61C11"/>
    <w:rsid w:val="00D67B76"/>
    <w:rsid w:val="00D706C4"/>
    <w:rsid w:val="00D748ED"/>
    <w:rsid w:val="00D75EA3"/>
    <w:rsid w:val="00D77737"/>
    <w:rsid w:val="00D80641"/>
    <w:rsid w:val="00D841BB"/>
    <w:rsid w:val="00D85489"/>
    <w:rsid w:val="00D90174"/>
    <w:rsid w:val="00DB39A1"/>
    <w:rsid w:val="00DC6133"/>
    <w:rsid w:val="00DC7707"/>
    <w:rsid w:val="00DD5A28"/>
    <w:rsid w:val="00DE368C"/>
    <w:rsid w:val="00DE7309"/>
    <w:rsid w:val="00DF7391"/>
    <w:rsid w:val="00E022F8"/>
    <w:rsid w:val="00E024FE"/>
    <w:rsid w:val="00E02E8F"/>
    <w:rsid w:val="00E06225"/>
    <w:rsid w:val="00E076FA"/>
    <w:rsid w:val="00E07AB1"/>
    <w:rsid w:val="00E108D5"/>
    <w:rsid w:val="00E11002"/>
    <w:rsid w:val="00E13419"/>
    <w:rsid w:val="00E35EE9"/>
    <w:rsid w:val="00E36908"/>
    <w:rsid w:val="00E464CC"/>
    <w:rsid w:val="00E57CF2"/>
    <w:rsid w:val="00E63096"/>
    <w:rsid w:val="00E64230"/>
    <w:rsid w:val="00E8040C"/>
    <w:rsid w:val="00E8546B"/>
    <w:rsid w:val="00E85EE0"/>
    <w:rsid w:val="00E862C0"/>
    <w:rsid w:val="00E929C2"/>
    <w:rsid w:val="00E93FA1"/>
    <w:rsid w:val="00E947E1"/>
    <w:rsid w:val="00EA3A83"/>
    <w:rsid w:val="00EA6C69"/>
    <w:rsid w:val="00EB30AB"/>
    <w:rsid w:val="00EB3F5C"/>
    <w:rsid w:val="00EB6C4C"/>
    <w:rsid w:val="00EC2CF9"/>
    <w:rsid w:val="00EC305C"/>
    <w:rsid w:val="00ED0200"/>
    <w:rsid w:val="00ED2FEE"/>
    <w:rsid w:val="00EE0418"/>
    <w:rsid w:val="00EE29E3"/>
    <w:rsid w:val="00EE512A"/>
    <w:rsid w:val="00EE574A"/>
    <w:rsid w:val="00EE6724"/>
    <w:rsid w:val="00EF050C"/>
    <w:rsid w:val="00EF6003"/>
    <w:rsid w:val="00F00220"/>
    <w:rsid w:val="00F006AA"/>
    <w:rsid w:val="00F02776"/>
    <w:rsid w:val="00F06395"/>
    <w:rsid w:val="00F1024B"/>
    <w:rsid w:val="00F12F9B"/>
    <w:rsid w:val="00F2480A"/>
    <w:rsid w:val="00F26A8B"/>
    <w:rsid w:val="00F27945"/>
    <w:rsid w:val="00F3154A"/>
    <w:rsid w:val="00F322D0"/>
    <w:rsid w:val="00F376BB"/>
    <w:rsid w:val="00F40EC8"/>
    <w:rsid w:val="00F430BC"/>
    <w:rsid w:val="00F45E5C"/>
    <w:rsid w:val="00F47588"/>
    <w:rsid w:val="00F52889"/>
    <w:rsid w:val="00F643E9"/>
    <w:rsid w:val="00F65D80"/>
    <w:rsid w:val="00F678F5"/>
    <w:rsid w:val="00F67E85"/>
    <w:rsid w:val="00F839C9"/>
    <w:rsid w:val="00F9632C"/>
    <w:rsid w:val="00FA0842"/>
    <w:rsid w:val="00FA65D9"/>
    <w:rsid w:val="00FB4DB0"/>
    <w:rsid w:val="00FB68FB"/>
    <w:rsid w:val="00FB7347"/>
    <w:rsid w:val="00FC3EA7"/>
    <w:rsid w:val="00FC42CE"/>
    <w:rsid w:val="00FD673D"/>
    <w:rsid w:val="00FD6B69"/>
    <w:rsid w:val="00FE2AEF"/>
    <w:rsid w:val="00FE665F"/>
    <w:rsid w:val="00FF781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EAC713"/>
  <w15:chartTrackingRefBased/>
  <w15:docId w15:val="{77ACEF65-BD23-4864-A284-36C1D43D30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92759"/>
  </w:style>
  <w:style w:type="paragraph" w:styleId="Nagwek1">
    <w:name w:val="heading 1"/>
    <w:basedOn w:val="Normalny"/>
    <w:next w:val="Normalny"/>
    <w:link w:val="Nagwek1Znak"/>
    <w:uiPriority w:val="9"/>
    <w:qFormat/>
    <w:rsid w:val="00691DE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gwek2">
    <w:name w:val="heading 2"/>
    <w:basedOn w:val="Normalny"/>
    <w:link w:val="Nagwek2Znak"/>
    <w:uiPriority w:val="9"/>
    <w:qFormat/>
    <w:rsid w:val="00AD37A4"/>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paragraph" w:styleId="Nagwek3">
    <w:name w:val="heading 3"/>
    <w:basedOn w:val="Normalny"/>
    <w:next w:val="Normalny"/>
    <w:link w:val="Nagwek3Znak"/>
    <w:uiPriority w:val="9"/>
    <w:unhideWhenUsed/>
    <w:qFormat/>
    <w:rsid w:val="00B30A8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LM-Rozdzia">
    <w:name w:val="LM - Rozdział"/>
    <w:basedOn w:val="Normalny"/>
    <w:link w:val="LM-RozdziaZnak"/>
    <w:qFormat/>
    <w:rsid w:val="00492759"/>
    <w:pPr>
      <w:spacing w:after="120" w:line="240" w:lineRule="auto"/>
      <w:jc w:val="center"/>
    </w:pPr>
    <w:rPr>
      <w:rFonts w:ascii="Times New Roman" w:hAnsi="Times New Roman"/>
      <w:sz w:val="24"/>
    </w:rPr>
  </w:style>
  <w:style w:type="character" w:customStyle="1" w:styleId="LM-RozdziaZnak">
    <w:name w:val="LM - Rozdział Znak"/>
    <w:basedOn w:val="Domylnaczcionkaakapitu"/>
    <w:link w:val="LM-Rozdzia"/>
    <w:rsid w:val="00492759"/>
    <w:rPr>
      <w:rFonts w:ascii="Times New Roman" w:hAnsi="Times New Roman"/>
      <w:sz w:val="24"/>
    </w:rPr>
  </w:style>
  <w:style w:type="paragraph" w:customStyle="1" w:styleId="LM-Nazwarozdziau">
    <w:name w:val="LM - Nazwa rozdziału"/>
    <w:basedOn w:val="LM-Rozdzia"/>
    <w:link w:val="LM-NazwarozdziauZnak"/>
    <w:qFormat/>
    <w:rsid w:val="00492759"/>
    <w:pPr>
      <w:spacing w:line="360" w:lineRule="auto"/>
    </w:pPr>
    <w:rPr>
      <w:b/>
    </w:rPr>
  </w:style>
  <w:style w:type="character" w:customStyle="1" w:styleId="LM-NazwarozdziauZnak">
    <w:name w:val="LM - Nazwa rozdziału Znak"/>
    <w:basedOn w:val="LM-RozdziaZnak"/>
    <w:link w:val="LM-Nazwarozdziau"/>
    <w:rsid w:val="00492759"/>
    <w:rPr>
      <w:rFonts w:ascii="Times New Roman" w:hAnsi="Times New Roman"/>
      <w:b/>
      <w:sz w:val="24"/>
    </w:rPr>
  </w:style>
  <w:style w:type="paragraph" w:customStyle="1" w:styleId="LM-1wyliczenie">
    <w:name w:val="LM - 1. wyliczenie"/>
    <w:basedOn w:val="LM-3wyliczenie"/>
    <w:link w:val="LM-1wyliczenieZnak"/>
    <w:autoRedefine/>
    <w:qFormat/>
    <w:rsid w:val="00322387"/>
    <w:pPr>
      <w:numPr>
        <w:numId w:val="2"/>
      </w:numPr>
    </w:pPr>
  </w:style>
  <w:style w:type="character" w:customStyle="1" w:styleId="LM-1wyliczenieZnak">
    <w:name w:val="LM - 1. wyliczenie Znak"/>
    <w:basedOn w:val="LM-3wyliczenieZnak"/>
    <w:link w:val="LM-1wyliczenie"/>
    <w:rsid w:val="00322387"/>
  </w:style>
  <w:style w:type="paragraph" w:customStyle="1" w:styleId="LM-3wyliczenie">
    <w:name w:val="LM - 3. wyliczenie"/>
    <w:basedOn w:val="Normalny"/>
    <w:link w:val="LM-3wyliczenieZnak"/>
    <w:autoRedefine/>
    <w:qFormat/>
    <w:rsid w:val="00322387"/>
    <w:pPr>
      <w:numPr>
        <w:numId w:val="1"/>
      </w:numPr>
      <w:ind w:left="1434" w:hanging="357"/>
    </w:pPr>
  </w:style>
  <w:style w:type="character" w:customStyle="1" w:styleId="LM-3wyliczenieZnak">
    <w:name w:val="LM - 3. wyliczenie Znak"/>
    <w:basedOn w:val="Domylnaczcionkaakapitu"/>
    <w:link w:val="LM-3wyliczenie"/>
    <w:rsid w:val="00322387"/>
  </w:style>
  <w:style w:type="paragraph" w:customStyle="1" w:styleId="LM-2wyliczenie">
    <w:name w:val="LM - 2. wyliczenie"/>
    <w:basedOn w:val="LM-1wyliczenie"/>
    <w:link w:val="LM-2wyliczenieZnak"/>
    <w:autoRedefine/>
    <w:qFormat/>
    <w:rsid w:val="001E4099"/>
    <w:pPr>
      <w:numPr>
        <w:numId w:val="0"/>
      </w:numPr>
      <w:spacing w:after="0" w:line="240" w:lineRule="auto"/>
      <w:ind w:left="30"/>
    </w:pPr>
  </w:style>
  <w:style w:type="character" w:customStyle="1" w:styleId="LM-2wyliczenieZnak">
    <w:name w:val="LM - 2. wyliczenie Znak"/>
    <w:basedOn w:val="LM-1wyliczenieZnak"/>
    <w:link w:val="LM-2wyliczenie"/>
    <w:rsid w:val="001E4099"/>
  </w:style>
  <w:style w:type="paragraph" w:customStyle="1" w:styleId="LM-Akapit">
    <w:name w:val="LM - Akapit"/>
    <w:basedOn w:val="Normalny"/>
    <w:link w:val="LM-AkapitZnak"/>
    <w:qFormat/>
    <w:rsid w:val="00492759"/>
    <w:pPr>
      <w:spacing w:after="120" w:line="240" w:lineRule="auto"/>
      <w:ind w:firstLine="709"/>
    </w:pPr>
  </w:style>
  <w:style w:type="character" w:customStyle="1" w:styleId="LM-AkapitZnak">
    <w:name w:val="LM - Akapit Znak"/>
    <w:basedOn w:val="Domylnaczcionkaakapitu"/>
    <w:link w:val="LM-Akapit"/>
    <w:rsid w:val="00492759"/>
  </w:style>
  <w:style w:type="table" w:styleId="Tabela-Siatka">
    <w:name w:val="Table Grid"/>
    <w:basedOn w:val="Standardowy"/>
    <w:uiPriority w:val="39"/>
    <w:rsid w:val="005A01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d">
    <w:name w:val="dd"/>
    <w:basedOn w:val="Normalny"/>
    <w:rsid w:val="005A01E5"/>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dpt">
    <w:name w:val="dpt"/>
    <w:basedOn w:val="Normalny"/>
    <w:rsid w:val="005A01E5"/>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5A01E5"/>
    <w:rPr>
      <w:color w:val="0000FF"/>
      <w:u w:val="single"/>
    </w:rPr>
  </w:style>
  <w:style w:type="paragraph" w:customStyle="1" w:styleId="dmo">
    <w:name w:val="dmo"/>
    <w:basedOn w:val="Normalny"/>
    <w:rsid w:val="005A01E5"/>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par">
    <w:name w:val="par"/>
    <w:basedOn w:val="Normalny"/>
    <w:rsid w:val="009E6D86"/>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ust">
    <w:name w:val="ust"/>
    <w:basedOn w:val="Normalny"/>
    <w:rsid w:val="009E6D86"/>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
    <w:rsid w:val="00AD37A4"/>
    <w:rPr>
      <w:rFonts w:ascii="Times New Roman" w:eastAsia="Times New Roman" w:hAnsi="Times New Roman" w:cs="Times New Roman"/>
      <w:b/>
      <w:bCs/>
      <w:sz w:val="36"/>
      <w:szCs w:val="36"/>
      <w:lang w:eastAsia="pl-PL"/>
    </w:rPr>
  </w:style>
  <w:style w:type="character" w:styleId="UyteHipercze">
    <w:name w:val="FollowedHyperlink"/>
    <w:basedOn w:val="Domylnaczcionkaakapitu"/>
    <w:uiPriority w:val="99"/>
    <w:semiHidden/>
    <w:unhideWhenUsed/>
    <w:rsid w:val="00AD37A4"/>
    <w:rPr>
      <w:color w:val="954F72" w:themeColor="followedHyperlink"/>
      <w:u w:val="single"/>
    </w:rPr>
  </w:style>
  <w:style w:type="paragraph" w:customStyle="1" w:styleId="TitleStyle">
    <w:name w:val="TitleStyle"/>
    <w:rsid w:val="00D75EA3"/>
    <w:pPr>
      <w:spacing w:after="200" w:line="240" w:lineRule="auto"/>
    </w:pPr>
    <w:rPr>
      <w:rFonts w:ascii="Times New Roman" w:eastAsia="Times New Roman" w:hAnsi="Times New Roman" w:cs="Times New Roman"/>
      <w:b/>
      <w:color w:val="000000" w:themeColor="text1"/>
      <w:sz w:val="24"/>
      <w:lang w:eastAsia="pl-PL"/>
    </w:rPr>
  </w:style>
  <w:style w:type="paragraph" w:styleId="Akapitzlist">
    <w:name w:val="List Paragraph"/>
    <w:basedOn w:val="Normalny"/>
    <w:uiPriority w:val="34"/>
    <w:qFormat/>
    <w:rsid w:val="008C447C"/>
    <w:pPr>
      <w:ind w:left="720"/>
      <w:contextualSpacing/>
    </w:pPr>
  </w:style>
  <w:style w:type="paragraph" w:customStyle="1" w:styleId="ARTartustawynprozporzdzenia">
    <w:name w:val="ART(§) – art. ustawy (§ np. rozporządzenia)"/>
    <w:basedOn w:val="Normalny"/>
    <w:uiPriority w:val="11"/>
    <w:qFormat/>
    <w:rsid w:val="0039518A"/>
    <w:pPr>
      <w:autoSpaceDE w:val="0"/>
      <w:autoSpaceDN w:val="0"/>
      <w:adjustRightInd w:val="0"/>
      <w:spacing w:before="160" w:after="80" w:line="240" w:lineRule="atLeast"/>
      <w:ind w:firstLine="420"/>
      <w:jc w:val="both"/>
      <w:outlineLvl w:val="1"/>
    </w:pPr>
    <w:rPr>
      <w:rFonts w:ascii="Times New Roman" w:eastAsiaTheme="minorEastAsia" w:hAnsi="Times New Roman" w:cs="Arial"/>
      <w:bCs/>
      <w:kern w:val="95"/>
      <w:sz w:val="20"/>
      <w:szCs w:val="20"/>
      <w:lang w:eastAsia="pl-PL"/>
    </w:rPr>
  </w:style>
  <w:style w:type="character" w:customStyle="1" w:styleId="Ppogrubienie">
    <w:name w:val="_P_ – pogrubienie"/>
    <w:basedOn w:val="Domylnaczcionkaakapitu"/>
    <w:uiPriority w:val="1"/>
    <w:qFormat/>
    <w:rsid w:val="0039518A"/>
    <w:rPr>
      <w:b/>
    </w:rPr>
  </w:style>
  <w:style w:type="paragraph" w:styleId="Bezodstpw">
    <w:name w:val="No Spacing"/>
    <w:uiPriority w:val="1"/>
    <w:qFormat/>
    <w:rsid w:val="00866468"/>
    <w:pPr>
      <w:spacing w:after="0" w:line="240" w:lineRule="auto"/>
    </w:pPr>
  </w:style>
  <w:style w:type="paragraph" w:customStyle="1" w:styleId="event-date">
    <w:name w:val="event-date"/>
    <w:basedOn w:val="Normalny"/>
    <w:rsid w:val="002F03B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footnotedescription">
    <w:name w:val="footnote description"/>
    <w:next w:val="Normalny"/>
    <w:link w:val="footnotedescriptionChar"/>
    <w:hidden/>
    <w:rsid w:val="00573C81"/>
    <w:pPr>
      <w:spacing w:after="0" w:line="283" w:lineRule="auto"/>
      <w:ind w:left="281" w:hanging="281"/>
    </w:pPr>
    <w:rPr>
      <w:rFonts w:ascii="Times New Roman" w:eastAsia="Times New Roman" w:hAnsi="Times New Roman" w:cs="Times New Roman"/>
      <w:color w:val="000000"/>
      <w:sz w:val="18"/>
      <w:lang w:eastAsia="pl-PL"/>
    </w:rPr>
  </w:style>
  <w:style w:type="character" w:customStyle="1" w:styleId="footnotedescriptionChar">
    <w:name w:val="footnote description Char"/>
    <w:link w:val="footnotedescription"/>
    <w:rsid w:val="00573C81"/>
    <w:rPr>
      <w:rFonts w:ascii="Times New Roman" w:eastAsia="Times New Roman" w:hAnsi="Times New Roman" w:cs="Times New Roman"/>
      <w:color w:val="000000"/>
      <w:sz w:val="18"/>
      <w:lang w:eastAsia="pl-PL"/>
    </w:rPr>
  </w:style>
  <w:style w:type="character" w:customStyle="1" w:styleId="footnotemark">
    <w:name w:val="footnote mark"/>
    <w:hidden/>
    <w:rsid w:val="00573C81"/>
    <w:rPr>
      <w:rFonts w:ascii="Times New Roman" w:eastAsia="Times New Roman" w:hAnsi="Times New Roman" w:cs="Times New Roman"/>
      <w:color w:val="000000"/>
      <w:sz w:val="18"/>
      <w:vertAlign w:val="superscript"/>
    </w:rPr>
  </w:style>
  <w:style w:type="character" w:customStyle="1" w:styleId="wstawiony">
    <w:name w:val="wstawiony"/>
    <w:basedOn w:val="Domylnaczcionkaakapitu"/>
    <w:rsid w:val="00074D88"/>
  </w:style>
  <w:style w:type="character" w:styleId="Odwoaniedokomentarza">
    <w:name w:val="annotation reference"/>
    <w:basedOn w:val="Domylnaczcionkaakapitu"/>
    <w:uiPriority w:val="99"/>
    <w:semiHidden/>
    <w:unhideWhenUsed/>
    <w:rsid w:val="003D0F7F"/>
    <w:rPr>
      <w:sz w:val="16"/>
      <w:szCs w:val="16"/>
    </w:rPr>
  </w:style>
  <w:style w:type="paragraph" w:styleId="Tekstkomentarza">
    <w:name w:val="annotation text"/>
    <w:basedOn w:val="Normalny"/>
    <w:link w:val="TekstkomentarzaZnak"/>
    <w:uiPriority w:val="99"/>
    <w:semiHidden/>
    <w:unhideWhenUsed/>
    <w:rsid w:val="003D0F7F"/>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3D0F7F"/>
    <w:rPr>
      <w:sz w:val="20"/>
      <w:szCs w:val="20"/>
    </w:rPr>
  </w:style>
  <w:style w:type="paragraph" w:styleId="Tematkomentarza">
    <w:name w:val="annotation subject"/>
    <w:basedOn w:val="Tekstkomentarza"/>
    <w:next w:val="Tekstkomentarza"/>
    <w:link w:val="TematkomentarzaZnak"/>
    <w:uiPriority w:val="99"/>
    <w:semiHidden/>
    <w:unhideWhenUsed/>
    <w:rsid w:val="003D0F7F"/>
    <w:rPr>
      <w:b/>
      <w:bCs/>
    </w:rPr>
  </w:style>
  <w:style w:type="character" w:customStyle="1" w:styleId="TematkomentarzaZnak">
    <w:name w:val="Temat komentarza Znak"/>
    <w:basedOn w:val="TekstkomentarzaZnak"/>
    <w:link w:val="Tematkomentarza"/>
    <w:uiPriority w:val="99"/>
    <w:semiHidden/>
    <w:rsid w:val="003D0F7F"/>
    <w:rPr>
      <w:b/>
      <w:bCs/>
      <w:sz w:val="20"/>
      <w:szCs w:val="20"/>
    </w:rPr>
  </w:style>
  <w:style w:type="paragraph" w:styleId="Tekstdymka">
    <w:name w:val="Balloon Text"/>
    <w:basedOn w:val="Normalny"/>
    <w:link w:val="TekstdymkaZnak"/>
    <w:uiPriority w:val="99"/>
    <w:semiHidden/>
    <w:unhideWhenUsed/>
    <w:rsid w:val="003D0F7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D0F7F"/>
    <w:rPr>
      <w:rFonts w:ascii="Segoe UI" w:hAnsi="Segoe UI" w:cs="Segoe UI"/>
      <w:sz w:val="18"/>
      <w:szCs w:val="18"/>
    </w:rPr>
  </w:style>
  <w:style w:type="character" w:customStyle="1" w:styleId="Nagwek1Znak">
    <w:name w:val="Nagłówek 1 Znak"/>
    <w:basedOn w:val="Domylnaczcionkaakapitu"/>
    <w:link w:val="Nagwek1"/>
    <w:uiPriority w:val="9"/>
    <w:rsid w:val="00691DEF"/>
    <w:rPr>
      <w:rFonts w:asciiTheme="majorHAnsi" w:eastAsiaTheme="majorEastAsia" w:hAnsiTheme="majorHAnsi" w:cstheme="majorBidi"/>
      <w:color w:val="2E74B5" w:themeColor="accent1" w:themeShade="BF"/>
      <w:sz w:val="32"/>
      <w:szCs w:val="32"/>
    </w:rPr>
  </w:style>
  <w:style w:type="paragraph" w:customStyle="1" w:styleId="ZPKTzmpktartykuempunktem">
    <w:name w:val="Z/PKT – zm. pkt artykułem (punktem)"/>
    <w:basedOn w:val="Normalny"/>
    <w:uiPriority w:val="31"/>
    <w:qFormat/>
    <w:rsid w:val="00B02AF0"/>
    <w:pPr>
      <w:spacing w:after="0" w:line="360" w:lineRule="auto"/>
      <w:ind w:left="1020" w:hanging="510"/>
      <w:jc w:val="both"/>
    </w:pPr>
    <w:rPr>
      <w:rFonts w:ascii="Times" w:eastAsiaTheme="minorEastAsia" w:hAnsi="Times" w:cs="Arial"/>
      <w:bCs/>
      <w:sz w:val="24"/>
      <w:szCs w:val="20"/>
      <w:lang w:eastAsia="pl-PL"/>
    </w:rPr>
  </w:style>
  <w:style w:type="paragraph" w:customStyle="1" w:styleId="ZARTzmartartykuempunktem">
    <w:name w:val="Z/ART(§) – zm. art. (§) artykułem (punktem)"/>
    <w:basedOn w:val="ARTartustawynprozporzdzenia"/>
    <w:uiPriority w:val="30"/>
    <w:qFormat/>
    <w:rsid w:val="00B02AF0"/>
    <w:pPr>
      <w:suppressAutoHyphens/>
      <w:spacing w:before="0" w:after="0" w:line="360" w:lineRule="auto"/>
      <w:ind w:left="510" w:firstLine="510"/>
      <w:outlineLvl w:val="9"/>
    </w:pPr>
    <w:rPr>
      <w:rFonts w:ascii="Times" w:hAnsi="Times"/>
      <w:bCs w:val="0"/>
      <w:kern w:val="0"/>
      <w:sz w:val="24"/>
    </w:rPr>
  </w:style>
  <w:style w:type="paragraph" w:customStyle="1" w:styleId="ZCZWSPPKTzmczciwsppktartykuempunktem">
    <w:name w:val="Z/CZ_WSP_PKT – zm. części wsp. pkt artykułem (punktem)"/>
    <w:basedOn w:val="Normalny"/>
    <w:next w:val="ZARTzmartartykuempunktem"/>
    <w:uiPriority w:val="34"/>
    <w:qFormat/>
    <w:rsid w:val="00B02AF0"/>
    <w:pPr>
      <w:spacing w:after="0" w:line="360" w:lineRule="auto"/>
      <w:ind w:left="510"/>
      <w:jc w:val="both"/>
    </w:pPr>
    <w:rPr>
      <w:rFonts w:ascii="Times" w:eastAsiaTheme="minorEastAsia" w:hAnsi="Times" w:cs="Arial"/>
      <w:bCs/>
      <w:sz w:val="24"/>
      <w:szCs w:val="20"/>
      <w:lang w:eastAsia="pl-PL"/>
    </w:rPr>
  </w:style>
  <w:style w:type="paragraph" w:customStyle="1" w:styleId="ZUSTzmustartykuempunktem">
    <w:name w:val="Z/UST(§) – zm. ust. (§) artykułem (punktem)"/>
    <w:basedOn w:val="ZARTzmartartykuempunktem"/>
    <w:uiPriority w:val="30"/>
    <w:qFormat/>
    <w:rsid w:val="00B02AF0"/>
  </w:style>
  <w:style w:type="character" w:styleId="Pogrubienie">
    <w:name w:val="Strong"/>
    <w:basedOn w:val="Domylnaczcionkaakapitu"/>
    <w:uiPriority w:val="22"/>
    <w:qFormat/>
    <w:rsid w:val="00E929C2"/>
    <w:rPr>
      <w:b/>
      <w:bCs/>
    </w:rPr>
  </w:style>
  <w:style w:type="character" w:customStyle="1" w:styleId="Nagwek3Znak">
    <w:name w:val="Nagłówek 3 Znak"/>
    <w:basedOn w:val="Domylnaczcionkaakapitu"/>
    <w:link w:val="Nagwek3"/>
    <w:uiPriority w:val="9"/>
    <w:rsid w:val="00B30A8B"/>
    <w:rPr>
      <w:rFonts w:asciiTheme="majorHAnsi" w:eastAsiaTheme="majorEastAsia" w:hAnsiTheme="majorHAnsi" w:cstheme="majorBidi"/>
      <w:color w:val="1F4D78" w:themeColor="accent1" w:themeShade="7F"/>
      <w:sz w:val="24"/>
      <w:szCs w:val="24"/>
    </w:rPr>
  </w:style>
  <w:style w:type="paragraph" w:styleId="NormalnyWeb">
    <w:name w:val="Normal (Web)"/>
    <w:basedOn w:val="Normalny"/>
    <w:uiPriority w:val="99"/>
    <w:semiHidden/>
    <w:unhideWhenUsed/>
    <w:rsid w:val="00AC710B"/>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Default">
    <w:name w:val="Default"/>
    <w:rsid w:val="00956B7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tojvnm2t">
    <w:name w:val="tojvnm2t"/>
    <w:basedOn w:val="Domylnaczcionkaakapitu"/>
    <w:rsid w:val="003064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864726">
      <w:bodyDiv w:val="1"/>
      <w:marLeft w:val="0"/>
      <w:marRight w:val="0"/>
      <w:marTop w:val="0"/>
      <w:marBottom w:val="0"/>
      <w:divBdr>
        <w:top w:val="none" w:sz="0" w:space="0" w:color="auto"/>
        <w:left w:val="none" w:sz="0" w:space="0" w:color="auto"/>
        <w:bottom w:val="none" w:sz="0" w:space="0" w:color="auto"/>
        <w:right w:val="none" w:sz="0" w:space="0" w:color="auto"/>
      </w:divBdr>
    </w:div>
    <w:div w:id="42482152">
      <w:bodyDiv w:val="1"/>
      <w:marLeft w:val="0"/>
      <w:marRight w:val="0"/>
      <w:marTop w:val="0"/>
      <w:marBottom w:val="0"/>
      <w:divBdr>
        <w:top w:val="none" w:sz="0" w:space="0" w:color="auto"/>
        <w:left w:val="none" w:sz="0" w:space="0" w:color="auto"/>
        <w:bottom w:val="none" w:sz="0" w:space="0" w:color="auto"/>
        <w:right w:val="none" w:sz="0" w:space="0" w:color="auto"/>
      </w:divBdr>
    </w:div>
    <w:div w:id="43255853">
      <w:bodyDiv w:val="1"/>
      <w:marLeft w:val="0"/>
      <w:marRight w:val="0"/>
      <w:marTop w:val="0"/>
      <w:marBottom w:val="0"/>
      <w:divBdr>
        <w:top w:val="none" w:sz="0" w:space="0" w:color="auto"/>
        <w:left w:val="none" w:sz="0" w:space="0" w:color="auto"/>
        <w:bottom w:val="none" w:sz="0" w:space="0" w:color="auto"/>
        <w:right w:val="none" w:sz="0" w:space="0" w:color="auto"/>
      </w:divBdr>
    </w:div>
    <w:div w:id="142700343">
      <w:bodyDiv w:val="1"/>
      <w:marLeft w:val="0"/>
      <w:marRight w:val="0"/>
      <w:marTop w:val="0"/>
      <w:marBottom w:val="0"/>
      <w:divBdr>
        <w:top w:val="none" w:sz="0" w:space="0" w:color="auto"/>
        <w:left w:val="none" w:sz="0" w:space="0" w:color="auto"/>
        <w:bottom w:val="none" w:sz="0" w:space="0" w:color="auto"/>
        <w:right w:val="none" w:sz="0" w:space="0" w:color="auto"/>
      </w:divBdr>
    </w:div>
    <w:div w:id="255215787">
      <w:bodyDiv w:val="1"/>
      <w:marLeft w:val="0"/>
      <w:marRight w:val="0"/>
      <w:marTop w:val="0"/>
      <w:marBottom w:val="0"/>
      <w:divBdr>
        <w:top w:val="none" w:sz="0" w:space="0" w:color="auto"/>
        <w:left w:val="none" w:sz="0" w:space="0" w:color="auto"/>
        <w:bottom w:val="none" w:sz="0" w:space="0" w:color="auto"/>
        <w:right w:val="none" w:sz="0" w:space="0" w:color="auto"/>
      </w:divBdr>
    </w:div>
    <w:div w:id="382095790">
      <w:bodyDiv w:val="1"/>
      <w:marLeft w:val="0"/>
      <w:marRight w:val="0"/>
      <w:marTop w:val="0"/>
      <w:marBottom w:val="0"/>
      <w:divBdr>
        <w:top w:val="none" w:sz="0" w:space="0" w:color="auto"/>
        <w:left w:val="none" w:sz="0" w:space="0" w:color="auto"/>
        <w:bottom w:val="none" w:sz="0" w:space="0" w:color="auto"/>
        <w:right w:val="none" w:sz="0" w:space="0" w:color="auto"/>
      </w:divBdr>
    </w:div>
    <w:div w:id="409816574">
      <w:bodyDiv w:val="1"/>
      <w:marLeft w:val="0"/>
      <w:marRight w:val="0"/>
      <w:marTop w:val="0"/>
      <w:marBottom w:val="0"/>
      <w:divBdr>
        <w:top w:val="none" w:sz="0" w:space="0" w:color="auto"/>
        <w:left w:val="none" w:sz="0" w:space="0" w:color="auto"/>
        <w:bottom w:val="none" w:sz="0" w:space="0" w:color="auto"/>
        <w:right w:val="none" w:sz="0" w:space="0" w:color="auto"/>
      </w:divBdr>
      <w:divsChild>
        <w:div w:id="814444477">
          <w:marLeft w:val="0"/>
          <w:marRight w:val="0"/>
          <w:marTop w:val="0"/>
          <w:marBottom w:val="0"/>
          <w:divBdr>
            <w:top w:val="none" w:sz="0" w:space="0" w:color="auto"/>
            <w:left w:val="none" w:sz="0" w:space="0" w:color="auto"/>
            <w:bottom w:val="none" w:sz="0" w:space="0" w:color="auto"/>
            <w:right w:val="none" w:sz="0" w:space="0" w:color="auto"/>
          </w:divBdr>
        </w:div>
        <w:div w:id="1020664771">
          <w:marLeft w:val="0"/>
          <w:marRight w:val="0"/>
          <w:marTop w:val="0"/>
          <w:marBottom w:val="0"/>
          <w:divBdr>
            <w:top w:val="none" w:sz="0" w:space="0" w:color="auto"/>
            <w:left w:val="none" w:sz="0" w:space="0" w:color="auto"/>
            <w:bottom w:val="none" w:sz="0" w:space="0" w:color="auto"/>
            <w:right w:val="none" w:sz="0" w:space="0" w:color="auto"/>
          </w:divBdr>
        </w:div>
      </w:divsChild>
    </w:div>
    <w:div w:id="633869939">
      <w:bodyDiv w:val="1"/>
      <w:marLeft w:val="0"/>
      <w:marRight w:val="0"/>
      <w:marTop w:val="0"/>
      <w:marBottom w:val="0"/>
      <w:divBdr>
        <w:top w:val="none" w:sz="0" w:space="0" w:color="auto"/>
        <w:left w:val="none" w:sz="0" w:space="0" w:color="auto"/>
        <w:bottom w:val="none" w:sz="0" w:space="0" w:color="auto"/>
        <w:right w:val="none" w:sz="0" w:space="0" w:color="auto"/>
      </w:divBdr>
    </w:div>
    <w:div w:id="720979040">
      <w:bodyDiv w:val="1"/>
      <w:marLeft w:val="0"/>
      <w:marRight w:val="0"/>
      <w:marTop w:val="0"/>
      <w:marBottom w:val="0"/>
      <w:divBdr>
        <w:top w:val="none" w:sz="0" w:space="0" w:color="auto"/>
        <w:left w:val="none" w:sz="0" w:space="0" w:color="auto"/>
        <w:bottom w:val="none" w:sz="0" w:space="0" w:color="auto"/>
        <w:right w:val="none" w:sz="0" w:space="0" w:color="auto"/>
      </w:divBdr>
    </w:div>
    <w:div w:id="783115701">
      <w:bodyDiv w:val="1"/>
      <w:marLeft w:val="0"/>
      <w:marRight w:val="0"/>
      <w:marTop w:val="0"/>
      <w:marBottom w:val="0"/>
      <w:divBdr>
        <w:top w:val="none" w:sz="0" w:space="0" w:color="auto"/>
        <w:left w:val="none" w:sz="0" w:space="0" w:color="auto"/>
        <w:bottom w:val="none" w:sz="0" w:space="0" w:color="auto"/>
        <w:right w:val="none" w:sz="0" w:space="0" w:color="auto"/>
      </w:divBdr>
    </w:div>
    <w:div w:id="914439768">
      <w:bodyDiv w:val="1"/>
      <w:marLeft w:val="0"/>
      <w:marRight w:val="0"/>
      <w:marTop w:val="0"/>
      <w:marBottom w:val="0"/>
      <w:divBdr>
        <w:top w:val="none" w:sz="0" w:space="0" w:color="auto"/>
        <w:left w:val="none" w:sz="0" w:space="0" w:color="auto"/>
        <w:bottom w:val="none" w:sz="0" w:space="0" w:color="auto"/>
        <w:right w:val="none" w:sz="0" w:space="0" w:color="auto"/>
      </w:divBdr>
    </w:div>
    <w:div w:id="916940830">
      <w:bodyDiv w:val="1"/>
      <w:marLeft w:val="0"/>
      <w:marRight w:val="0"/>
      <w:marTop w:val="0"/>
      <w:marBottom w:val="0"/>
      <w:divBdr>
        <w:top w:val="none" w:sz="0" w:space="0" w:color="auto"/>
        <w:left w:val="none" w:sz="0" w:space="0" w:color="auto"/>
        <w:bottom w:val="none" w:sz="0" w:space="0" w:color="auto"/>
        <w:right w:val="none" w:sz="0" w:space="0" w:color="auto"/>
      </w:divBdr>
    </w:div>
    <w:div w:id="962688556">
      <w:bodyDiv w:val="1"/>
      <w:marLeft w:val="0"/>
      <w:marRight w:val="0"/>
      <w:marTop w:val="0"/>
      <w:marBottom w:val="0"/>
      <w:divBdr>
        <w:top w:val="none" w:sz="0" w:space="0" w:color="auto"/>
        <w:left w:val="none" w:sz="0" w:space="0" w:color="auto"/>
        <w:bottom w:val="none" w:sz="0" w:space="0" w:color="auto"/>
        <w:right w:val="none" w:sz="0" w:space="0" w:color="auto"/>
      </w:divBdr>
    </w:div>
    <w:div w:id="1193153187">
      <w:bodyDiv w:val="1"/>
      <w:marLeft w:val="0"/>
      <w:marRight w:val="0"/>
      <w:marTop w:val="0"/>
      <w:marBottom w:val="0"/>
      <w:divBdr>
        <w:top w:val="none" w:sz="0" w:space="0" w:color="auto"/>
        <w:left w:val="none" w:sz="0" w:space="0" w:color="auto"/>
        <w:bottom w:val="none" w:sz="0" w:space="0" w:color="auto"/>
        <w:right w:val="none" w:sz="0" w:space="0" w:color="auto"/>
      </w:divBdr>
    </w:div>
    <w:div w:id="1213426931">
      <w:bodyDiv w:val="1"/>
      <w:marLeft w:val="0"/>
      <w:marRight w:val="0"/>
      <w:marTop w:val="0"/>
      <w:marBottom w:val="0"/>
      <w:divBdr>
        <w:top w:val="none" w:sz="0" w:space="0" w:color="auto"/>
        <w:left w:val="none" w:sz="0" w:space="0" w:color="auto"/>
        <w:bottom w:val="none" w:sz="0" w:space="0" w:color="auto"/>
        <w:right w:val="none" w:sz="0" w:space="0" w:color="auto"/>
      </w:divBdr>
    </w:div>
    <w:div w:id="1250238933">
      <w:bodyDiv w:val="1"/>
      <w:marLeft w:val="0"/>
      <w:marRight w:val="0"/>
      <w:marTop w:val="0"/>
      <w:marBottom w:val="0"/>
      <w:divBdr>
        <w:top w:val="none" w:sz="0" w:space="0" w:color="auto"/>
        <w:left w:val="none" w:sz="0" w:space="0" w:color="auto"/>
        <w:bottom w:val="none" w:sz="0" w:space="0" w:color="auto"/>
        <w:right w:val="none" w:sz="0" w:space="0" w:color="auto"/>
      </w:divBdr>
    </w:div>
    <w:div w:id="1401750833">
      <w:bodyDiv w:val="1"/>
      <w:marLeft w:val="0"/>
      <w:marRight w:val="0"/>
      <w:marTop w:val="0"/>
      <w:marBottom w:val="0"/>
      <w:divBdr>
        <w:top w:val="none" w:sz="0" w:space="0" w:color="auto"/>
        <w:left w:val="none" w:sz="0" w:space="0" w:color="auto"/>
        <w:bottom w:val="none" w:sz="0" w:space="0" w:color="auto"/>
        <w:right w:val="none" w:sz="0" w:space="0" w:color="auto"/>
      </w:divBdr>
    </w:div>
    <w:div w:id="1578977055">
      <w:bodyDiv w:val="1"/>
      <w:marLeft w:val="0"/>
      <w:marRight w:val="0"/>
      <w:marTop w:val="0"/>
      <w:marBottom w:val="0"/>
      <w:divBdr>
        <w:top w:val="none" w:sz="0" w:space="0" w:color="auto"/>
        <w:left w:val="none" w:sz="0" w:space="0" w:color="auto"/>
        <w:bottom w:val="none" w:sz="0" w:space="0" w:color="auto"/>
        <w:right w:val="none" w:sz="0" w:space="0" w:color="auto"/>
      </w:divBdr>
    </w:div>
    <w:div w:id="1600602128">
      <w:bodyDiv w:val="1"/>
      <w:marLeft w:val="0"/>
      <w:marRight w:val="0"/>
      <w:marTop w:val="0"/>
      <w:marBottom w:val="0"/>
      <w:divBdr>
        <w:top w:val="none" w:sz="0" w:space="0" w:color="auto"/>
        <w:left w:val="none" w:sz="0" w:space="0" w:color="auto"/>
        <w:bottom w:val="none" w:sz="0" w:space="0" w:color="auto"/>
        <w:right w:val="none" w:sz="0" w:space="0" w:color="auto"/>
      </w:divBdr>
    </w:div>
    <w:div w:id="1689915158">
      <w:bodyDiv w:val="1"/>
      <w:marLeft w:val="0"/>
      <w:marRight w:val="0"/>
      <w:marTop w:val="0"/>
      <w:marBottom w:val="0"/>
      <w:divBdr>
        <w:top w:val="none" w:sz="0" w:space="0" w:color="auto"/>
        <w:left w:val="none" w:sz="0" w:space="0" w:color="auto"/>
        <w:bottom w:val="none" w:sz="0" w:space="0" w:color="auto"/>
        <w:right w:val="none" w:sz="0" w:space="0" w:color="auto"/>
      </w:divBdr>
      <w:divsChild>
        <w:div w:id="523714047">
          <w:marLeft w:val="0"/>
          <w:marRight w:val="0"/>
          <w:marTop w:val="0"/>
          <w:marBottom w:val="0"/>
          <w:divBdr>
            <w:top w:val="none" w:sz="0" w:space="0" w:color="auto"/>
            <w:left w:val="none" w:sz="0" w:space="0" w:color="auto"/>
            <w:bottom w:val="none" w:sz="0" w:space="0" w:color="auto"/>
            <w:right w:val="none" w:sz="0" w:space="0" w:color="auto"/>
          </w:divBdr>
          <w:divsChild>
            <w:div w:id="1313097327">
              <w:marLeft w:val="0"/>
              <w:marRight w:val="0"/>
              <w:marTop w:val="0"/>
              <w:marBottom w:val="0"/>
              <w:divBdr>
                <w:top w:val="none" w:sz="0" w:space="0" w:color="auto"/>
                <w:left w:val="none" w:sz="0" w:space="0" w:color="auto"/>
                <w:bottom w:val="none" w:sz="0" w:space="0" w:color="auto"/>
                <w:right w:val="none" w:sz="0" w:space="0" w:color="auto"/>
              </w:divBdr>
            </w:div>
            <w:div w:id="845897518">
              <w:marLeft w:val="0"/>
              <w:marRight w:val="0"/>
              <w:marTop w:val="0"/>
              <w:marBottom w:val="0"/>
              <w:divBdr>
                <w:top w:val="none" w:sz="0" w:space="0" w:color="auto"/>
                <w:left w:val="none" w:sz="0" w:space="0" w:color="auto"/>
                <w:bottom w:val="none" w:sz="0" w:space="0" w:color="auto"/>
                <w:right w:val="none" w:sz="0" w:space="0" w:color="auto"/>
              </w:divBdr>
            </w:div>
          </w:divsChild>
        </w:div>
        <w:div w:id="1775056292">
          <w:marLeft w:val="0"/>
          <w:marRight w:val="0"/>
          <w:marTop w:val="0"/>
          <w:marBottom w:val="0"/>
          <w:divBdr>
            <w:top w:val="none" w:sz="0" w:space="0" w:color="auto"/>
            <w:left w:val="none" w:sz="0" w:space="0" w:color="auto"/>
            <w:bottom w:val="none" w:sz="0" w:space="0" w:color="auto"/>
            <w:right w:val="none" w:sz="0" w:space="0" w:color="auto"/>
          </w:divBdr>
        </w:div>
      </w:divsChild>
    </w:div>
    <w:div w:id="2077703599">
      <w:bodyDiv w:val="1"/>
      <w:marLeft w:val="0"/>
      <w:marRight w:val="0"/>
      <w:marTop w:val="0"/>
      <w:marBottom w:val="0"/>
      <w:divBdr>
        <w:top w:val="none" w:sz="0" w:space="0" w:color="auto"/>
        <w:left w:val="none" w:sz="0" w:space="0" w:color="auto"/>
        <w:bottom w:val="none" w:sz="0" w:space="0" w:color="auto"/>
        <w:right w:val="none" w:sz="0" w:space="0" w:color="auto"/>
      </w:divBdr>
      <w:divsChild>
        <w:div w:id="4577197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pl/web/edukacja-i-nauka/qa-powrot-uczniow-do-szkol-i-placowek-1-wrzesnia-2020-r" TargetMode="External"/><Relationship Id="rId13" Type="http://schemas.openxmlformats.org/officeDocument/2006/relationships/hyperlink" Target="https://prawo.vulcan.edu.pl/przegladarka.asp?qindrodzaj=11&amp;qdatprz=14-04-2021&amp;qdatzmi=14-04-2021&amp;qindid=5300" TargetMode="External"/><Relationship Id="rId18" Type="http://schemas.openxmlformats.org/officeDocument/2006/relationships/hyperlink" Target="https://dziennikustaw.gov.pl/D2020000231401.pdf" TargetMode="External"/><Relationship Id="rId26" Type="http://schemas.openxmlformats.org/officeDocument/2006/relationships/hyperlink" Target="https://dziennikustaw.gov.pl/DU/2021/617" TargetMode="External"/><Relationship Id="rId3" Type="http://schemas.openxmlformats.org/officeDocument/2006/relationships/styles" Target="styles.xml"/><Relationship Id="rId21" Type="http://schemas.openxmlformats.org/officeDocument/2006/relationships/hyperlink" Target="https://dziennikustaw.gov.pl/D2020000231401.pdf" TargetMode="External"/><Relationship Id="rId7" Type="http://schemas.openxmlformats.org/officeDocument/2006/relationships/endnotes" Target="endnotes.xml"/><Relationship Id="rId12" Type="http://schemas.openxmlformats.org/officeDocument/2006/relationships/hyperlink" Target="https://bip.rcl.gov.pl/rcl/legislacja/inne-projekty/13570,Zestawienie-aktow-prawnych-i-ujednoliconych-tekstow.html" TargetMode="External"/><Relationship Id="rId17" Type="http://schemas.openxmlformats.org/officeDocument/2006/relationships/hyperlink" Target="https://dziennikustaw.gov.pl/D2020000231401.pdf" TargetMode="External"/><Relationship Id="rId25" Type="http://schemas.openxmlformats.org/officeDocument/2006/relationships/hyperlink" Target="https://prawo.vulcan.edu.pl/przegladarka.asp?qindrodzaj=11&amp;qdatprz=26-04-2021&amp;qdatzmi=26-04-2021&amp;qindid=5745" TargetMode="External"/><Relationship Id="rId2" Type="http://schemas.openxmlformats.org/officeDocument/2006/relationships/numbering" Target="numbering.xml"/><Relationship Id="rId16" Type="http://schemas.openxmlformats.org/officeDocument/2006/relationships/hyperlink" Target="https://www.gov.pl/web/edukacja/wytyczne-polkolonie-w-szkole" TargetMode="External"/><Relationship Id="rId20" Type="http://schemas.openxmlformats.org/officeDocument/2006/relationships/hyperlink" Target="https://cke.gov.pl/egzamin-maturalny/egzamin-w-nowej-formule/informator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pl/web/edukacja/qa-powrot-uczniow-do-szkol-i-placowek-1-wrzesnia-2020-r" TargetMode="External"/><Relationship Id="rId24" Type="http://schemas.openxmlformats.org/officeDocument/2006/relationships/hyperlink" Target="https://bip.rcl.gov.pl/rcl/legislacja/inne-projekty/13570,Zestawienie-aktow-prawnych-i-ujednoliconych-tekstow.html" TargetMode="External"/><Relationship Id="rId5" Type="http://schemas.openxmlformats.org/officeDocument/2006/relationships/webSettings" Target="webSettings.xml"/><Relationship Id="rId15" Type="http://schemas.openxmlformats.org/officeDocument/2006/relationships/hyperlink" Target="https://www.gov.pl/web/edukacja/rzadowe-wsparcie-500-zl-dla-nauczycieli-na-zakup-sprzetu-do-nauki-zdalnej" TargetMode="External"/><Relationship Id="rId23" Type="http://schemas.openxmlformats.org/officeDocument/2006/relationships/hyperlink" Target="https://www.gov.pl/web/edukacja/pytania-i-odpowiedzi-dotyczace-rzadowego-wsparcia-500-zl-dla-nauczycieli" TargetMode="External"/><Relationship Id="rId28" Type="http://schemas.openxmlformats.org/officeDocument/2006/relationships/theme" Target="theme/theme1.xml"/><Relationship Id="rId10" Type="http://schemas.openxmlformats.org/officeDocument/2006/relationships/hyperlink" Target="https://www.ko.rzeszow.pl/dla-dyrektora-i-nauczyciela/komunikat-w-sprawie-obowiazkow-dyrektora-przedszkola-szkoly-placowki-publicznej-lub-niepublicznej-w-zakresie-zawiadomienia-organu-sprawujacego-nadzor-pedagogiczny-o-zawieszeniu-zajec-na-czas-oznaczony/" TargetMode="External"/><Relationship Id="rId19" Type="http://schemas.openxmlformats.org/officeDocument/2006/relationships/hyperlink" Target="https://cke.gov.pl/egzamin-osmoklasisty/informatory/" TargetMode="External"/><Relationship Id="rId4" Type="http://schemas.openxmlformats.org/officeDocument/2006/relationships/settings" Target="settings.xml"/><Relationship Id="rId9" Type="http://schemas.openxmlformats.org/officeDocument/2006/relationships/hyperlink" Target="https://bip.rcl.gov.pl/rcl/legislacja/inne-projekty/13570,Zestawienie-aktow-prawnych-i-ujednoliconych-tekstow.html" TargetMode="External"/><Relationship Id="rId14" Type="http://schemas.openxmlformats.org/officeDocument/2006/relationships/hyperlink" Target="https://www.gov.pl/web/edukacja-i-nauka/wytyczne-cke-mein-i-gis-dotyczace-organizowania-i-przeprowadzania-egzaminow-w-2021-r" TargetMode="External"/><Relationship Id="rId22" Type="http://schemas.openxmlformats.org/officeDocument/2006/relationships/hyperlink" Target="https://www.ko.rzeszow.pl/category/dla-dyrektora-i-nauczyciela/" TargetMode="External"/><Relationship Id="rId27"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D457FF-76FD-400B-817C-5B8246DCD9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18894</TotalTime>
  <Pages>26</Pages>
  <Words>10510</Words>
  <Characters>63065</Characters>
  <Application>Microsoft Office Word</Application>
  <DocSecurity>0</DocSecurity>
  <Lines>525</Lines>
  <Paragraphs>146</Paragraphs>
  <ScaleCrop>false</ScaleCrop>
  <HeadingPairs>
    <vt:vector size="2" baseType="variant">
      <vt:variant>
        <vt:lpstr>Tytuł</vt:lpstr>
      </vt:variant>
      <vt:variant>
        <vt:i4>1</vt:i4>
      </vt:variant>
    </vt:vector>
  </HeadingPairs>
  <TitlesOfParts>
    <vt:vector size="1" baseType="lpstr">
      <vt:lpstr/>
    </vt:vector>
  </TitlesOfParts>
  <Company>HP</Company>
  <LinksUpToDate>false</LinksUpToDate>
  <CharactersWithSpaces>73429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Leszek Morąg</dc:creator>
  <cp:keywords/>
  <dc:description/>
  <cp:lastModifiedBy>Leszek Morąg</cp:lastModifiedBy>
  <cp:revision>225</cp:revision>
  <dcterms:created xsi:type="dcterms:W3CDTF">2020-09-15T14:57:00Z</dcterms:created>
  <dcterms:modified xsi:type="dcterms:W3CDTF">2021-04-23T13:21:00Z</dcterms:modified>
</cp:coreProperties>
</file>