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4B9A76A3" w:rsidR="00BE26AC" w:rsidRPr="00AE09A0" w:rsidRDefault="005A01E5" w:rsidP="00EB30AB">
      <w:pPr>
        <w:jc w:val="center"/>
        <w:rPr>
          <w:rFonts w:cstheme="minorHAnsi"/>
          <w:b/>
          <w:sz w:val="28"/>
          <w:szCs w:val="28"/>
        </w:rPr>
      </w:pPr>
      <w:r w:rsidRPr="00AE09A0">
        <w:rPr>
          <w:rFonts w:cstheme="minorHAnsi"/>
          <w:b/>
          <w:sz w:val="28"/>
          <w:szCs w:val="28"/>
        </w:rPr>
        <w:t>Aktualny stan prawny nt. COVID</w:t>
      </w:r>
      <w:r w:rsidR="00EB30AB" w:rsidRPr="00AE09A0">
        <w:rPr>
          <w:rFonts w:cstheme="minorHAnsi"/>
          <w:b/>
          <w:sz w:val="28"/>
          <w:szCs w:val="28"/>
        </w:rPr>
        <w:t>-</w:t>
      </w:r>
      <w:r w:rsidRPr="00AE09A0">
        <w:rPr>
          <w:rFonts w:cstheme="minorHAnsi"/>
          <w:b/>
          <w:sz w:val="28"/>
          <w:szCs w:val="28"/>
        </w:rPr>
        <w:t xml:space="preserve">19 </w:t>
      </w:r>
      <w:r w:rsidR="00EB30AB" w:rsidRPr="00AE09A0">
        <w:rPr>
          <w:rFonts w:cstheme="minorHAnsi"/>
          <w:b/>
          <w:sz w:val="28"/>
          <w:szCs w:val="28"/>
        </w:rPr>
        <w:br/>
        <w:t>oraz</w:t>
      </w:r>
      <w:r w:rsidRPr="00AE09A0">
        <w:rPr>
          <w:rFonts w:cstheme="minorHAnsi"/>
          <w:b/>
          <w:sz w:val="28"/>
          <w:szCs w:val="28"/>
        </w:rPr>
        <w:t xml:space="preserve"> wynikające z tego podstawy prawne podejmowania </w:t>
      </w:r>
      <w:r w:rsidR="005A5D47" w:rsidRPr="00AE09A0">
        <w:rPr>
          <w:rFonts w:cstheme="minorHAnsi"/>
          <w:b/>
          <w:sz w:val="28"/>
          <w:szCs w:val="28"/>
        </w:rPr>
        <w:t>czynności</w:t>
      </w:r>
      <w:r w:rsidR="00E64230" w:rsidRPr="00AE09A0">
        <w:rPr>
          <w:rFonts w:cstheme="minorHAnsi"/>
          <w:b/>
          <w:sz w:val="28"/>
          <w:szCs w:val="28"/>
        </w:rPr>
        <w:t xml:space="preserve"> – </w:t>
      </w:r>
      <w:r w:rsidR="00694C9F">
        <w:rPr>
          <w:rFonts w:cstheme="minorHAnsi"/>
          <w:b/>
          <w:color w:val="00B050"/>
          <w:sz w:val="28"/>
          <w:szCs w:val="28"/>
        </w:rPr>
        <w:t>DWIE ZMIANY ROZP. R</w:t>
      </w:r>
      <w:r w:rsidR="00AA08D1">
        <w:rPr>
          <w:rFonts w:cstheme="minorHAnsi"/>
          <w:b/>
          <w:color w:val="00B050"/>
          <w:sz w:val="28"/>
          <w:szCs w:val="28"/>
        </w:rPr>
        <w:t>M</w:t>
      </w:r>
      <w:r w:rsidR="0094702C">
        <w:rPr>
          <w:rFonts w:cstheme="minorHAnsi"/>
          <w:b/>
          <w:color w:val="00B050"/>
          <w:sz w:val="28"/>
          <w:szCs w:val="28"/>
        </w:rPr>
        <w:t xml:space="preserve"> dot. ograniczeń, nakazów i zakazów</w:t>
      </w:r>
    </w:p>
    <w:tbl>
      <w:tblPr>
        <w:tblStyle w:val="Tabela-Siatka"/>
        <w:tblW w:w="14170" w:type="dxa"/>
        <w:tblLayout w:type="fixed"/>
        <w:tblLook w:val="04A0" w:firstRow="1" w:lastRow="0" w:firstColumn="1" w:lastColumn="0" w:noHBand="0" w:noVBand="1"/>
      </w:tblPr>
      <w:tblGrid>
        <w:gridCol w:w="3539"/>
        <w:gridCol w:w="8647"/>
        <w:gridCol w:w="1984"/>
      </w:tblGrid>
      <w:tr w:rsidR="00D3122E" w:rsidRPr="00AE09A0" w14:paraId="1E90B882" w14:textId="77777777" w:rsidTr="00592597">
        <w:tc>
          <w:tcPr>
            <w:tcW w:w="3539" w:type="dxa"/>
          </w:tcPr>
          <w:p w14:paraId="2C0B9524" w14:textId="77777777" w:rsidR="00D3122E" w:rsidRPr="00AE09A0" w:rsidRDefault="00D3122E">
            <w:pPr>
              <w:rPr>
                <w:rFonts w:cstheme="minorHAnsi"/>
                <w:b/>
                <w:sz w:val="28"/>
                <w:szCs w:val="28"/>
              </w:rPr>
            </w:pPr>
            <w:r w:rsidRPr="00AE09A0">
              <w:rPr>
                <w:rFonts w:cstheme="minorHAnsi"/>
                <w:b/>
                <w:sz w:val="28"/>
                <w:szCs w:val="28"/>
              </w:rPr>
              <w:t>Akt prawny</w:t>
            </w:r>
          </w:p>
        </w:tc>
        <w:tc>
          <w:tcPr>
            <w:tcW w:w="8647" w:type="dxa"/>
          </w:tcPr>
          <w:p w14:paraId="536556ED" w14:textId="77777777" w:rsidR="00D3122E" w:rsidRPr="00AE09A0" w:rsidRDefault="00D3122E">
            <w:pPr>
              <w:rPr>
                <w:rFonts w:cstheme="minorHAnsi"/>
                <w:b/>
                <w:sz w:val="28"/>
                <w:szCs w:val="28"/>
              </w:rPr>
            </w:pPr>
            <w:r w:rsidRPr="00AE09A0">
              <w:rPr>
                <w:rFonts w:cstheme="minorHAnsi"/>
                <w:b/>
                <w:sz w:val="28"/>
                <w:szCs w:val="28"/>
              </w:rPr>
              <w:t>Przepis szczegółowy</w:t>
            </w:r>
          </w:p>
        </w:tc>
        <w:tc>
          <w:tcPr>
            <w:tcW w:w="1984" w:type="dxa"/>
          </w:tcPr>
          <w:p w14:paraId="71C49B8F" w14:textId="77777777" w:rsidR="00D3122E" w:rsidRPr="00AE09A0" w:rsidRDefault="00D3122E">
            <w:pPr>
              <w:rPr>
                <w:rFonts w:cstheme="minorHAnsi"/>
                <w:b/>
                <w:sz w:val="28"/>
                <w:szCs w:val="28"/>
              </w:rPr>
            </w:pPr>
            <w:r w:rsidRPr="00AE09A0">
              <w:rPr>
                <w:rFonts w:cstheme="minorHAnsi"/>
                <w:b/>
                <w:sz w:val="28"/>
                <w:szCs w:val="28"/>
              </w:rPr>
              <w:t>Dokument</w:t>
            </w:r>
          </w:p>
        </w:tc>
      </w:tr>
      <w:tr w:rsidR="009D6C83" w:rsidRPr="00AE09A0" w14:paraId="16B543A2" w14:textId="77777777" w:rsidTr="00592597">
        <w:tc>
          <w:tcPr>
            <w:tcW w:w="14170" w:type="dxa"/>
            <w:gridSpan w:val="3"/>
          </w:tcPr>
          <w:p w14:paraId="6D595240" w14:textId="6A6986F0" w:rsidR="009D6C83" w:rsidRPr="00C56E2A" w:rsidRDefault="009D6C83" w:rsidP="00C56E2A">
            <w:pPr>
              <w:pStyle w:val="Nagwek2"/>
              <w:outlineLvl w:val="1"/>
              <w:rPr>
                <w:rFonts w:asciiTheme="minorHAnsi" w:eastAsiaTheme="minorHAnsi" w:hAnsiTheme="minorHAnsi" w:cstheme="minorHAnsi"/>
                <w:bCs w:val="0"/>
                <w:color w:val="00B050"/>
                <w:sz w:val="28"/>
                <w:szCs w:val="28"/>
                <w:lang w:eastAsia="en-US"/>
              </w:rPr>
            </w:pPr>
            <w:r w:rsidRPr="00694C9F">
              <w:rPr>
                <w:rFonts w:asciiTheme="minorHAnsi" w:eastAsiaTheme="minorHAnsi" w:hAnsiTheme="minorHAnsi" w:cstheme="minorHAnsi"/>
                <w:bCs w:val="0"/>
                <w:sz w:val="28"/>
                <w:szCs w:val="28"/>
                <w:highlight w:val="yellow"/>
                <w:lang w:eastAsia="en-US"/>
              </w:rPr>
              <w:t>ZAWIESZENIE ZAJĘĆ SKUTKUJE OGRANICZENIEM w całości lub w części funkcjonowania publicznych i niepublicznych jednostek systemu oświaty, a zawieszone zajęcia są realizowane z wykorzystaniem metod i technik kształcenia na odległość LUB w inny sposób ustalony przez dyrektora</w:t>
            </w:r>
          </w:p>
        </w:tc>
      </w:tr>
      <w:tr w:rsidR="00E35EE9" w:rsidRPr="00AE09A0" w14:paraId="1B46F457" w14:textId="77777777" w:rsidTr="00592597">
        <w:tc>
          <w:tcPr>
            <w:tcW w:w="14170" w:type="dxa"/>
            <w:gridSpan w:val="3"/>
          </w:tcPr>
          <w:p w14:paraId="42F0645C" w14:textId="5A4FA23A" w:rsidR="00CC3004" w:rsidRPr="00AE09A0" w:rsidRDefault="00E35EE9" w:rsidP="00467E7F">
            <w:pPr>
              <w:pStyle w:val="Nagwek2"/>
              <w:outlineLvl w:val="1"/>
              <w:rPr>
                <w:rFonts w:asciiTheme="minorHAnsi" w:hAnsiTheme="minorHAnsi" w:cstheme="minorHAnsi"/>
                <w:b w:val="0"/>
                <w:bCs w:val="0"/>
                <w:color w:val="00B050"/>
                <w:sz w:val="22"/>
                <w:szCs w:val="22"/>
                <w:u w:val="single"/>
              </w:rPr>
            </w:pPr>
            <w:r w:rsidRPr="00AE09A0">
              <w:rPr>
                <w:rFonts w:asciiTheme="minorHAnsi" w:hAnsiTheme="minorHAnsi" w:cstheme="minorHAnsi"/>
                <w:sz w:val="22"/>
                <w:szCs w:val="22"/>
              </w:rPr>
              <w:t xml:space="preserve">Najczęściej zadawane pytania i odpowiedzi – STRONA </w:t>
            </w:r>
            <w:hyperlink r:id="rId8" w:history="1">
              <w:r w:rsidRPr="00AE09A0">
                <w:rPr>
                  <w:rStyle w:val="Hipercze"/>
                  <w:rFonts w:asciiTheme="minorHAnsi" w:hAnsiTheme="minorHAnsi" w:cstheme="minorHAnsi"/>
                  <w:sz w:val="22"/>
                  <w:szCs w:val="22"/>
                </w:rPr>
                <w:t>gov.pl</w:t>
              </w:r>
            </w:hyperlink>
            <w:r w:rsidR="00467E7F" w:rsidRPr="00AE09A0">
              <w:rPr>
                <w:rStyle w:val="Hipercze"/>
                <w:rFonts w:asciiTheme="minorHAnsi" w:hAnsiTheme="minorHAnsi" w:cstheme="minorHAnsi"/>
                <w:sz w:val="22"/>
                <w:szCs w:val="22"/>
              </w:rPr>
              <w:t xml:space="preserve"> </w:t>
            </w:r>
            <w:r w:rsidR="00467E7F" w:rsidRPr="00AE09A0">
              <w:rPr>
                <w:rStyle w:val="Hipercze"/>
                <w:rFonts w:asciiTheme="minorHAnsi" w:hAnsiTheme="minorHAnsi" w:cstheme="minorHAnsi"/>
                <w:sz w:val="22"/>
                <w:szCs w:val="22"/>
              </w:rPr>
              <w:br/>
            </w:r>
            <w:r w:rsidR="00CC3004" w:rsidRPr="00AE09A0">
              <w:rPr>
                <w:rFonts w:asciiTheme="minorHAnsi" w:hAnsiTheme="minorHAnsi" w:cstheme="minorHAnsi"/>
                <w:bCs w:val="0"/>
                <w:sz w:val="22"/>
                <w:szCs w:val="22"/>
              </w:rPr>
              <w:t>Wytyczne MEiN, MZ i GIS</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Cs w:val="0"/>
                <w:sz w:val="22"/>
                <w:szCs w:val="22"/>
              </w:rPr>
              <w:t>dla klas I-III szkół podstawowych</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Cs w:val="0"/>
                <w:sz w:val="22"/>
                <w:szCs w:val="22"/>
              </w:rPr>
              <w:t>(</w:t>
            </w:r>
            <w:hyperlink r:id="rId9" w:history="1">
              <w:r w:rsidR="00CC3004" w:rsidRPr="00AE09A0">
                <w:rPr>
                  <w:rStyle w:val="Hipercze"/>
                  <w:rFonts w:asciiTheme="minorHAnsi" w:hAnsiTheme="minorHAnsi" w:cstheme="minorHAnsi"/>
                  <w:sz w:val="22"/>
                  <w:szCs w:val="22"/>
                </w:rPr>
                <w:t>aktualizacja 4.05.2021 r.</w:t>
              </w:r>
            </w:hyperlink>
            <w:r w:rsidR="00CC3004" w:rsidRPr="00AE09A0">
              <w:rPr>
                <w:rFonts w:asciiTheme="minorHAnsi" w:hAnsiTheme="minorHAnsi" w:cstheme="minorHAnsi"/>
                <w:bCs w:val="0"/>
                <w:sz w:val="22"/>
                <w:szCs w:val="22"/>
              </w:rPr>
              <w:t>)</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 w:val="0"/>
                <w:bCs w:val="0"/>
                <w:sz w:val="22"/>
                <w:szCs w:val="22"/>
                <w:u w:val="single"/>
              </w:rPr>
              <w:t xml:space="preserve">– do pobrania na końcu </w:t>
            </w:r>
            <w:r w:rsidR="00CC3004" w:rsidRPr="00AE09A0">
              <w:rPr>
                <w:rFonts w:asciiTheme="minorHAnsi" w:hAnsiTheme="minorHAnsi" w:cstheme="minorHAnsi"/>
                <w:bCs w:val="0"/>
                <w:sz w:val="22"/>
                <w:szCs w:val="22"/>
                <w:u w:val="single"/>
              </w:rPr>
              <w:t xml:space="preserve">artykułu MEiN </w:t>
            </w:r>
            <w:r w:rsidR="008A0E25" w:rsidRPr="00AE09A0">
              <w:rPr>
                <w:rFonts w:asciiTheme="minorHAnsi" w:hAnsiTheme="minorHAnsi" w:cstheme="minorHAnsi"/>
                <w:bCs w:val="0"/>
                <w:sz w:val="22"/>
                <w:szCs w:val="22"/>
                <w:u w:val="single"/>
              </w:rPr>
              <w:t xml:space="preserve">pt. </w:t>
            </w:r>
            <w:r w:rsidR="00CC3004" w:rsidRPr="00AE09A0">
              <w:rPr>
                <w:rFonts w:asciiTheme="minorHAnsi" w:hAnsiTheme="minorHAnsi" w:cstheme="minorHAnsi"/>
                <w:bCs w:val="0"/>
                <w:sz w:val="22"/>
                <w:szCs w:val="22"/>
                <w:u w:val="single"/>
              </w:rPr>
              <w:t>„Harmonogram powrotu uczniów do stacjonarnej nauki w szkołach i placówkach”</w:t>
            </w:r>
            <w:r w:rsidR="00CA3853" w:rsidRPr="00AE09A0">
              <w:rPr>
                <w:rFonts w:asciiTheme="minorHAnsi" w:hAnsiTheme="minorHAnsi" w:cstheme="minorHAnsi"/>
                <w:bCs w:val="0"/>
                <w:sz w:val="22"/>
                <w:szCs w:val="22"/>
                <w:u w:val="single"/>
              </w:rPr>
              <w:t xml:space="preserve"> </w:t>
            </w:r>
            <w:r w:rsidR="00D94812" w:rsidRPr="00AE09A0">
              <w:rPr>
                <w:rFonts w:asciiTheme="minorHAnsi" w:hAnsiTheme="minorHAnsi" w:cstheme="minorHAnsi"/>
                <w:bCs w:val="0"/>
                <w:sz w:val="22"/>
                <w:szCs w:val="22"/>
                <w:u w:val="single"/>
              </w:rPr>
              <w:t>oraz aktualizacja</w:t>
            </w:r>
            <w:r w:rsidR="00D94812" w:rsidRPr="00AE09A0">
              <w:rPr>
                <w:rFonts w:asciiTheme="minorHAnsi" w:hAnsiTheme="minorHAnsi" w:cstheme="minorHAnsi"/>
                <w:bCs w:val="0"/>
                <w:color w:val="00B050"/>
                <w:sz w:val="22"/>
                <w:szCs w:val="22"/>
                <w:u w:val="single"/>
              </w:rPr>
              <w:t xml:space="preserve"> </w:t>
            </w:r>
            <w:hyperlink r:id="rId10" w:history="1">
              <w:r w:rsidR="00D94812" w:rsidRPr="00AE09A0">
                <w:rPr>
                  <w:rStyle w:val="Hipercze"/>
                  <w:rFonts w:asciiTheme="minorHAnsi" w:hAnsiTheme="minorHAnsi" w:cstheme="minorHAnsi"/>
                  <w:bCs w:val="0"/>
                  <w:sz w:val="22"/>
                  <w:szCs w:val="22"/>
                </w:rPr>
                <w:t>z 20 maja 2021 r.</w:t>
              </w:r>
            </w:hyperlink>
            <w:r w:rsidR="00D94812" w:rsidRPr="00AE09A0">
              <w:rPr>
                <w:rFonts w:asciiTheme="minorHAnsi" w:hAnsiTheme="minorHAnsi" w:cstheme="minorHAnsi"/>
                <w:bCs w:val="0"/>
                <w:color w:val="00B050"/>
                <w:sz w:val="22"/>
                <w:szCs w:val="22"/>
                <w:u w:val="single"/>
              </w:rPr>
              <w:t xml:space="preserve"> </w:t>
            </w:r>
          </w:p>
        </w:tc>
      </w:tr>
      <w:tr w:rsidR="00467E7F" w:rsidRPr="00AE09A0" w14:paraId="64704300" w14:textId="77777777" w:rsidTr="00592597">
        <w:trPr>
          <w:trHeight w:val="557"/>
        </w:trPr>
        <w:tc>
          <w:tcPr>
            <w:tcW w:w="3539" w:type="dxa"/>
          </w:tcPr>
          <w:p w14:paraId="3EB9C9E3" w14:textId="5E00F0D0" w:rsidR="00467E7F" w:rsidRPr="00694C9F" w:rsidRDefault="00467E7F" w:rsidP="00467E7F">
            <w:pPr>
              <w:pStyle w:val="dd"/>
              <w:rPr>
                <w:rFonts w:asciiTheme="minorHAnsi" w:eastAsiaTheme="minorHAnsi" w:hAnsiTheme="minorHAnsi" w:cstheme="minorHAnsi"/>
                <w:b/>
                <w:sz w:val="22"/>
                <w:szCs w:val="22"/>
                <w:lang w:eastAsia="en-US"/>
              </w:rPr>
            </w:pPr>
            <w:r w:rsidRPr="00AE09A0">
              <w:rPr>
                <w:rFonts w:asciiTheme="minorHAnsi" w:hAnsiTheme="minorHAnsi" w:cstheme="minorHAnsi"/>
                <w:b/>
                <w:sz w:val="22"/>
                <w:szCs w:val="22"/>
              </w:rPr>
              <w:t>Ustawa z dnia 2 marca 2020 r.</w:t>
            </w:r>
            <w:r w:rsidRPr="00AE09A0">
              <w:rPr>
                <w:rFonts w:asciiTheme="minorHAnsi" w:hAnsiTheme="minorHAnsi" w:cstheme="minorHAnsi"/>
                <w:sz w:val="22"/>
                <w:szCs w:val="22"/>
              </w:rPr>
              <w:t xml:space="preserve"> </w:t>
            </w:r>
            <w:r w:rsidRPr="00AE09A0">
              <w:rPr>
                <w:rFonts w:asciiTheme="minorHAnsi" w:hAnsiTheme="minorHAnsi" w:cstheme="minorHAnsi"/>
                <w:sz w:val="22"/>
                <w:szCs w:val="22"/>
              </w:rPr>
              <w:br/>
            </w:r>
            <w:r w:rsidRPr="00AE09A0">
              <w:rPr>
                <w:rFonts w:asciiTheme="minorHAnsi" w:hAnsiTheme="minorHAnsi" w:cstheme="minorHAnsi"/>
                <w:i/>
                <w:sz w:val="22"/>
                <w:szCs w:val="22"/>
              </w:rPr>
              <w:t xml:space="preserve">o szczególnych rozwiązaniach związanych z zapobieganiem, przeciwdziałaniem i zwalczaniem COVID-19, innych chorób zakaźnych oraz wywołanych nimi sytuacji kryzysowych </w:t>
            </w:r>
            <w:r w:rsidRPr="00AE09A0">
              <w:rPr>
                <w:rFonts w:asciiTheme="minorHAnsi" w:hAnsiTheme="minorHAnsi" w:cstheme="minorHAnsi"/>
                <w:sz w:val="22"/>
                <w:szCs w:val="22"/>
              </w:rPr>
              <w:t>(Dz. U. poz. 1842</w:t>
            </w:r>
            <w:r w:rsidRPr="00AE09A0">
              <w:rPr>
                <w:rFonts w:asciiTheme="minorHAnsi" w:eastAsia="Tahoma" w:hAnsiTheme="minorHAnsi" w:cstheme="minorHAnsi"/>
                <w:sz w:val="22"/>
                <w:szCs w:val="22"/>
              </w:rPr>
              <w:t xml:space="preserve">, </w:t>
            </w:r>
            <w:r w:rsidRPr="00AE09A0">
              <w:rPr>
                <w:rFonts w:asciiTheme="minorHAnsi" w:hAnsiTheme="minorHAnsi" w:cstheme="minorHAnsi"/>
                <w:sz w:val="22"/>
                <w:szCs w:val="22"/>
              </w:rPr>
              <w:t xml:space="preserve">2112, 2113, 2123, 2157, 2255, 2275, 2320, 2327, 2338, 2361, 2401 </w:t>
            </w:r>
            <w:r w:rsidRPr="00AE09A0">
              <w:rPr>
                <w:rStyle w:val="Hipercze"/>
                <w:rFonts w:asciiTheme="minorHAnsi" w:hAnsiTheme="minorHAnsi" w:cstheme="minorHAnsi"/>
                <w:color w:val="auto"/>
                <w:sz w:val="22"/>
                <w:szCs w:val="22"/>
                <w:u w:val="none"/>
              </w:rPr>
              <w:t xml:space="preserve">oraz z </w:t>
            </w:r>
            <w:r w:rsidRPr="00AE09A0">
              <w:rPr>
                <w:rStyle w:val="Hipercze"/>
                <w:rFonts w:asciiTheme="minorHAnsi" w:hAnsiTheme="minorHAnsi" w:cstheme="minorHAnsi"/>
                <w:color w:val="auto"/>
                <w:sz w:val="22"/>
                <w:szCs w:val="22"/>
                <w:u w:val="none"/>
              </w:rPr>
              <w:br/>
              <w:t>2021 r. poz. 11, 159, 180, 694</w:t>
            </w:r>
            <w:r w:rsidR="00694C9F">
              <w:rPr>
                <w:rStyle w:val="Hipercze"/>
                <w:rFonts w:asciiTheme="minorHAnsi" w:hAnsiTheme="minorHAnsi" w:cstheme="minorHAnsi"/>
                <w:color w:val="auto"/>
                <w:sz w:val="22"/>
                <w:szCs w:val="22"/>
                <w:u w:val="none"/>
              </w:rPr>
              <w:t>, 981</w:t>
            </w:r>
            <w:r w:rsidRPr="00AE09A0">
              <w:rPr>
                <w:rStyle w:val="Hipercze"/>
                <w:rFonts w:asciiTheme="minorHAnsi" w:hAnsiTheme="minorHAnsi" w:cstheme="minorHAnsi"/>
                <w:color w:val="auto"/>
                <w:sz w:val="22"/>
                <w:szCs w:val="22"/>
                <w:u w:val="none"/>
              </w:rPr>
              <w:t xml:space="preserve"> i </w:t>
            </w:r>
            <w:r w:rsidR="00694C9F" w:rsidRPr="0094702C">
              <w:rPr>
                <w:rStyle w:val="Hipercze"/>
                <w:rFonts w:asciiTheme="minorHAnsi" w:hAnsiTheme="minorHAnsi" w:cstheme="minorHAnsi"/>
                <w:b/>
                <w:color w:val="auto"/>
                <w:sz w:val="22"/>
                <w:szCs w:val="22"/>
                <w:u w:val="none"/>
              </w:rPr>
              <w:t>1023</w:t>
            </w:r>
            <w:r w:rsidRPr="0094702C">
              <w:rPr>
                <w:rFonts w:asciiTheme="minorHAnsi" w:eastAsiaTheme="minorHAnsi" w:hAnsiTheme="minorHAnsi" w:cstheme="minorHAnsi"/>
                <w:b/>
                <w:sz w:val="22"/>
                <w:szCs w:val="22"/>
                <w:lang w:eastAsia="en-US"/>
              </w:rPr>
              <w:t xml:space="preserve">) </w:t>
            </w:r>
            <w:r w:rsidRPr="00694C9F">
              <w:rPr>
                <w:rFonts w:asciiTheme="minorHAnsi" w:eastAsiaTheme="minorHAnsi" w:hAnsiTheme="minorHAnsi" w:cstheme="minorHAnsi"/>
                <w:b/>
                <w:sz w:val="22"/>
                <w:szCs w:val="22"/>
                <w:lang w:eastAsia="en-US"/>
              </w:rPr>
              <w:t>zmiana wchodzi w życie z dniem 2</w:t>
            </w:r>
            <w:r w:rsidR="0094702C">
              <w:rPr>
                <w:rFonts w:asciiTheme="minorHAnsi" w:eastAsiaTheme="minorHAnsi" w:hAnsiTheme="minorHAnsi" w:cstheme="minorHAnsi"/>
                <w:b/>
                <w:sz w:val="22"/>
                <w:szCs w:val="22"/>
                <w:lang w:eastAsia="en-US"/>
              </w:rPr>
              <w:t xml:space="preserve">1 czerwca </w:t>
            </w:r>
            <w:r w:rsidRPr="00694C9F">
              <w:rPr>
                <w:rFonts w:asciiTheme="minorHAnsi" w:eastAsiaTheme="minorHAnsi" w:hAnsiTheme="minorHAnsi" w:cstheme="minorHAnsi"/>
                <w:b/>
                <w:sz w:val="22"/>
                <w:szCs w:val="22"/>
                <w:lang w:eastAsia="en-US"/>
              </w:rPr>
              <w:t xml:space="preserve">2021 r. </w:t>
            </w:r>
          </w:p>
          <w:p w14:paraId="0750281F" w14:textId="518EBD74" w:rsidR="00467E7F" w:rsidRPr="00AE09A0" w:rsidRDefault="00467E7F" w:rsidP="00467E7F">
            <w:pPr>
              <w:rPr>
                <w:rFonts w:cstheme="minorHAnsi"/>
                <w:b/>
                <w:color w:val="00B050"/>
              </w:rPr>
            </w:pPr>
          </w:p>
          <w:p w14:paraId="7FFCEAE1" w14:textId="61719FA9" w:rsidR="00467E7F" w:rsidRPr="00AE09A0" w:rsidRDefault="006301DB" w:rsidP="004018E0">
            <w:pPr>
              <w:rPr>
                <w:rFonts w:cstheme="minorHAnsi"/>
                <w:b/>
              </w:rPr>
            </w:pPr>
            <w:hyperlink r:id="rId11" w:history="1">
              <w:r w:rsidR="00467E7F" w:rsidRPr="00AE09A0">
                <w:rPr>
                  <w:rStyle w:val="Hipercze"/>
                  <w:rFonts w:cstheme="minorHAnsi"/>
                  <w:b/>
                </w:rPr>
                <w:t>LINK DO PRAWO OPTIVUM</w:t>
              </w:r>
            </w:hyperlink>
            <w:r w:rsidR="00467E7F" w:rsidRPr="00AE09A0">
              <w:rPr>
                <w:rFonts w:cstheme="minorHAnsi"/>
                <w:color w:val="FF0000"/>
              </w:rPr>
              <w:br/>
            </w:r>
          </w:p>
        </w:tc>
        <w:tc>
          <w:tcPr>
            <w:tcW w:w="8647" w:type="dxa"/>
          </w:tcPr>
          <w:p w14:paraId="2C057D72" w14:textId="77777777" w:rsidR="00467E7F" w:rsidRPr="00AE09A0" w:rsidRDefault="00467E7F" w:rsidP="00467E7F">
            <w:pPr>
              <w:rPr>
                <w:rFonts w:cstheme="minorHAnsi"/>
                <w:sz w:val="18"/>
                <w:szCs w:val="18"/>
              </w:rPr>
            </w:pPr>
            <w:r w:rsidRPr="00AE09A0">
              <w:rPr>
                <w:rFonts w:cstheme="minorHAnsi"/>
                <w:b/>
              </w:rPr>
              <w:t>Art. 3.</w:t>
            </w:r>
            <w:r w:rsidRPr="00AE09A0">
              <w:rPr>
                <w:rFonts w:cstheme="minorHAnsi"/>
              </w:rPr>
              <w:t xml:space="preserve"> 1. W okresie obowiązywania stanu zagrożenia epidemicznego </w:t>
            </w:r>
            <w:r w:rsidRPr="00AE09A0">
              <w:rPr>
                <w:rFonts w:cstheme="minorHAnsi"/>
                <w:b/>
                <w:highlight w:val="yellow"/>
              </w:rPr>
              <w:t>albo stanu epidemi</w:t>
            </w:r>
            <w:r w:rsidRPr="00AE09A0">
              <w:rPr>
                <w:rFonts w:cstheme="minorHAnsi"/>
                <w:b/>
              </w:rPr>
              <w:t>i</w:t>
            </w:r>
            <w:r w:rsidRPr="00AE09A0">
              <w:rPr>
                <w:rFonts w:cstheme="minorHAnsi"/>
              </w:rPr>
              <w:t xml:space="preserve">, ogłoszonego z powodu COVID-19, oraz w okresie 3 miesięcy po ich odwołaniu, w celu przeciwdziałania COVID-19 </w:t>
            </w:r>
            <w:r w:rsidRPr="00AE09A0">
              <w:rPr>
                <w:rFonts w:cstheme="minorHAnsi"/>
                <w:b/>
                <w:highlight w:val="yellow"/>
              </w:rPr>
              <w:t>pracodawca może polecić pracownikowi</w:t>
            </w:r>
            <w:r w:rsidRPr="00AE09A0">
              <w:rPr>
                <w:rFonts w:cstheme="minorHAnsi"/>
                <w:highlight w:val="yellow"/>
              </w:rPr>
              <w:t xml:space="preserve"> wykonywanie, przez czas oznaczony, pracy określonej w umowie o pracę, poza miejscem jej stałego wykonywania (praca zdalna).</w:t>
            </w:r>
            <w:r w:rsidRPr="00AE09A0">
              <w:rPr>
                <w:rFonts w:cstheme="minorHAnsi"/>
              </w:rPr>
              <w:t xml:space="preserve"> </w:t>
            </w:r>
            <w:r w:rsidRPr="00AE09A0">
              <w:rPr>
                <w:rFonts w:cstheme="minorHAnsi"/>
                <w:sz w:val="18"/>
                <w:szCs w:val="18"/>
              </w:rPr>
              <w:t>……</w:t>
            </w:r>
          </w:p>
          <w:p w14:paraId="69AA4B5D" w14:textId="77777777" w:rsidR="00467E7F" w:rsidRPr="00AE09A0" w:rsidRDefault="00467E7F" w:rsidP="00467E7F">
            <w:pPr>
              <w:rPr>
                <w:rFonts w:cstheme="minorHAnsi"/>
                <w:sz w:val="16"/>
                <w:szCs w:val="16"/>
              </w:rPr>
            </w:pPr>
            <w:r w:rsidRPr="00AE09A0">
              <w:rPr>
                <w:rFonts w:cstheme="minorHAnsi"/>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451A1D87" w14:textId="77777777" w:rsidR="00467E7F" w:rsidRPr="00AE09A0" w:rsidRDefault="00467E7F" w:rsidP="00467E7F">
            <w:pPr>
              <w:rPr>
                <w:rFonts w:cstheme="minorHAnsi"/>
                <w:sz w:val="16"/>
                <w:szCs w:val="16"/>
              </w:rPr>
            </w:pPr>
            <w:r w:rsidRPr="00AE09A0">
              <w:rPr>
                <w:rFonts w:cstheme="minorHAnsi"/>
                <w:sz w:val="16"/>
                <w:szCs w:val="16"/>
              </w:rPr>
              <w:t>4. Narzędzia i materiały potrzebne do wykonywania pracy zdalnej oraz obsługę logistyczną pracy zdalnej zapewnia pracodawca.</w:t>
            </w:r>
          </w:p>
          <w:p w14:paraId="15EBAFB8" w14:textId="77777777" w:rsidR="00467E7F" w:rsidRPr="00AE09A0" w:rsidRDefault="00467E7F" w:rsidP="00467E7F">
            <w:pPr>
              <w:rPr>
                <w:rFonts w:cstheme="minorHAnsi"/>
                <w:sz w:val="16"/>
                <w:szCs w:val="16"/>
              </w:rPr>
            </w:pPr>
            <w:r w:rsidRPr="00AE09A0">
              <w:rPr>
                <w:rFonts w:cstheme="minorHAnsi"/>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0DC0D9FF" w14:textId="77777777" w:rsidR="00467E7F" w:rsidRPr="00AE09A0" w:rsidRDefault="00467E7F" w:rsidP="00467E7F">
            <w:pPr>
              <w:rPr>
                <w:rFonts w:cstheme="minorHAnsi"/>
                <w:sz w:val="16"/>
                <w:szCs w:val="16"/>
              </w:rPr>
            </w:pPr>
            <w:r w:rsidRPr="00AE09A0">
              <w:rPr>
                <w:rFonts w:cstheme="minorHAnsi"/>
                <w:sz w:val="16"/>
                <w:szCs w:val="16"/>
              </w:rPr>
              <w:t>6. Na polecenie pracodawcy, pracownik wykonujący pracę zdalną ma obowiązek prowadzić ewidencję wykonanych czynności, uwzględniającą w szczególności opis tych czynności, a także datę oraz czas ich wykonania.</w:t>
            </w:r>
          </w:p>
          <w:p w14:paraId="3A77CF4C" w14:textId="77777777" w:rsidR="00467E7F" w:rsidRPr="00AE09A0" w:rsidRDefault="00467E7F" w:rsidP="00467E7F">
            <w:pPr>
              <w:rPr>
                <w:rFonts w:cstheme="minorHAnsi"/>
                <w:sz w:val="16"/>
                <w:szCs w:val="16"/>
              </w:rPr>
            </w:pPr>
            <w:r w:rsidRPr="00AE09A0">
              <w:rPr>
                <w:rFonts w:cstheme="minorHAnsi"/>
                <w:sz w:val="16"/>
                <w:szCs w:val="16"/>
              </w:rPr>
              <w:t>7. Pracownik sporządza ewidencję wykonywanych czynności w formie i z częstotliwością określoną w poleceniu, o którym mowa w ust. 6.</w:t>
            </w:r>
          </w:p>
          <w:p w14:paraId="21587146" w14:textId="77777777" w:rsidR="00467E7F" w:rsidRPr="00AE09A0" w:rsidRDefault="00467E7F" w:rsidP="00467E7F">
            <w:pPr>
              <w:rPr>
                <w:rFonts w:cstheme="minorHAnsi"/>
                <w:sz w:val="16"/>
                <w:szCs w:val="16"/>
              </w:rPr>
            </w:pPr>
            <w:r w:rsidRPr="00AE09A0">
              <w:rPr>
                <w:rFonts w:cstheme="minorHAnsi"/>
                <w:sz w:val="16"/>
                <w:szCs w:val="16"/>
              </w:rPr>
              <w:t>8. Pracodawca może w każdym czasie cofnąć polecenie wykonywania pracy zdalnej.</w:t>
            </w:r>
          </w:p>
          <w:p w14:paraId="58FE5C07" w14:textId="77777777" w:rsidR="00467E7F" w:rsidRPr="00AE09A0" w:rsidRDefault="00467E7F" w:rsidP="00467E7F">
            <w:pPr>
              <w:rPr>
                <w:rFonts w:cstheme="minorHAnsi"/>
                <w:color w:val="00B050"/>
              </w:rPr>
            </w:pPr>
            <w:r w:rsidRPr="00AE09A0">
              <w:rPr>
                <w:rFonts w:cstheme="minorHAnsi"/>
                <w:b/>
              </w:rPr>
              <w:t>Art. 4h.</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kwarantannie</w:t>
            </w:r>
            <w:r w:rsidRPr="00AE09A0">
              <w:rPr>
                <w:rFonts w:cstheme="minorHAnsi"/>
              </w:rPr>
              <w:t xml:space="preserve">, </w:t>
            </w:r>
            <w:r w:rsidRPr="00AE09A0">
              <w:rPr>
                <w:rFonts w:cstheme="minorHAnsi"/>
                <w:u w:val="single"/>
              </w:rPr>
              <w:t xml:space="preserve">mogą, za zgodą pracodawcy albo zatrudniającego, świadczyć w trybie pracy zdalnej pracę określoną w umowie </w:t>
            </w:r>
            <w:r w:rsidRPr="00AE09A0">
              <w:rPr>
                <w:rFonts w:cstheme="minorHAnsi"/>
                <w:b/>
                <w:highlight w:val="yellow"/>
                <w:u w:val="single"/>
              </w:rPr>
              <w:t>i otrzymywać z tego tytułu wynagrodzenie</w:t>
            </w:r>
            <w:r w:rsidRPr="00AE09A0">
              <w:rPr>
                <w:rFonts w:cstheme="minorHAnsi"/>
                <w:u w:val="single"/>
              </w:rPr>
              <w:t>.</w:t>
            </w:r>
            <w:r w:rsidRPr="00AE09A0">
              <w:rPr>
                <w:rFonts w:cstheme="minorHAnsi"/>
              </w:rPr>
              <w:t xml:space="preserve">  Do warunków świadczenia pracy stosuje się przepisy art. 3 ust. 3–8. </w:t>
            </w:r>
            <w:r w:rsidRPr="00AE09A0">
              <w:rPr>
                <w:rFonts w:cstheme="minorHAnsi"/>
              </w:rPr>
              <w:br/>
            </w:r>
            <w:r w:rsidRPr="00AE09A0">
              <w:rPr>
                <w:rFonts w:cstheme="minorHAnsi"/>
              </w:rPr>
              <w:lastRenderedPageBreak/>
              <w:t xml:space="preserve">2. W przypadku świadczenia pracy w trakcie kwarantanny, o której mowa w ust. 1, </w:t>
            </w:r>
            <w:r w:rsidRPr="00AE09A0">
              <w:rPr>
                <w:rFonts w:cstheme="minorHAnsi"/>
                <w:b/>
                <w:highlight w:val="yellow"/>
                <w:u w:val="single"/>
              </w:rPr>
              <w:t>nie przysługuje wynagrodzenie, o którym mowa w art. 92</w:t>
            </w:r>
            <w:r w:rsidRPr="00AE09A0">
              <w:rPr>
                <w:rFonts w:cstheme="minorHAnsi"/>
                <w:u w:val="single"/>
              </w:rPr>
              <w:t xml:space="preserve"> ustawy z dnia 26 czerwca 1974 r.</w:t>
            </w:r>
            <w:r w:rsidRPr="00AE09A0">
              <w:rPr>
                <w:rFonts w:cstheme="minorHAnsi"/>
              </w:rPr>
              <w:t>– Kodeks pracy, ani świadczenie pieniężne z tytułu choroby określone w odrębnych przepisach.</w:t>
            </w:r>
          </w:p>
          <w:p w14:paraId="311D4AF7" w14:textId="77777777" w:rsidR="00467E7F" w:rsidRPr="00AE09A0" w:rsidRDefault="00467E7F" w:rsidP="00467E7F">
            <w:pPr>
              <w:rPr>
                <w:rFonts w:cstheme="minorHAnsi"/>
                <w:i/>
                <w:color w:val="0070C0"/>
              </w:rPr>
            </w:pPr>
            <w:r w:rsidRPr="00AE09A0">
              <w:rPr>
                <w:rFonts w:cstheme="minorHAnsi"/>
                <w:b/>
              </w:rPr>
              <w:t>Art. 4ha.</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izolacji</w:t>
            </w:r>
            <w:r w:rsidRPr="00AE09A0">
              <w:rPr>
                <w:rFonts w:cstheme="minorHAnsi"/>
              </w:rPr>
              <w:t xml:space="preserve"> w warunkach domowych, mogą, za zgodą pracodawcy albo zatrudniającego, świadczyć w trybie pracy zdalnej pracę określoną w umowie </w:t>
            </w:r>
            <w:r w:rsidRPr="00AE09A0">
              <w:rPr>
                <w:rFonts w:cstheme="minorHAnsi"/>
                <w:b/>
                <w:highlight w:val="yellow"/>
              </w:rPr>
              <w:t>i otrzymywać z tego tytułu wynagrodzenie.</w:t>
            </w:r>
            <w:r w:rsidRPr="00AE09A0">
              <w:rPr>
                <w:rFonts w:cstheme="minorHAnsi"/>
              </w:rPr>
              <w:t xml:space="preserve"> Do warunków świadczenia pracy stosuje się przepisy art. 3 ust. 3–8. </w:t>
            </w:r>
            <w:r w:rsidRPr="00AE09A0">
              <w:rPr>
                <w:rFonts w:cstheme="minorHAnsi"/>
                <w:i/>
                <w:color w:val="0070C0"/>
              </w:rPr>
              <w:t>(patrz powyżej – LM)</w:t>
            </w:r>
          </w:p>
          <w:p w14:paraId="4BD1B814" w14:textId="665AB505" w:rsidR="00467E7F" w:rsidRPr="00AE09A0" w:rsidRDefault="00467E7F" w:rsidP="00467E7F">
            <w:pPr>
              <w:rPr>
                <w:rFonts w:cstheme="minorHAnsi"/>
                <w:color w:val="00B050"/>
              </w:rPr>
            </w:pPr>
            <w:r w:rsidRPr="00AE09A0">
              <w:rPr>
                <w:rFonts w:cstheme="minorHAnsi"/>
              </w:rPr>
              <w:t xml:space="preserve">2. W przypadku świadczenia pracy w trakcie izolacji w warunkach domowych, o której mowa w ust. 1, </w:t>
            </w:r>
            <w:r w:rsidRPr="00AE09A0">
              <w:rPr>
                <w:rFonts w:cstheme="minorHAnsi"/>
                <w:b/>
                <w:highlight w:val="yellow"/>
                <w:u w:val="single"/>
              </w:rPr>
              <w:t>nie przysługuje wynagrodzenie, o którym mowa w art. 92</w:t>
            </w:r>
            <w:r w:rsidRPr="00AE09A0">
              <w:rPr>
                <w:rFonts w:cstheme="minorHAnsi"/>
              </w:rPr>
              <w:t xml:space="preserve"> ustawy z dnia 26 czerwca 1974 r. – Kodeks pracy, ani świadczenie pieniężne z tytułu choroby.</w:t>
            </w:r>
            <w:r w:rsidRPr="00AE09A0">
              <w:rPr>
                <w:rFonts w:cstheme="minorHAnsi"/>
                <w:color w:val="00B050"/>
              </w:rPr>
              <w:br/>
            </w:r>
            <w:r w:rsidR="00AE09A0" w:rsidRPr="00AE09A0">
              <w:rPr>
                <w:rFonts w:cstheme="minorHAnsi"/>
                <w:i/>
                <w:color w:val="0070C0"/>
              </w:rPr>
              <w:t>[</w:t>
            </w:r>
            <w:r w:rsidRPr="00AE09A0">
              <w:rPr>
                <w:rFonts w:cstheme="minorHAnsi"/>
                <w:i/>
                <w:color w:val="0070C0"/>
              </w:rPr>
              <w:t xml:space="preserve">„wynagrodzenie za czas niezdolności pracownika do pracy” – </w:t>
            </w:r>
            <w:r w:rsidR="00AE09A0" w:rsidRPr="00AE09A0">
              <w:rPr>
                <w:rFonts w:cstheme="minorHAnsi"/>
                <w:i/>
                <w:color w:val="0070C0"/>
              </w:rPr>
              <w:t>LM, poniżej niebieska czcionka]</w:t>
            </w:r>
            <w:r w:rsidRPr="00AE09A0">
              <w:rPr>
                <w:rFonts w:cstheme="minorHAnsi"/>
                <w:color w:val="0070C0"/>
              </w:rPr>
              <w:t xml:space="preserve"> </w:t>
            </w:r>
            <w:r w:rsidRPr="00AE09A0">
              <w:rPr>
                <w:rFonts w:cstheme="minorHAnsi"/>
                <w:color w:val="00B050"/>
              </w:rPr>
              <w:t xml:space="preserve"> </w:t>
            </w:r>
          </w:p>
          <w:p w14:paraId="478FA2A5" w14:textId="77777777" w:rsidR="00467E7F" w:rsidRPr="00AE09A0" w:rsidRDefault="00467E7F" w:rsidP="00467E7F">
            <w:pPr>
              <w:rPr>
                <w:rFonts w:cstheme="minorHAnsi"/>
              </w:rPr>
            </w:pPr>
            <w:r w:rsidRPr="00AE09A0">
              <w:rPr>
                <w:rFonts w:cstheme="minorHAnsi"/>
                <w:b/>
              </w:rPr>
              <w:t>Art. 4hb.</w:t>
            </w:r>
            <w:r w:rsidRPr="00AE09A0">
              <w:rPr>
                <w:rFonts w:cstheme="minorHAnsi"/>
              </w:rPr>
              <w:t xml:space="preserve"> Za okres nieświadczenia pracy w trakcie kwarantanny albo izolacji w warunkach domowych przysługuje wynagrodzenie, o którym mowa w art. 92 ustawy z dnia 26 czerwca 1974 r. – Kodeks pracy, albo świadczenie pieniężne z tytułu choroby. </w:t>
            </w:r>
          </w:p>
          <w:p w14:paraId="6C5F6370" w14:textId="77777777" w:rsidR="00467E7F" w:rsidRPr="00AE09A0" w:rsidRDefault="00467E7F" w:rsidP="00467E7F">
            <w:pPr>
              <w:rPr>
                <w:rFonts w:cstheme="minorHAnsi"/>
                <w:color w:val="0070C0"/>
                <w:sz w:val="16"/>
                <w:szCs w:val="16"/>
              </w:rPr>
            </w:pPr>
            <w:r w:rsidRPr="00AE09A0">
              <w:rPr>
                <w:rFonts w:cstheme="minorHAnsi"/>
                <w:color w:val="0070C0"/>
                <w:sz w:val="16"/>
                <w:szCs w:val="16"/>
                <w:highlight w:val="yellow"/>
              </w:rPr>
              <w:t>Ustawa Kodeks pracy</w:t>
            </w:r>
          </w:p>
          <w:p w14:paraId="2276B52D" w14:textId="77777777" w:rsidR="00467E7F" w:rsidRPr="00AE09A0" w:rsidRDefault="00467E7F" w:rsidP="00467E7F">
            <w:pPr>
              <w:rPr>
                <w:rFonts w:cstheme="minorHAnsi"/>
                <w:color w:val="0070C0"/>
                <w:sz w:val="16"/>
                <w:szCs w:val="16"/>
              </w:rPr>
            </w:pPr>
            <w:r w:rsidRPr="00AE09A0">
              <w:rPr>
                <w:rFonts w:cstheme="minorHAnsi"/>
                <w:b/>
                <w:color w:val="0070C0"/>
                <w:sz w:val="16"/>
                <w:szCs w:val="16"/>
              </w:rPr>
              <w:t>Art. 92.</w:t>
            </w:r>
            <w:r w:rsidRPr="00AE09A0">
              <w:rPr>
                <w:rFonts w:cstheme="minorHAnsi"/>
                <w:color w:val="0070C0"/>
                <w:sz w:val="16"/>
                <w:szCs w:val="16"/>
              </w:rPr>
              <w:t xml:space="preserve"> § 1. Za czas niezdolności pracownika do pracy wskutek:</w:t>
            </w:r>
          </w:p>
          <w:p w14:paraId="3F1151FE"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16836487"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wypadku w drodze do pracy lub z pracy albo choroby przypadającej w czasie ciąży - w okresie wskazanym w pkt 1 - pracownik zachowuje prawo do 100% wynagrodzenia,</w:t>
            </w:r>
          </w:p>
          <w:p w14:paraId="25236613" w14:textId="50561447" w:rsidR="00467E7F" w:rsidRPr="00AE09A0" w:rsidRDefault="00467E7F" w:rsidP="00467E7F">
            <w:pPr>
              <w:rPr>
                <w:rFonts w:cstheme="minorHAnsi"/>
                <w:color w:val="0070C0"/>
                <w:sz w:val="16"/>
                <w:szCs w:val="16"/>
              </w:rPr>
            </w:pPr>
            <w:r w:rsidRPr="00AE09A0">
              <w:rPr>
                <w:rFonts w:cstheme="minorHAnsi"/>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r w:rsidR="003E31CD" w:rsidRPr="00AE09A0">
              <w:rPr>
                <w:rFonts w:cstheme="minorHAnsi"/>
                <w:color w:val="0070C0"/>
                <w:sz w:val="16"/>
                <w:szCs w:val="16"/>
              </w:rPr>
              <w:t xml:space="preserve"> </w:t>
            </w:r>
            <w:r w:rsidRPr="00AE09A0">
              <w:rPr>
                <w:rFonts w:cstheme="minorHAnsi"/>
                <w:color w:val="0070C0"/>
                <w:sz w:val="16"/>
                <w:szCs w:val="16"/>
              </w:rPr>
              <w:t>§ 1</w:t>
            </w:r>
            <w:r w:rsidRPr="00AE09A0">
              <w:rPr>
                <w:rFonts w:cstheme="minorHAnsi"/>
                <w:color w:val="0070C0"/>
                <w:sz w:val="16"/>
                <w:szCs w:val="16"/>
                <w:vertAlign w:val="superscript"/>
              </w:rPr>
              <w:t>1</w:t>
            </w:r>
            <w:r w:rsidRPr="00AE09A0">
              <w:rPr>
                <w:rFonts w:cstheme="minorHAnsi"/>
                <w:color w:val="0070C0"/>
                <w:sz w:val="16"/>
                <w:szCs w:val="16"/>
              </w:rPr>
              <w:t>. (uchylony).</w:t>
            </w:r>
          </w:p>
          <w:p w14:paraId="5A0FAB76" w14:textId="77777777" w:rsidR="00467E7F" w:rsidRPr="00AE09A0" w:rsidRDefault="00467E7F" w:rsidP="00467E7F">
            <w:pPr>
              <w:rPr>
                <w:rFonts w:cstheme="minorHAnsi"/>
                <w:color w:val="0070C0"/>
                <w:sz w:val="16"/>
                <w:szCs w:val="16"/>
              </w:rPr>
            </w:pPr>
            <w:r w:rsidRPr="00AE09A0">
              <w:rPr>
                <w:rFonts w:cstheme="minorHAnsi"/>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2631AF6D" w14:textId="77777777" w:rsidR="00467E7F" w:rsidRPr="00AE09A0" w:rsidRDefault="00467E7F" w:rsidP="00467E7F">
            <w:pPr>
              <w:rPr>
                <w:rFonts w:cstheme="minorHAnsi"/>
                <w:color w:val="0070C0"/>
                <w:sz w:val="16"/>
                <w:szCs w:val="16"/>
              </w:rPr>
            </w:pPr>
            <w:r w:rsidRPr="00AE09A0">
              <w:rPr>
                <w:rFonts w:cstheme="minorHAnsi"/>
                <w:color w:val="0070C0"/>
                <w:sz w:val="16"/>
                <w:szCs w:val="16"/>
              </w:rPr>
              <w:t>§ 3. Wynagrodzenie, o którym mowa w § 1:</w:t>
            </w:r>
          </w:p>
          <w:p w14:paraId="5B23AF1B"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nie ulega obniżeniu w przypadku ograniczenia podstawy wymiaru zasiłku chorobowego,</w:t>
            </w:r>
          </w:p>
          <w:p w14:paraId="030175BB"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nie przysługuje w przypadkach, w których pracownik nie ma prawa do zasiłku chorobowego.</w:t>
            </w:r>
          </w:p>
          <w:p w14:paraId="6A0E2F05" w14:textId="77777777" w:rsidR="00467E7F" w:rsidRPr="00AE09A0" w:rsidRDefault="00467E7F" w:rsidP="00467E7F">
            <w:pPr>
              <w:rPr>
                <w:rFonts w:cstheme="minorHAnsi"/>
                <w:color w:val="0070C0"/>
                <w:sz w:val="16"/>
                <w:szCs w:val="16"/>
              </w:rPr>
            </w:pPr>
            <w:r w:rsidRPr="00AE09A0">
              <w:rPr>
                <w:rFonts w:cstheme="minorHAnsi"/>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3DA3727E" w14:textId="77777777" w:rsidR="00467E7F" w:rsidRPr="00AE09A0" w:rsidRDefault="00467E7F" w:rsidP="00467E7F">
            <w:pPr>
              <w:pStyle w:val="Bezodstpw"/>
              <w:rPr>
                <w:rFonts w:cstheme="minorHAnsi"/>
                <w:color w:val="0070C0"/>
                <w:sz w:val="16"/>
                <w:szCs w:val="16"/>
              </w:rPr>
            </w:pPr>
            <w:r w:rsidRPr="00AE09A0">
              <w:rPr>
                <w:rFonts w:cstheme="minorHAnsi"/>
                <w:color w:val="0070C0"/>
                <w:sz w:val="16"/>
                <w:szCs w:val="16"/>
              </w:rPr>
              <w:t>§ 5. Przepisy § 1 pkt 1 i § 4 w części dotyczącej pracownika, który ukończył 50 rok życia, dotyczą niezdolności pracownika do pracy przypadającej po roku kalendarzowym, w którym pracownik ukończył 50 rok życia.</w:t>
            </w:r>
          </w:p>
          <w:p w14:paraId="24CBC016" w14:textId="6022B7C5" w:rsidR="00467E7F" w:rsidRPr="00AE09A0" w:rsidRDefault="00467E7F" w:rsidP="004018E0">
            <w:pPr>
              <w:pStyle w:val="Bezodstpw"/>
              <w:rPr>
                <w:rFonts w:cstheme="minorHAnsi"/>
                <w:b/>
                <w:color w:val="00B050"/>
              </w:rPr>
            </w:pPr>
            <w:r w:rsidRPr="00694C9F">
              <w:rPr>
                <w:rFonts w:cstheme="minorHAnsi"/>
                <w:b/>
              </w:rPr>
              <w:t>Art. 15zof. W celu prz</w:t>
            </w:r>
            <w:r w:rsidR="004018E0" w:rsidRPr="00694C9F">
              <w:rPr>
                <w:rFonts w:cstheme="minorHAnsi"/>
                <w:b/>
              </w:rPr>
              <w:t xml:space="preserve">eciwdziałania skutkom COVID-19 w roku </w:t>
            </w:r>
            <w:r w:rsidRPr="00694C9F">
              <w:rPr>
                <w:rFonts w:cstheme="minorHAnsi"/>
                <w:b/>
              </w:rPr>
              <w:t xml:space="preserve">2021 </w:t>
            </w:r>
            <w:r w:rsidRPr="00694C9F">
              <w:rPr>
                <w:rFonts w:cstheme="minorHAnsi"/>
                <w:b/>
                <w:highlight w:val="yellow"/>
              </w:rPr>
              <w:t>rezerwę części oświatowej subwencji ogólnej</w:t>
            </w:r>
            <w:r w:rsidRPr="00694C9F">
              <w:rPr>
                <w:rFonts w:cstheme="minorHAnsi"/>
                <w:b/>
              </w:rPr>
              <w:t>,</w:t>
            </w:r>
            <w:r w:rsidR="004018E0" w:rsidRPr="00694C9F">
              <w:rPr>
                <w:rFonts w:cstheme="minorHAnsi"/>
                <w:b/>
              </w:rPr>
              <w:t xml:space="preserve"> o której mowa w art. 28 ust. 2 ustawy z dnia 13 listopada </w:t>
            </w:r>
            <w:r w:rsidRPr="00694C9F">
              <w:rPr>
                <w:rFonts w:cstheme="minorHAnsi"/>
                <w:b/>
              </w:rPr>
              <w:lastRenderedPageBreak/>
              <w:t xml:space="preserve">2003 r. o dochodach jednostek samorządu terytorialnego, </w:t>
            </w:r>
            <w:r w:rsidRPr="00694C9F">
              <w:rPr>
                <w:rFonts w:cstheme="minorHAnsi"/>
                <w:b/>
                <w:highlight w:val="yellow"/>
              </w:rPr>
              <w:t>zwiększa się</w:t>
            </w:r>
            <w:r w:rsidRPr="00694C9F">
              <w:rPr>
                <w:rFonts w:cstheme="minorHAnsi"/>
                <w:b/>
              </w:rPr>
              <w:t xml:space="preserve"> o</w:t>
            </w:r>
            <w:r w:rsidR="003E31CD" w:rsidRPr="00694C9F">
              <w:rPr>
                <w:rFonts w:cstheme="minorHAnsi"/>
                <w:b/>
              </w:rPr>
              <w:t xml:space="preserve"> </w:t>
            </w:r>
            <w:r w:rsidRPr="00694C9F">
              <w:rPr>
                <w:rFonts w:cstheme="minorHAnsi"/>
                <w:b/>
              </w:rPr>
              <w:t>kwotę 187 mln zł ze środków budżetu państwa.</w:t>
            </w:r>
          </w:p>
        </w:tc>
        <w:tc>
          <w:tcPr>
            <w:tcW w:w="1984" w:type="dxa"/>
          </w:tcPr>
          <w:p w14:paraId="3794D9B2" w14:textId="43A825F0" w:rsidR="00467E7F" w:rsidRPr="00AE09A0" w:rsidRDefault="00467E7F" w:rsidP="00467E7F">
            <w:pPr>
              <w:rPr>
                <w:rFonts w:cstheme="minorHAnsi"/>
                <w:highlight w:val="yellow"/>
              </w:rPr>
            </w:pPr>
            <w:r w:rsidRPr="00AE09A0">
              <w:rPr>
                <w:rFonts w:cstheme="minorHAnsi"/>
                <w:color w:val="FF0000"/>
                <w:highlight w:val="yellow"/>
              </w:rPr>
              <w:lastRenderedPageBreak/>
              <w:t>Polecenie pracodawcy (dyrektora)</w:t>
            </w:r>
          </w:p>
        </w:tc>
      </w:tr>
      <w:tr w:rsidR="0030648A" w:rsidRPr="00AE09A0" w14:paraId="6B6D1F67" w14:textId="77777777" w:rsidTr="00592597">
        <w:trPr>
          <w:trHeight w:val="557"/>
        </w:trPr>
        <w:tc>
          <w:tcPr>
            <w:tcW w:w="3539" w:type="dxa"/>
          </w:tcPr>
          <w:p w14:paraId="3D72EFB3" w14:textId="53D3BA19" w:rsidR="00150374" w:rsidRPr="00AE09A0" w:rsidRDefault="00150374" w:rsidP="0030648A">
            <w:pPr>
              <w:pStyle w:val="Bezodstpw"/>
              <w:rPr>
                <w:rFonts w:cstheme="minorHAnsi"/>
                <w:b/>
                <w:color w:val="FF0000"/>
              </w:rPr>
            </w:pPr>
            <w:r w:rsidRPr="00AE09A0">
              <w:rPr>
                <w:rFonts w:cstheme="minorHAnsi"/>
                <w:b/>
              </w:rPr>
              <w:lastRenderedPageBreak/>
              <w:t>Rozporządzenie MEiN</w:t>
            </w:r>
            <w:r w:rsidRPr="00AE09A0">
              <w:rPr>
                <w:rFonts w:cstheme="minorHAnsi"/>
              </w:rPr>
              <w:t xml:space="preserve"> </w:t>
            </w:r>
            <w:r w:rsidR="00CA3853" w:rsidRPr="00AE09A0">
              <w:rPr>
                <w:rFonts w:cstheme="minorHAnsi"/>
              </w:rPr>
              <w:t>z dnia 28 maja 2021 r. w sprawie czasowego ograniczenia funkcjonow</w:t>
            </w:r>
            <w:r w:rsidR="00AE09A0" w:rsidRPr="00AE09A0">
              <w:rPr>
                <w:rFonts w:cstheme="minorHAnsi"/>
              </w:rPr>
              <w:t xml:space="preserve">ania jednostek systemu oświaty </w:t>
            </w:r>
            <w:r w:rsidR="00CA3853" w:rsidRPr="00AE09A0">
              <w:rPr>
                <w:rFonts w:cstheme="minorHAnsi"/>
              </w:rPr>
              <w:t>w związku z zapobieganiem, przeciwdziałaniem i zwalczaniem COVID-19 (</w:t>
            </w:r>
            <w:hyperlink r:id="rId12" w:history="1">
              <w:r w:rsidR="00CA3853" w:rsidRPr="00AE09A0">
                <w:rPr>
                  <w:rStyle w:val="Hipercze"/>
                  <w:rFonts w:cstheme="minorHAnsi"/>
                  <w:b/>
                </w:rPr>
                <w:t>Dz. U. poz. 982</w:t>
              </w:r>
            </w:hyperlink>
            <w:r w:rsidR="00CA3853" w:rsidRPr="00AE09A0">
              <w:rPr>
                <w:rFonts w:cstheme="minorHAnsi"/>
              </w:rPr>
              <w:t>)</w:t>
            </w:r>
          </w:p>
          <w:p w14:paraId="05CBDA12" w14:textId="1EAE3801" w:rsidR="00E15E3E" w:rsidRPr="00AE09A0" w:rsidRDefault="00AE09A0" w:rsidP="00E15E3E">
            <w:pPr>
              <w:pStyle w:val="Bezodstpw"/>
              <w:rPr>
                <w:rFonts w:cstheme="minorHAnsi"/>
                <w:b/>
                <w:color w:val="00B050"/>
              </w:rPr>
            </w:pPr>
            <w:r w:rsidRPr="00694C9F">
              <w:rPr>
                <w:rFonts w:cstheme="minorHAnsi"/>
                <w:b/>
              </w:rPr>
              <w:t xml:space="preserve">wchodzi </w:t>
            </w:r>
            <w:r w:rsidR="00E15E3E" w:rsidRPr="00694C9F">
              <w:rPr>
                <w:rFonts w:cstheme="minorHAnsi"/>
                <w:b/>
              </w:rPr>
              <w:t>w życie 3</w:t>
            </w:r>
            <w:r w:rsidR="00CA094C" w:rsidRPr="00694C9F">
              <w:rPr>
                <w:rFonts w:cstheme="minorHAnsi"/>
                <w:b/>
              </w:rPr>
              <w:t>1</w:t>
            </w:r>
            <w:r w:rsidR="00E15E3E" w:rsidRPr="00694C9F">
              <w:rPr>
                <w:rFonts w:cstheme="minorHAnsi"/>
                <w:b/>
              </w:rPr>
              <w:t xml:space="preserve"> maja 2021 r.</w:t>
            </w:r>
          </w:p>
          <w:p w14:paraId="6DAFA14C" w14:textId="77777777" w:rsidR="00E15E3E" w:rsidRPr="00AE09A0" w:rsidRDefault="00E15E3E" w:rsidP="0030648A">
            <w:pPr>
              <w:pStyle w:val="Bezodstpw"/>
              <w:rPr>
                <w:rFonts w:cstheme="minorHAnsi"/>
                <w:b/>
              </w:rPr>
            </w:pPr>
          </w:p>
          <w:p w14:paraId="447D5F6F" w14:textId="6A5E3C50" w:rsidR="00150374" w:rsidRPr="00AE09A0" w:rsidRDefault="00150374" w:rsidP="0030648A">
            <w:pPr>
              <w:pStyle w:val="Bezodstpw"/>
              <w:rPr>
                <w:rFonts w:cstheme="minorHAnsi"/>
                <w:b/>
              </w:rPr>
            </w:pPr>
            <w:r w:rsidRPr="00AE09A0">
              <w:rPr>
                <w:rFonts w:cstheme="minorHAnsi"/>
                <w:b/>
              </w:rPr>
              <w:t>zastąpi</w:t>
            </w:r>
            <w:r w:rsidR="0094702C">
              <w:rPr>
                <w:rFonts w:cstheme="minorHAnsi"/>
                <w:b/>
              </w:rPr>
              <w:t>ło</w:t>
            </w:r>
          </w:p>
          <w:p w14:paraId="1AD56735" w14:textId="3931E333" w:rsidR="0030648A" w:rsidRPr="00AE09A0" w:rsidRDefault="0030648A" w:rsidP="0030648A">
            <w:pPr>
              <w:pStyle w:val="Bezodstpw"/>
              <w:rPr>
                <w:rFonts w:cstheme="minorHAnsi"/>
                <w:b/>
                <w:strike/>
                <w:color w:val="FF0000"/>
                <w:sz w:val="18"/>
                <w:szCs w:val="18"/>
              </w:rPr>
            </w:pPr>
            <w:r w:rsidRPr="00AE09A0">
              <w:rPr>
                <w:rFonts w:cstheme="minorHAnsi"/>
                <w:strike/>
                <w:color w:val="FF0000"/>
                <w:sz w:val="18"/>
                <w:szCs w:val="18"/>
              </w:rPr>
              <w:t xml:space="preserve">Rozporządzenie MEiN </w:t>
            </w:r>
            <w:r w:rsidR="00CA094C" w:rsidRPr="00AE09A0">
              <w:rPr>
                <w:rFonts w:cstheme="minorHAnsi"/>
                <w:strike/>
                <w:color w:val="FF0000"/>
                <w:sz w:val="18"/>
                <w:szCs w:val="18"/>
              </w:rPr>
              <w:t xml:space="preserve"> </w:t>
            </w:r>
            <w:r w:rsidR="00CA094C" w:rsidRPr="00AE09A0">
              <w:rPr>
                <w:rFonts w:cstheme="minorHAnsi"/>
                <w:b/>
                <w:strike/>
                <w:color w:val="FF0000"/>
                <w:sz w:val="18"/>
                <w:szCs w:val="18"/>
              </w:rPr>
              <w:t xml:space="preserve">z dnia </w:t>
            </w:r>
            <w:r w:rsidR="00CA094C" w:rsidRPr="00AE09A0">
              <w:rPr>
                <w:rFonts w:cstheme="minorHAnsi"/>
                <w:b/>
                <w:strike/>
                <w:color w:val="FF0000"/>
                <w:sz w:val="18"/>
                <w:szCs w:val="18"/>
              </w:rPr>
              <w:br/>
              <w:t>29 kwietnia 2021 r.</w:t>
            </w:r>
            <w:r w:rsidR="00CA094C" w:rsidRPr="00AE09A0">
              <w:rPr>
                <w:rFonts w:cstheme="minorHAnsi"/>
                <w:strike/>
                <w:color w:val="FF0000"/>
                <w:sz w:val="18"/>
                <w:szCs w:val="18"/>
              </w:rPr>
              <w:t xml:space="preserve"> </w:t>
            </w:r>
            <w:r w:rsidR="00CA094C" w:rsidRPr="00AE09A0">
              <w:rPr>
                <w:rFonts w:cstheme="minorHAnsi"/>
                <w:i/>
                <w:strike/>
                <w:color w:val="FF0000"/>
                <w:sz w:val="18"/>
                <w:szCs w:val="18"/>
              </w:rPr>
              <w:t>w sprawie czasowego ograniczenia funkcjonowania jednostek systemu oświaty w związku z zapobieganiem, przeciwdziałaniem i zwalczaniem COVID-19</w:t>
            </w:r>
            <w:r w:rsidR="00CA094C" w:rsidRPr="00AE09A0">
              <w:rPr>
                <w:rFonts w:cstheme="minorHAnsi"/>
                <w:i/>
                <w:color w:val="FF0000"/>
              </w:rPr>
              <w:t xml:space="preserve"> </w:t>
            </w:r>
            <w:r w:rsidR="00CA094C" w:rsidRPr="00AE09A0">
              <w:rPr>
                <w:rFonts w:cstheme="minorHAnsi"/>
                <w:sz w:val="40"/>
                <w:szCs w:val="40"/>
              </w:rPr>
              <w:t>(</w:t>
            </w:r>
            <w:hyperlink r:id="rId13" w:history="1">
              <w:r w:rsidR="00CA094C" w:rsidRPr="00AE09A0">
                <w:rPr>
                  <w:rStyle w:val="Hipercze"/>
                  <w:rFonts w:cstheme="minorHAnsi"/>
                  <w:strike/>
                  <w:sz w:val="40"/>
                  <w:szCs w:val="40"/>
                </w:rPr>
                <w:t>Dz. U. poz. 824</w:t>
              </w:r>
            </w:hyperlink>
            <w:r w:rsidR="00CA094C" w:rsidRPr="00AE09A0">
              <w:rPr>
                <w:rFonts w:cstheme="minorHAnsi"/>
                <w:sz w:val="40"/>
                <w:szCs w:val="40"/>
              </w:rPr>
              <w:t>)</w:t>
            </w:r>
          </w:p>
          <w:p w14:paraId="6EC020B0" w14:textId="77777777" w:rsidR="0030648A" w:rsidRPr="00AE09A0" w:rsidRDefault="0030648A" w:rsidP="0030648A">
            <w:pPr>
              <w:pStyle w:val="Bezodstpw"/>
              <w:rPr>
                <w:rFonts w:cstheme="minorHAnsi"/>
                <w:strike/>
                <w:color w:val="FF0000"/>
                <w:sz w:val="18"/>
                <w:szCs w:val="18"/>
              </w:rPr>
            </w:pPr>
          </w:p>
          <w:p w14:paraId="5BB30456"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7DBA2F94"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6AC046E3"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225C05BF" w14:textId="76074B44" w:rsidR="0030648A" w:rsidRPr="00AE09A0" w:rsidRDefault="0030648A" w:rsidP="0030648A">
            <w:pPr>
              <w:rPr>
                <w:rFonts w:cstheme="minorHAnsi"/>
                <w:color w:val="00B050"/>
              </w:rPr>
            </w:pPr>
          </w:p>
        </w:tc>
        <w:tc>
          <w:tcPr>
            <w:tcW w:w="8647" w:type="dxa"/>
          </w:tcPr>
          <w:p w14:paraId="432D4925" w14:textId="6E92A52C" w:rsidR="00CA094C" w:rsidRPr="00694C9F" w:rsidRDefault="00CA094C" w:rsidP="00CA094C">
            <w:pPr>
              <w:pStyle w:val="Bezodstpw"/>
              <w:rPr>
                <w:rFonts w:cstheme="minorHAnsi"/>
              </w:rPr>
            </w:pPr>
            <w:r w:rsidRPr="00694C9F">
              <w:rPr>
                <w:rFonts w:cstheme="minorHAnsi"/>
                <w:b/>
              </w:rPr>
              <w:t>§ 1.</w:t>
            </w:r>
            <w:r w:rsidRPr="00694C9F">
              <w:rPr>
                <w:rFonts w:cstheme="minorHAnsi"/>
              </w:rPr>
              <w:t xml:space="preserve"> 1. </w:t>
            </w:r>
            <w:r w:rsidRPr="00694C9F">
              <w:rPr>
                <w:rFonts w:cstheme="minorHAnsi"/>
                <w:b/>
                <w:highlight w:val="yellow"/>
              </w:rPr>
              <w:t>Do dnia 31 grudnia 2021 r. ogranicza się w całości lub w części</w:t>
            </w:r>
            <w:r w:rsidRPr="00694C9F">
              <w:rPr>
                <w:rFonts w:cstheme="minorHAnsi"/>
              </w:rPr>
              <w:t xml:space="preserve"> funkcjonowanie publicznych i niepublicznych jednostek systemu oświaty, w których odpowiednio wszystkie lub poszczególne zajęcia </w:t>
            </w:r>
            <w:r w:rsidRPr="00694C9F">
              <w:rPr>
                <w:rFonts w:cstheme="minorHAnsi"/>
                <w:b/>
                <w:highlight w:val="yellow"/>
              </w:rPr>
              <w:t>zostały zawieszone na podstawie przepisów</w:t>
            </w:r>
            <w:r w:rsidRPr="00694C9F">
              <w:rPr>
                <w:rFonts w:cstheme="minorHAnsi"/>
                <w:highlight w:val="yellow"/>
              </w:rPr>
              <w:t xml:space="preserve"> wydanych na podstawie odpowiednio </w:t>
            </w:r>
            <w:r w:rsidRPr="00694C9F">
              <w:rPr>
                <w:rFonts w:cstheme="minorHAnsi"/>
                <w:b/>
                <w:highlight w:val="yellow"/>
              </w:rPr>
              <w:t>art. 95a</w:t>
            </w:r>
            <w:r w:rsidRPr="00694C9F">
              <w:rPr>
                <w:rFonts w:cstheme="minorHAnsi"/>
              </w:rPr>
              <w:t xml:space="preserve"> ustawy z dnia 7 września 1991 r. o systemie oświaty (Dz. U. z 2020 r. poz. 1327 oraz z 2021 r. poz. 4)</w:t>
            </w:r>
            <w:r w:rsidR="000C1D18" w:rsidRPr="00694C9F">
              <w:rPr>
                <w:rFonts w:cstheme="minorHAnsi"/>
              </w:rPr>
              <w:t xml:space="preserve"> </w:t>
            </w:r>
            <w:r w:rsidRPr="00694C9F">
              <w:rPr>
                <w:rFonts w:cstheme="minorHAnsi"/>
              </w:rPr>
              <w:t xml:space="preserve">w brzmieniu obowiązującym przed dniem 1 września 2017 r. </w:t>
            </w:r>
            <w:r w:rsidR="004018E0" w:rsidRPr="00AE09A0">
              <w:rPr>
                <w:rFonts w:cstheme="minorHAnsi"/>
                <w:b/>
                <w:i/>
                <w:color w:val="0070C0"/>
              </w:rPr>
              <w:t>[rozp. MENiS z dnia 31 grudnia 2002 r. w sprawie bezpieczeństwa i higieny w publicznych i niepublicznych szkołach i placówkach – LM, poniżej]</w:t>
            </w:r>
            <w:r w:rsidR="004018E0" w:rsidRPr="00AE09A0">
              <w:rPr>
                <w:rFonts w:cstheme="minorHAnsi"/>
                <w:color w:val="00B050"/>
              </w:rPr>
              <w:t xml:space="preserve">, </w:t>
            </w:r>
            <w:r w:rsidRPr="00694C9F">
              <w:rPr>
                <w:rFonts w:cstheme="minorHAnsi"/>
                <w:b/>
                <w:highlight w:val="yellow"/>
              </w:rPr>
              <w:t>art. 32 ust. 11</w:t>
            </w:r>
            <w:r w:rsidRPr="00694C9F">
              <w:rPr>
                <w:rFonts w:cstheme="minorHAnsi"/>
              </w:rPr>
              <w:t xml:space="preserve"> </w:t>
            </w:r>
            <w:r w:rsidR="004018E0" w:rsidRPr="00AE09A0">
              <w:rPr>
                <w:rFonts w:cstheme="minorHAnsi"/>
                <w:b/>
                <w:i/>
                <w:color w:val="0070C0"/>
              </w:rPr>
              <w:t>[rozp. MEN z dnia 28 sierpnia 2017 r. w sprawie rodzajów innych form wychowania przedszkolnego, warunków tworzenia i organizowania tych form oraz sposobu ich działania</w:t>
            </w:r>
            <w:r w:rsidR="004018E0" w:rsidRPr="00AE09A0">
              <w:rPr>
                <w:rFonts w:cstheme="minorHAnsi"/>
                <w:b/>
                <w:color w:val="0070C0"/>
              </w:rPr>
              <w:t xml:space="preserve"> </w:t>
            </w:r>
            <w:r w:rsidR="004018E0" w:rsidRPr="00AE09A0">
              <w:rPr>
                <w:rFonts w:cstheme="minorHAnsi"/>
                <w:b/>
                <w:i/>
                <w:color w:val="0070C0"/>
              </w:rPr>
              <w:t xml:space="preserve">– LM, poniżej] </w:t>
            </w:r>
            <w:r w:rsidRPr="00694C9F">
              <w:rPr>
                <w:rFonts w:cstheme="minorHAnsi"/>
              </w:rPr>
              <w:t xml:space="preserve">oraz </w:t>
            </w:r>
            <w:r w:rsidRPr="00694C9F">
              <w:rPr>
                <w:rFonts w:cstheme="minorHAnsi"/>
                <w:b/>
                <w:highlight w:val="yellow"/>
              </w:rPr>
              <w:t>art. 47 ust. 3 pkt 1</w:t>
            </w:r>
            <w:r w:rsidRPr="00694C9F">
              <w:rPr>
                <w:rFonts w:cstheme="minorHAnsi"/>
              </w:rPr>
              <w:t xml:space="preserve"> </w:t>
            </w:r>
            <w:r w:rsidR="004018E0" w:rsidRPr="00694C9F">
              <w:rPr>
                <w:rFonts w:cstheme="minorHAnsi"/>
                <w:b/>
                <w:i/>
              </w:rPr>
              <w:t xml:space="preserve">[dotyczy </w:t>
            </w:r>
            <w:r w:rsidR="006D7BD7" w:rsidRPr="00694C9F">
              <w:rPr>
                <w:rFonts w:cstheme="minorHAnsi"/>
                <w:b/>
                <w:i/>
              </w:rPr>
              <w:t>szkół za granicą – LM]</w:t>
            </w:r>
            <w:r w:rsidR="006D7BD7" w:rsidRPr="00694C9F">
              <w:rPr>
                <w:rFonts w:cstheme="minorHAnsi"/>
                <w:i/>
              </w:rPr>
              <w:t xml:space="preserve"> </w:t>
            </w:r>
            <w:r w:rsidRPr="00694C9F">
              <w:rPr>
                <w:rFonts w:cstheme="minorHAnsi"/>
              </w:rPr>
              <w:t>ustawy z dnia 14 grudnia 2016 r. – Prawo oświatowe</w:t>
            </w:r>
            <w:r w:rsidR="000C1D18" w:rsidRPr="00694C9F">
              <w:rPr>
                <w:rFonts w:cstheme="minorHAnsi"/>
              </w:rPr>
              <w:t xml:space="preserve"> </w:t>
            </w:r>
            <w:r w:rsidRPr="00694C9F">
              <w:rPr>
                <w:rFonts w:cstheme="minorHAnsi"/>
              </w:rPr>
              <w:t xml:space="preserve">w związku z zapobieganiem, przeciwdziałaniem i zwalczaniem COVID-19. </w:t>
            </w:r>
          </w:p>
          <w:p w14:paraId="3B5BF465" w14:textId="77777777" w:rsidR="00CA094C" w:rsidRPr="00694C9F" w:rsidRDefault="00CA094C" w:rsidP="00CA094C">
            <w:pPr>
              <w:pStyle w:val="Bezodstpw"/>
              <w:rPr>
                <w:rFonts w:cstheme="minorHAnsi"/>
              </w:rPr>
            </w:pPr>
            <w:r w:rsidRPr="00694C9F">
              <w:rPr>
                <w:rFonts w:cstheme="minorHAnsi"/>
              </w:rPr>
              <w:t xml:space="preserve">2. Ograniczenie, o którym mowa w ust. 1, </w:t>
            </w:r>
            <w:r w:rsidRPr="00694C9F">
              <w:rPr>
                <w:rFonts w:cstheme="minorHAnsi"/>
                <w:b/>
              </w:rPr>
              <w:t>wprowadza się na czas, na jaki zostały zawieszone odpowiednio wszystkie lub poszczególne zajęcia.</w:t>
            </w:r>
            <w:r w:rsidRPr="00694C9F">
              <w:rPr>
                <w:rFonts w:cstheme="minorHAnsi"/>
              </w:rPr>
              <w:t xml:space="preserve"> </w:t>
            </w:r>
          </w:p>
          <w:p w14:paraId="51BBAC5E" w14:textId="77777777" w:rsidR="00CA094C" w:rsidRPr="00694C9F" w:rsidRDefault="00CA094C" w:rsidP="00CA094C">
            <w:pPr>
              <w:pStyle w:val="Bezodstpw"/>
              <w:rPr>
                <w:rFonts w:cstheme="minorHAnsi"/>
              </w:rPr>
            </w:pPr>
            <w:r w:rsidRPr="00694C9F">
              <w:rPr>
                <w:rFonts w:cstheme="minorHAnsi"/>
                <w:b/>
              </w:rPr>
              <w:t>§ 2.</w:t>
            </w:r>
            <w:r w:rsidRPr="00694C9F">
              <w:rPr>
                <w:rFonts w:cstheme="minorHAnsi"/>
              </w:rPr>
              <w:t xml:space="preserve"> 1. W jednostce systemu oświaty, której funkcjonowanie zostało w całości lub w części ograniczone zgodnie z § 1 ust. 1, </w:t>
            </w:r>
            <w:r w:rsidRPr="00694C9F">
              <w:rPr>
                <w:rFonts w:cstheme="minorHAnsi"/>
                <w:b/>
                <w:highlight w:val="yellow"/>
              </w:rPr>
              <w:t>zawieszone zajęcia są realizowane z wykorzystaniem metod i technik kształcenia na odległość</w:t>
            </w:r>
            <w:r w:rsidRPr="00694C9F">
              <w:rPr>
                <w:rFonts w:cstheme="minorHAnsi"/>
              </w:rPr>
              <w:t xml:space="preserve"> zgodnie z przepisami wydanymi na podstawie art. 30c ustawy z dnia 14 grudnia 2016 r. – Prawo oświatowe. </w:t>
            </w:r>
          </w:p>
          <w:p w14:paraId="27D07EA5" w14:textId="77777777" w:rsidR="00CA094C" w:rsidRPr="00694C9F" w:rsidRDefault="00CA094C" w:rsidP="00CA094C">
            <w:pPr>
              <w:pStyle w:val="Bezodstpw"/>
              <w:rPr>
                <w:rFonts w:cstheme="minorHAnsi"/>
                <w:b/>
              </w:rPr>
            </w:pPr>
            <w:r w:rsidRPr="00694C9F">
              <w:rPr>
                <w:rFonts w:cstheme="minorHAnsi"/>
              </w:rPr>
              <w:t xml:space="preserve">2. </w:t>
            </w:r>
            <w:r w:rsidRPr="00694C9F">
              <w:rPr>
                <w:rFonts w:cstheme="minorHAnsi"/>
                <w:b/>
                <w:highlight w:val="yellow"/>
              </w:rPr>
              <w:t>W przypadku gdy</w:t>
            </w:r>
            <w:r w:rsidRPr="00694C9F">
              <w:rPr>
                <w:rFonts w:cstheme="minorHAnsi"/>
              </w:rPr>
              <w:t xml:space="preserve"> zawieszone zajęcia nie mogą być realizowane w sposób, o którym mowa w ust. 1, </w:t>
            </w:r>
            <w:r w:rsidRPr="00694C9F">
              <w:rPr>
                <w:rFonts w:cstheme="minorHAnsi"/>
                <w:b/>
              </w:rPr>
              <w:t xml:space="preserve">dyrektor jednostki systemu oświaty ustala inny sposób realizowania tych zajęć. </w:t>
            </w:r>
          </w:p>
          <w:p w14:paraId="04975A62" w14:textId="77777777" w:rsidR="00CA094C" w:rsidRPr="00694C9F" w:rsidRDefault="00CA094C" w:rsidP="00CA094C">
            <w:pPr>
              <w:pStyle w:val="Bezodstpw"/>
              <w:rPr>
                <w:rFonts w:cstheme="minorHAnsi"/>
              </w:rPr>
            </w:pPr>
            <w:r w:rsidRPr="00694C9F">
              <w:rPr>
                <w:rFonts w:cstheme="minorHAnsi"/>
              </w:rPr>
              <w:t xml:space="preserve">3. Sposób realizacji </w:t>
            </w:r>
            <w:r w:rsidRPr="00694C9F">
              <w:rPr>
                <w:rFonts w:cstheme="minorHAnsi"/>
                <w:b/>
              </w:rPr>
              <w:t>zadań jednostki systemu oświaty innych</w:t>
            </w:r>
            <w:r w:rsidRPr="00694C9F">
              <w:rPr>
                <w:rFonts w:cstheme="minorHAnsi"/>
              </w:rPr>
              <w:t xml:space="preserve"> niż realizacja zajęć </w:t>
            </w:r>
            <w:r w:rsidRPr="00694C9F">
              <w:rPr>
                <w:rFonts w:cstheme="minorHAnsi"/>
                <w:highlight w:val="yellow"/>
              </w:rPr>
              <w:t>ustala dyrektor tej jednostki.</w:t>
            </w:r>
            <w:r w:rsidRPr="00694C9F">
              <w:rPr>
                <w:rFonts w:cstheme="minorHAnsi"/>
              </w:rPr>
              <w:t xml:space="preserve"> </w:t>
            </w:r>
          </w:p>
          <w:p w14:paraId="3D731E4B" w14:textId="77777777" w:rsidR="00CA094C" w:rsidRPr="00694C9F" w:rsidRDefault="00CA094C" w:rsidP="00CA094C">
            <w:pPr>
              <w:pStyle w:val="Bezodstpw"/>
              <w:rPr>
                <w:rFonts w:cstheme="minorHAnsi"/>
              </w:rPr>
            </w:pPr>
            <w:r w:rsidRPr="00694C9F">
              <w:rPr>
                <w:rFonts w:cstheme="minorHAnsi"/>
              </w:rPr>
              <w:t xml:space="preserve">4. O sposobie realizacji zajęć i innych zadań jednostki systemu oświaty </w:t>
            </w:r>
            <w:r w:rsidRPr="00694C9F">
              <w:rPr>
                <w:rFonts w:cstheme="minorHAnsi"/>
                <w:highlight w:val="yellow"/>
              </w:rPr>
              <w:t>dyrektor tej jednostki informuje</w:t>
            </w:r>
            <w:r w:rsidRPr="00694C9F">
              <w:rPr>
                <w:rFonts w:cstheme="minorHAnsi"/>
              </w:rPr>
              <w:t xml:space="preserve"> organ prowadzący tę jednostkę oraz organ sprawujący nadzór pedagogiczny. </w:t>
            </w:r>
          </w:p>
          <w:p w14:paraId="045E0209" w14:textId="77777777" w:rsidR="00CA094C" w:rsidRPr="00694C9F" w:rsidRDefault="00CA094C" w:rsidP="00CA094C">
            <w:pPr>
              <w:pStyle w:val="Bezodstpw"/>
              <w:rPr>
                <w:rFonts w:cstheme="minorHAnsi"/>
              </w:rPr>
            </w:pPr>
            <w:r w:rsidRPr="00694C9F">
              <w:rPr>
                <w:rFonts w:cstheme="minorHAnsi"/>
                <w:b/>
              </w:rPr>
              <w:t>§ 3.</w:t>
            </w:r>
            <w:r w:rsidRPr="00694C9F">
              <w:rPr>
                <w:rFonts w:cstheme="minorHAnsi"/>
              </w:rPr>
              <w:t xml:space="preserve"> Turnusy dokształcania teoretycznego </w:t>
            </w:r>
            <w:r w:rsidRPr="00694C9F">
              <w:rPr>
                <w:rFonts w:cstheme="minorHAnsi"/>
                <w:b/>
              </w:rPr>
              <w:t>młodocianych pracowników</w:t>
            </w:r>
            <w:r w:rsidRPr="00694C9F">
              <w:rPr>
                <w:rFonts w:cstheme="minorHAnsi"/>
              </w:rPr>
              <w:t xml:space="preserve">, które rozpoczęły się przed dniem 30 maja 2021 r., mogą być realizowane z wykorzystaniem metod i technik kształcenia na odległość zgodnie z przepisami wydanymi na podstawie art. 30c ustawy z dnia 14 grudnia 2016 r. – Prawo oświatowe. </w:t>
            </w:r>
          </w:p>
          <w:p w14:paraId="2580BE21" w14:textId="77777777" w:rsidR="00CA094C" w:rsidRPr="00694C9F" w:rsidRDefault="00CA094C" w:rsidP="00CA094C">
            <w:pPr>
              <w:pStyle w:val="Bezodstpw"/>
              <w:rPr>
                <w:rFonts w:cstheme="minorHAnsi"/>
              </w:rPr>
            </w:pPr>
            <w:r w:rsidRPr="00694C9F">
              <w:rPr>
                <w:rFonts w:cstheme="minorHAnsi"/>
                <w:b/>
              </w:rPr>
              <w:t>§ 4.</w:t>
            </w:r>
            <w:r w:rsidRPr="00694C9F">
              <w:rPr>
                <w:rFonts w:cstheme="minorHAnsi"/>
              </w:rPr>
              <w:t xml:space="preserve"> Traci moc rozporządzenie Ministra Edukacji i Nauki z dnia 29 kwietnia 2021 r. w sprawie czasowego ograniczenia funkcjonowania jednostek systemu oświaty w związku z zapobieganiem, przeciwdziałaniem i zwalczaniem COVID-19 (Dz. U. poz. 824). </w:t>
            </w:r>
          </w:p>
          <w:p w14:paraId="2083181E" w14:textId="615BCB41" w:rsidR="006D0935" w:rsidRPr="00AE09A0" w:rsidRDefault="00CA094C" w:rsidP="003E31CD">
            <w:pPr>
              <w:pStyle w:val="Bezodstpw"/>
              <w:rPr>
                <w:rFonts w:cstheme="minorHAnsi"/>
                <w:strike/>
                <w:color w:val="FF0000"/>
                <w:sz w:val="18"/>
                <w:szCs w:val="18"/>
              </w:rPr>
            </w:pPr>
            <w:r w:rsidRPr="00694C9F">
              <w:rPr>
                <w:rFonts w:cstheme="minorHAnsi"/>
                <w:b/>
              </w:rPr>
              <w:t>§ 5.</w:t>
            </w:r>
            <w:r w:rsidRPr="00694C9F">
              <w:rPr>
                <w:rFonts w:cstheme="minorHAnsi"/>
              </w:rPr>
              <w:t xml:space="preserve"> </w:t>
            </w:r>
            <w:r w:rsidRPr="00694C9F">
              <w:rPr>
                <w:rFonts w:cstheme="minorHAnsi"/>
                <w:b/>
                <w:highlight w:val="yellow"/>
              </w:rPr>
              <w:t>Rozporządzenie wchodzi w życie z dniem 31 maja 2021 r.</w:t>
            </w:r>
          </w:p>
        </w:tc>
        <w:tc>
          <w:tcPr>
            <w:tcW w:w="1984" w:type="dxa"/>
          </w:tcPr>
          <w:p w14:paraId="4BB23CAF" w14:textId="77777777" w:rsidR="0030648A" w:rsidRPr="00AE09A0" w:rsidRDefault="0030648A" w:rsidP="003E31CD">
            <w:pPr>
              <w:rPr>
                <w:rFonts w:cstheme="minorHAnsi"/>
              </w:rPr>
            </w:pPr>
            <w:r w:rsidRPr="00AE09A0">
              <w:rPr>
                <w:rFonts w:cstheme="minorHAnsi"/>
                <w:highlight w:val="yellow"/>
              </w:rPr>
              <w:t xml:space="preserve">Zarządzenie dyrektora </w:t>
            </w:r>
            <w:r w:rsidRPr="00AE09A0">
              <w:rPr>
                <w:rFonts w:cstheme="minorHAnsi"/>
                <w:i/>
                <w:highlight w:val="yellow"/>
              </w:rPr>
              <w:t>w sprawie ustalenia innego sposobu realizowania zajęć</w:t>
            </w:r>
          </w:p>
          <w:p w14:paraId="0FCEEEB4" w14:textId="77777777" w:rsidR="0030648A" w:rsidRPr="00AE09A0" w:rsidRDefault="0030648A" w:rsidP="003E31CD">
            <w:pPr>
              <w:rPr>
                <w:rFonts w:cstheme="minorHAnsi"/>
              </w:rPr>
            </w:pPr>
          </w:p>
          <w:p w14:paraId="10A81CCD" w14:textId="77777777" w:rsidR="0030648A" w:rsidRPr="00AE09A0" w:rsidRDefault="0030648A" w:rsidP="003E31CD">
            <w:pPr>
              <w:rPr>
                <w:rFonts w:cstheme="minorHAnsi"/>
                <w:i/>
              </w:rPr>
            </w:pPr>
            <w:r w:rsidRPr="00AE09A0">
              <w:rPr>
                <w:rFonts w:cstheme="minorHAnsi"/>
                <w:highlight w:val="yellow"/>
              </w:rPr>
              <w:t xml:space="preserve">Zarządzenie dyrektora </w:t>
            </w:r>
            <w:r w:rsidRPr="00AE09A0">
              <w:rPr>
                <w:rFonts w:cstheme="minorHAnsi"/>
                <w:i/>
                <w:highlight w:val="yellow"/>
              </w:rPr>
              <w:t>w sprawie ustalenia sposobu realizacji innych niż zajęcia zadań szkoły</w:t>
            </w:r>
          </w:p>
          <w:p w14:paraId="1C659ACC" w14:textId="77777777" w:rsidR="0030648A" w:rsidRPr="00AE09A0" w:rsidRDefault="0030648A" w:rsidP="003E31CD">
            <w:pPr>
              <w:rPr>
                <w:rFonts w:cstheme="minorHAnsi"/>
                <w:i/>
              </w:rPr>
            </w:pPr>
          </w:p>
          <w:p w14:paraId="00F0520A" w14:textId="19915B8D" w:rsidR="0030648A" w:rsidRPr="00AE09A0" w:rsidRDefault="0030648A" w:rsidP="003E31CD">
            <w:pPr>
              <w:pStyle w:val="Bezodstpw"/>
              <w:rPr>
                <w:rFonts w:cstheme="minorHAnsi"/>
                <w:sz w:val="20"/>
                <w:szCs w:val="20"/>
              </w:rPr>
            </w:pPr>
            <w:r w:rsidRPr="00AE09A0">
              <w:rPr>
                <w:rFonts w:cstheme="minorHAnsi"/>
                <w:sz w:val="20"/>
                <w:szCs w:val="20"/>
              </w:rPr>
              <w:t xml:space="preserve">Komunikat w sprawie obowiązków dyrektora w zakresie zawiadomienia organu sprawującego nadzór pedagogiczny o zawieszeniu zajęć na czas oznaczony </w:t>
            </w:r>
            <w:hyperlink r:id="rId14" w:history="1">
              <w:r w:rsidRPr="00AE09A0">
                <w:rPr>
                  <w:rStyle w:val="Hipercze"/>
                  <w:rFonts w:cstheme="minorHAnsi"/>
                  <w:b/>
                  <w:sz w:val="20"/>
                  <w:szCs w:val="20"/>
                </w:rPr>
                <w:t>LINK</w:t>
              </w:r>
            </w:hyperlink>
          </w:p>
          <w:p w14:paraId="2E5E1C36" w14:textId="6B28249B" w:rsidR="0030648A" w:rsidRPr="00AE09A0" w:rsidRDefault="0030648A" w:rsidP="003E31CD">
            <w:pPr>
              <w:pStyle w:val="Bezodstpw"/>
              <w:rPr>
                <w:rFonts w:cstheme="minorHAnsi"/>
              </w:rPr>
            </w:pPr>
            <w:r w:rsidRPr="00AE09A0">
              <w:rPr>
                <w:rFonts w:cstheme="minorHAnsi"/>
                <w:sz w:val="20"/>
                <w:szCs w:val="20"/>
              </w:rPr>
              <w:t>MEiN - najczęściej zadawane pytania i odpowiedzi</w:t>
            </w:r>
            <w:r w:rsidRPr="00AE09A0">
              <w:rPr>
                <w:rFonts w:cstheme="minorHAnsi"/>
                <w:color w:val="00B050"/>
                <w:sz w:val="20"/>
                <w:szCs w:val="20"/>
              </w:rPr>
              <w:br/>
            </w:r>
            <w:hyperlink r:id="rId15" w:history="1">
              <w:r w:rsidRPr="00AE09A0">
                <w:rPr>
                  <w:rStyle w:val="Hipercze"/>
                  <w:rFonts w:cstheme="minorHAnsi"/>
                  <w:b/>
                  <w:sz w:val="20"/>
                  <w:szCs w:val="20"/>
                </w:rPr>
                <w:t>LINK</w:t>
              </w:r>
            </w:hyperlink>
          </w:p>
        </w:tc>
      </w:tr>
      <w:tr w:rsidR="000C1D18" w:rsidRPr="00AE09A0" w14:paraId="62A906EF" w14:textId="77777777" w:rsidTr="00592597">
        <w:trPr>
          <w:trHeight w:val="557"/>
        </w:trPr>
        <w:tc>
          <w:tcPr>
            <w:tcW w:w="3539" w:type="dxa"/>
          </w:tcPr>
          <w:p w14:paraId="05CA5E0C" w14:textId="47650FE2" w:rsidR="000C1D18" w:rsidRPr="00AE09A0" w:rsidRDefault="000C1D18" w:rsidP="000C1D18">
            <w:pPr>
              <w:pStyle w:val="Bezodstpw"/>
              <w:rPr>
                <w:rFonts w:cstheme="minorHAnsi"/>
                <w:b/>
              </w:rPr>
            </w:pPr>
            <w:r w:rsidRPr="00AE09A0">
              <w:rPr>
                <w:rFonts w:cstheme="minorHAnsi"/>
                <w:b/>
              </w:rPr>
              <w:lastRenderedPageBreak/>
              <w:t xml:space="preserve">Rozporządzenie MENiS z dnia </w:t>
            </w:r>
            <w:r w:rsidRPr="00AE09A0">
              <w:rPr>
                <w:rFonts w:cstheme="minorHAnsi"/>
                <w:b/>
              </w:rPr>
              <w:br/>
              <w:t>31 grudnia 2002 r.</w:t>
            </w:r>
            <w:r w:rsidRPr="00AE09A0">
              <w:rPr>
                <w:rFonts w:cstheme="minorHAnsi"/>
              </w:rPr>
              <w:t xml:space="preserve"> </w:t>
            </w:r>
            <w:r w:rsidRPr="00AE09A0">
              <w:rPr>
                <w:rFonts w:cstheme="minorHAnsi"/>
                <w:i/>
              </w:rPr>
              <w:t>w sprawie bezpieczeństwa i higieny w publicznych i niepublicznych szkołach i placówkach</w:t>
            </w:r>
            <w:r w:rsidRPr="00AE09A0">
              <w:rPr>
                <w:rFonts w:cstheme="minorHAnsi"/>
              </w:rPr>
              <w:t xml:space="preserve"> </w:t>
            </w:r>
            <w:r w:rsidRPr="00AE09A0">
              <w:rPr>
                <w:rFonts w:cstheme="minorHAnsi"/>
                <w:b/>
              </w:rPr>
              <w:t>(</w:t>
            </w:r>
            <w:hyperlink r:id="rId16" w:history="1">
              <w:r w:rsidRPr="00AE09A0">
                <w:rPr>
                  <w:rStyle w:val="Hipercze"/>
                  <w:rFonts w:cstheme="minorHAnsi"/>
                  <w:b/>
                </w:rPr>
                <w:t>Dz. U. z 2020 r. poz. 1604</w:t>
              </w:r>
            </w:hyperlink>
            <w:r w:rsidRPr="00AE09A0">
              <w:rPr>
                <w:rFonts w:cstheme="minorHAnsi"/>
                <w:b/>
              </w:rPr>
              <w:t>)</w:t>
            </w:r>
          </w:p>
        </w:tc>
        <w:tc>
          <w:tcPr>
            <w:tcW w:w="8647" w:type="dxa"/>
          </w:tcPr>
          <w:p w14:paraId="0B1F37FB" w14:textId="77777777" w:rsidR="000C1D18" w:rsidRPr="00AE09A0" w:rsidRDefault="000C1D18" w:rsidP="000C1D18">
            <w:pPr>
              <w:rPr>
                <w:rFonts w:cstheme="minorHAnsi"/>
                <w:sz w:val="16"/>
                <w:szCs w:val="16"/>
              </w:rPr>
            </w:pPr>
            <w:r w:rsidRPr="00AE09A0">
              <w:rPr>
                <w:rFonts w:cstheme="minorHAnsi"/>
                <w:b/>
                <w:sz w:val="16"/>
                <w:szCs w:val="16"/>
              </w:rPr>
              <w:t>§ 18.</w:t>
            </w:r>
            <w:r w:rsidRPr="00AE09A0">
              <w:rPr>
                <w:rFonts w:cstheme="minorHAnsi"/>
                <w:sz w:val="16"/>
                <w:szCs w:val="16"/>
              </w:rPr>
              <w:t xml:space="preserve"> 1. Organ prowadzący szkołę lub placówkę może zawiesić zajęcia na czas oznaczony, w przypadku gdy na danym terenie może wystąpić zagrożenie bezpieczeństwa uczniów związane z utrudnieniem w:</w:t>
            </w:r>
          </w:p>
          <w:p w14:paraId="47B35AB8" w14:textId="77777777" w:rsidR="000C1D18" w:rsidRPr="00AE09A0" w:rsidRDefault="000C1D18" w:rsidP="000C1D18">
            <w:pPr>
              <w:rPr>
                <w:rFonts w:cstheme="minorHAnsi"/>
                <w:sz w:val="16"/>
                <w:szCs w:val="16"/>
              </w:rPr>
            </w:pPr>
            <w:r w:rsidRPr="00AE09A0">
              <w:rPr>
                <w:rFonts w:cstheme="minorHAnsi"/>
                <w:sz w:val="16"/>
                <w:szCs w:val="16"/>
              </w:rPr>
              <w:t>1) dotarciu ucznia do szkoły lub placówki lub powrotem ze szkoły lub placówki lub</w:t>
            </w:r>
          </w:p>
          <w:p w14:paraId="46AC2A12" w14:textId="77777777" w:rsidR="000C1D18" w:rsidRPr="00AE09A0" w:rsidRDefault="000C1D18" w:rsidP="000C1D18">
            <w:pPr>
              <w:rPr>
                <w:rFonts w:cstheme="minorHAnsi"/>
                <w:sz w:val="16"/>
                <w:szCs w:val="16"/>
              </w:rPr>
            </w:pPr>
            <w:r w:rsidRPr="00AE09A0">
              <w:rPr>
                <w:rFonts w:cstheme="minorHAnsi"/>
                <w:sz w:val="16"/>
                <w:szCs w:val="16"/>
              </w:rPr>
              <w:t>2) organizacji zajęć w szkole lub placówce</w:t>
            </w:r>
          </w:p>
          <w:p w14:paraId="55D6DD96" w14:textId="77777777" w:rsidR="000C1D18" w:rsidRPr="00AE09A0" w:rsidRDefault="000C1D18" w:rsidP="000C1D18">
            <w:pPr>
              <w:rPr>
                <w:rFonts w:cstheme="minorHAnsi"/>
                <w:sz w:val="16"/>
                <w:szCs w:val="16"/>
              </w:rPr>
            </w:pPr>
            <w:r w:rsidRPr="00AE09A0">
              <w:rPr>
                <w:rFonts w:cstheme="minorHAnsi"/>
                <w:sz w:val="16"/>
                <w:szCs w:val="16"/>
              </w:rPr>
              <w:t>- w związku z organizacją i przebiegiem imprez ogólnopolskich lub międzynarodowych.</w:t>
            </w:r>
          </w:p>
          <w:p w14:paraId="2EFFB6A9" w14:textId="77777777" w:rsidR="000C1D18" w:rsidRPr="00AE09A0" w:rsidRDefault="000C1D18" w:rsidP="000C1D18">
            <w:pPr>
              <w:rPr>
                <w:rFonts w:cstheme="minorHAnsi"/>
                <w:sz w:val="16"/>
                <w:szCs w:val="16"/>
              </w:rPr>
            </w:pPr>
            <w:r w:rsidRPr="00AE09A0">
              <w:rPr>
                <w:rFonts w:cstheme="minorHAnsi"/>
                <w:sz w:val="16"/>
                <w:szCs w:val="16"/>
              </w:rPr>
              <w:t>2. Dyrektor, za zgodą organu prowadzącego, może zawiesić zajęcia na czas oznaczony, jeżeli:</w:t>
            </w:r>
          </w:p>
          <w:p w14:paraId="230F2BD7" w14:textId="77777777" w:rsidR="000C1D18" w:rsidRPr="00AE09A0" w:rsidRDefault="000C1D18" w:rsidP="000C1D18">
            <w:pPr>
              <w:rPr>
                <w:rFonts w:cstheme="minorHAnsi"/>
                <w:sz w:val="16"/>
                <w:szCs w:val="16"/>
              </w:rPr>
            </w:pPr>
            <w:r w:rsidRPr="00AE09A0">
              <w:rPr>
                <w:rFonts w:cstheme="minorHAnsi"/>
                <w:sz w:val="16"/>
                <w:szCs w:val="16"/>
              </w:rPr>
              <w:t>1) temperatura zewnętrzna mierzona o godzinie 21.00 w dwóch kolejnych dniach poprzedzających zawieszenie zajęć wynosi -15°C lub jest niższa;</w:t>
            </w:r>
          </w:p>
          <w:p w14:paraId="1811A4A9" w14:textId="77777777" w:rsidR="000C1D18" w:rsidRPr="00AE09A0" w:rsidRDefault="000C1D18" w:rsidP="000C1D18">
            <w:pPr>
              <w:rPr>
                <w:rFonts w:cstheme="minorHAnsi"/>
                <w:sz w:val="16"/>
                <w:szCs w:val="16"/>
              </w:rPr>
            </w:pPr>
            <w:r w:rsidRPr="00AE09A0">
              <w:rPr>
                <w:rFonts w:cstheme="minorHAnsi"/>
                <w:sz w:val="16"/>
                <w:szCs w:val="16"/>
              </w:rPr>
              <w:t>2) wystąpiły na danym terenie zdarzenia inne niż określone w ust. 2a, które mogą zagrozić zdrowiu uczniów.</w:t>
            </w:r>
          </w:p>
          <w:p w14:paraId="77E69ACB" w14:textId="77777777" w:rsidR="000C1D18" w:rsidRPr="00AE09A0" w:rsidRDefault="000C1D18" w:rsidP="000C1D18">
            <w:pPr>
              <w:rPr>
                <w:rFonts w:cstheme="minorHAnsi"/>
              </w:rPr>
            </w:pPr>
            <w:r w:rsidRPr="00AE09A0">
              <w:rPr>
                <w:rFonts w:cstheme="minorHAnsi"/>
                <w:highlight w:val="yellow"/>
              </w:rPr>
              <w:t xml:space="preserve">2a. Dyrektor, za zgodą organu prowadzącego i po uzyskaniu pozytywnej opinii właściwego państwowego powiatowego inspektora sanitarnego, </w:t>
            </w:r>
            <w:r w:rsidRPr="00AE09A0">
              <w:rPr>
                <w:rFonts w:cstheme="minorHAnsi"/>
                <w:b/>
                <w:highlight w:val="yellow"/>
              </w:rPr>
              <w:t>może zawiesić zajęcia na czas oznaczony</w:t>
            </w:r>
            <w:r w:rsidRPr="00AE09A0">
              <w:rPr>
                <w:rFonts w:cstheme="minorHAnsi"/>
                <w:highlight w:val="yellow"/>
              </w:rPr>
              <w:t>, jeżeli ze względu na aktualną sytuację epidemiologiczną może być zagrożone zdrowie uczniów.</w:t>
            </w:r>
          </w:p>
          <w:p w14:paraId="64CD4ED0" w14:textId="77777777" w:rsidR="000C1D18" w:rsidRPr="00AE09A0" w:rsidRDefault="000C1D18" w:rsidP="000C1D18">
            <w:pPr>
              <w:rPr>
                <w:rFonts w:cstheme="minorHAnsi"/>
              </w:rPr>
            </w:pPr>
            <w:r w:rsidRPr="00AE09A0">
              <w:rPr>
                <w:rFonts w:cstheme="minorHAnsi"/>
              </w:rP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3555F26" w14:textId="77777777" w:rsidR="000C1D18" w:rsidRPr="00AE09A0" w:rsidRDefault="000C1D18" w:rsidP="000C1D18">
            <w:pPr>
              <w:rPr>
                <w:rFonts w:cstheme="minorHAnsi"/>
              </w:rPr>
            </w:pPr>
            <w:r w:rsidRPr="00AE09A0">
              <w:rPr>
                <w:rFonts w:cstheme="minorHAnsi"/>
              </w:rPr>
              <w:t>2c. Zawieszenie zajęć, o którym mowa w ust. 2a, może dotyczyć w szczególności grupy, grupy wychowawczej, oddziału, klasy, etapu edukacyjnego lub całej szkoły lub placówki, w zakresie wszystkich lub poszczególnych zajęć.</w:t>
            </w:r>
          </w:p>
          <w:p w14:paraId="3F8694AD" w14:textId="6D30099F" w:rsidR="000C1D18" w:rsidRPr="00AE09A0" w:rsidRDefault="000C1D18" w:rsidP="000C1D18">
            <w:pPr>
              <w:pStyle w:val="Bezodstpw"/>
              <w:rPr>
                <w:rFonts w:cstheme="minorHAnsi"/>
                <w:b/>
                <w:color w:val="00B050"/>
              </w:rPr>
            </w:pPr>
            <w:r w:rsidRPr="00AE09A0">
              <w:rPr>
                <w:rFonts w:cstheme="minorHAnsi"/>
              </w:rP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029208" w14:textId="66EE0A47" w:rsidR="000C1D18" w:rsidRPr="00AE09A0" w:rsidRDefault="000C1D18" w:rsidP="000C1D18">
            <w:pPr>
              <w:rPr>
                <w:rFonts w:cstheme="minorHAnsi"/>
                <w:highlight w:val="yellow"/>
              </w:rPr>
            </w:pPr>
            <w:r w:rsidRPr="00AE09A0">
              <w:rPr>
                <w:rFonts w:cstheme="minorHAnsi"/>
                <w:color w:val="FF0000"/>
                <w:highlight w:val="yellow"/>
              </w:rPr>
              <w:t xml:space="preserve">Zarządzenie dyrektora </w:t>
            </w:r>
            <w:r w:rsidRPr="00AE09A0">
              <w:rPr>
                <w:rFonts w:cstheme="minorHAnsi"/>
                <w:i/>
                <w:color w:val="FF0000"/>
                <w:highlight w:val="yellow"/>
              </w:rPr>
              <w:t>w sprawie zawieszenia zajęć</w:t>
            </w:r>
          </w:p>
        </w:tc>
      </w:tr>
      <w:tr w:rsidR="000C1D18" w:rsidRPr="00AE09A0" w14:paraId="26657EDE" w14:textId="77777777" w:rsidTr="00592597">
        <w:trPr>
          <w:trHeight w:val="557"/>
        </w:trPr>
        <w:tc>
          <w:tcPr>
            <w:tcW w:w="3539" w:type="dxa"/>
          </w:tcPr>
          <w:p w14:paraId="10D833CF" w14:textId="5E89C64F" w:rsidR="000C1D18" w:rsidRPr="00AE09A0" w:rsidRDefault="000C1D18" w:rsidP="000C1D18">
            <w:pPr>
              <w:pStyle w:val="Bezodstpw"/>
              <w:rPr>
                <w:rFonts w:cstheme="minorHAnsi"/>
                <w:b/>
              </w:rPr>
            </w:pPr>
            <w:r w:rsidRPr="00AE09A0">
              <w:rPr>
                <w:rFonts w:cstheme="minorHAnsi"/>
                <w:b/>
              </w:rPr>
              <w:t xml:space="preserve">Rozporządzenie MEN z dnia </w:t>
            </w:r>
            <w:r w:rsidRPr="00AE09A0">
              <w:rPr>
                <w:rFonts w:cstheme="minorHAnsi"/>
                <w:b/>
              </w:rPr>
              <w:br/>
              <w:t xml:space="preserve">28 sierpnia 2017 r. </w:t>
            </w:r>
            <w:r w:rsidRPr="00AE09A0">
              <w:rPr>
                <w:rFonts w:cstheme="minorHAnsi"/>
                <w:i/>
              </w:rPr>
              <w:t>w sprawie rodzajów innych form wychowania przedszkolnego, warunków tworzenia i organizowania tych form oraz sposobu ich działania</w:t>
            </w:r>
            <w:r w:rsidRPr="00AE09A0">
              <w:rPr>
                <w:rFonts w:cstheme="minorHAnsi"/>
              </w:rPr>
              <w:t xml:space="preserve"> </w:t>
            </w:r>
            <w:r w:rsidRPr="00AE09A0">
              <w:rPr>
                <w:rFonts w:cstheme="minorHAnsi"/>
                <w:b/>
              </w:rPr>
              <w:t>(</w:t>
            </w:r>
            <w:hyperlink r:id="rId17" w:history="1">
              <w:r w:rsidRPr="00AE09A0">
                <w:rPr>
                  <w:rStyle w:val="Hipercze"/>
                  <w:rFonts w:cstheme="minorHAnsi"/>
                  <w:b/>
                </w:rPr>
                <w:t>Dz. U. z 2020 r. poz. 1520</w:t>
              </w:r>
            </w:hyperlink>
            <w:r w:rsidRPr="00AE09A0">
              <w:rPr>
                <w:rFonts w:cstheme="minorHAnsi"/>
                <w:b/>
              </w:rPr>
              <w:t>)</w:t>
            </w:r>
          </w:p>
        </w:tc>
        <w:tc>
          <w:tcPr>
            <w:tcW w:w="8647" w:type="dxa"/>
          </w:tcPr>
          <w:p w14:paraId="6689A44E" w14:textId="77777777" w:rsidR="000C1D18" w:rsidRPr="00AE09A0" w:rsidRDefault="000C1D18" w:rsidP="000C1D18">
            <w:pPr>
              <w:rPr>
                <w:rFonts w:cstheme="minorHAnsi"/>
                <w:sz w:val="16"/>
                <w:szCs w:val="16"/>
              </w:rPr>
            </w:pPr>
            <w:r w:rsidRPr="00AE09A0">
              <w:rPr>
                <w:rFonts w:cstheme="minorHAnsi"/>
                <w:b/>
                <w:sz w:val="16"/>
                <w:szCs w:val="16"/>
              </w:rPr>
              <w:t>§ 5b.</w:t>
            </w:r>
            <w:r w:rsidRPr="00AE09A0">
              <w:rPr>
                <w:rFonts w:cstheme="minorHAnsi"/>
                <w:sz w:val="16"/>
                <w:szCs w:val="16"/>
              </w:rPr>
              <w:t xml:space="preserve"> 1. Organ prowadzący punkt lub zespół może zawiesić zajęcia na czas oznaczony, w przypadku gdy na danym terenie może wystąpić zagrożenie bezpieczeństwa dzieci związane z utrudnieniem w:</w:t>
            </w:r>
          </w:p>
          <w:p w14:paraId="49713BD9" w14:textId="77777777" w:rsidR="000C1D18" w:rsidRPr="00AE09A0" w:rsidRDefault="000C1D18" w:rsidP="000C1D18">
            <w:pPr>
              <w:rPr>
                <w:rFonts w:cstheme="minorHAnsi"/>
                <w:sz w:val="16"/>
                <w:szCs w:val="16"/>
              </w:rPr>
            </w:pPr>
            <w:r w:rsidRPr="00AE09A0">
              <w:rPr>
                <w:rFonts w:cstheme="minorHAnsi"/>
                <w:sz w:val="16"/>
                <w:szCs w:val="16"/>
              </w:rPr>
              <w:t>1) dotarciu dziecka do punktu lub zespołu lub powrotem z punktu lub zespołu lub</w:t>
            </w:r>
          </w:p>
          <w:p w14:paraId="1811C2CF" w14:textId="77777777" w:rsidR="000C1D18" w:rsidRPr="00AE09A0" w:rsidRDefault="000C1D18" w:rsidP="000C1D18">
            <w:pPr>
              <w:rPr>
                <w:rFonts w:cstheme="minorHAnsi"/>
                <w:sz w:val="16"/>
                <w:szCs w:val="16"/>
              </w:rPr>
            </w:pPr>
            <w:r w:rsidRPr="00AE09A0">
              <w:rPr>
                <w:rFonts w:cstheme="minorHAnsi"/>
                <w:sz w:val="16"/>
                <w:szCs w:val="16"/>
              </w:rPr>
              <w:t>2) organizacji zajęć w punkcie lub zespole</w:t>
            </w:r>
          </w:p>
          <w:p w14:paraId="7C6B43E8" w14:textId="77777777" w:rsidR="000C1D18" w:rsidRPr="00AE09A0" w:rsidRDefault="000C1D18" w:rsidP="000C1D18">
            <w:pPr>
              <w:rPr>
                <w:rFonts w:cstheme="minorHAnsi"/>
                <w:sz w:val="16"/>
                <w:szCs w:val="16"/>
              </w:rPr>
            </w:pPr>
            <w:r w:rsidRPr="00AE09A0">
              <w:rPr>
                <w:rFonts w:cstheme="minorHAnsi"/>
                <w:sz w:val="16"/>
                <w:szCs w:val="16"/>
              </w:rPr>
              <w:t>- w związku z organizacją i przebiegiem imprez ogólnopolskich lub międzynarodowych.</w:t>
            </w:r>
          </w:p>
          <w:p w14:paraId="3A190AC6" w14:textId="77777777" w:rsidR="000C1D18" w:rsidRPr="00AE09A0" w:rsidRDefault="000C1D18" w:rsidP="000C1D18">
            <w:pPr>
              <w:rPr>
                <w:rFonts w:cstheme="minorHAnsi"/>
                <w:sz w:val="16"/>
                <w:szCs w:val="16"/>
              </w:rPr>
            </w:pPr>
            <w:r w:rsidRPr="00AE09A0">
              <w:rPr>
                <w:rFonts w:cstheme="minorHAnsi"/>
                <w:sz w:val="16"/>
                <w:szCs w:val="16"/>
              </w:rPr>
              <w:t>2. Dyrektor przedszkola lub szkoły podstawowej albo osoba kierująca daną inną formą wychowania przedszkolnego, za zgodą organu prowadzącego, może zawiesić zajęcia na czas oznaczony, jeżeli:</w:t>
            </w:r>
          </w:p>
          <w:p w14:paraId="6DBF328E" w14:textId="77777777" w:rsidR="000C1D18" w:rsidRPr="00AE09A0" w:rsidRDefault="000C1D18" w:rsidP="000C1D18">
            <w:pPr>
              <w:rPr>
                <w:rFonts w:cstheme="minorHAnsi"/>
                <w:sz w:val="16"/>
                <w:szCs w:val="16"/>
              </w:rPr>
            </w:pPr>
            <w:r w:rsidRPr="00AE09A0">
              <w:rPr>
                <w:rFonts w:cstheme="minorHAnsi"/>
                <w:sz w:val="16"/>
                <w:szCs w:val="16"/>
              </w:rPr>
              <w:t>1) temperatura zewnętrzna mierzona o godzinie 21.00 w dwóch kolejnych dniach poprzedzających zawieszenie zajęć wynosi -15°C lub jest niższa;</w:t>
            </w:r>
          </w:p>
          <w:p w14:paraId="5B036F9D" w14:textId="77777777" w:rsidR="000C1D18" w:rsidRPr="00AE09A0" w:rsidRDefault="000C1D18" w:rsidP="000C1D18">
            <w:pPr>
              <w:rPr>
                <w:rFonts w:cstheme="minorHAnsi"/>
                <w:sz w:val="16"/>
                <w:szCs w:val="16"/>
              </w:rPr>
            </w:pPr>
            <w:r w:rsidRPr="00AE09A0">
              <w:rPr>
                <w:rFonts w:cstheme="minorHAnsi"/>
                <w:sz w:val="16"/>
                <w:szCs w:val="16"/>
              </w:rPr>
              <w:t>2) wystąpiły na danym terenie zdarzenia inne niż wymienione w ust. 3, które mogą zagrozić zdrowiu dzieci.</w:t>
            </w:r>
          </w:p>
          <w:p w14:paraId="2DDDC7F5" w14:textId="77777777" w:rsidR="000C1D18" w:rsidRPr="00AE09A0" w:rsidRDefault="000C1D18" w:rsidP="000C1D18">
            <w:pPr>
              <w:rPr>
                <w:rFonts w:cstheme="minorHAnsi"/>
              </w:rPr>
            </w:pPr>
            <w:r w:rsidRPr="00AE09A0">
              <w:rPr>
                <w:rFonts w:cstheme="minorHAnsi"/>
                <w:highlight w:val="yellow"/>
              </w:rPr>
              <w:t xml:space="preserve">3. Dyrektor przedszkola lub szkoły podstawowej albo osoba kierująca daną inną formą wychowania przedszkolnego, za zgodą organu prowadzącego i po uzyskaniu pozytywnej opinii państwowego powiatowego inspektora sanitarnego, </w:t>
            </w:r>
            <w:r w:rsidRPr="00AE09A0">
              <w:rPr>
                <w:rFonts w:cstheme="minorHAnsi"/>
                <w:b/>
                <w:highlight w:val="yellow"/>
              </w:rPr>
              <w:t xml:space="preserve">może zawiesić zajęcia na czas </w:t>
            </w:r>
            <w:r w:rsidRPr="00AE09A0">
              <w:rPr>
                <w:rFonts w:cstheme="minorHAnsi"/>
                <w:b/>
                <w:highlight w:val="yellow"/>
              </w:rPr>
              <w:lastRenderedPageBreak/>
              <w:t>oznaczony</w:t>
            </w:r>
            <w:r w:rsidRPr="00AE09A0">
              <w:rPr>
                <w:rFonts w:cstheme="minorHAnsi"/>
                <w:highlight w:val="yellow"/>
              </w:rPr>
              <w:t>, jeżeli ze względu na aktualną sytuację epidemiologiczną może być zagrożone zdrowie dzieci.</w:t>
            </w:r>
          </w:p>
          <w:p w14:paraId="304CC764" w14:textId="77777777" w:rsidR="000C1D18" w:rsidRPr="00AE09A0" w:rsidRDefault="000C1D18" w:rsidP="000C1D18">
            <w:pPr>
              <w:rPr>
                <w:rFonts w:cstheme="minorHAnsi"/>
              </w:rPr>
            </w:pPr>
            <w:r w:rsidRPr="00AE09A0">
              <w:rPr>
                <w:rFonts w:cstheme="minorHAnsi"/>
              </w:rPr>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5148466B" w14:textId="0C8A0273" w:rsidR="000C1D18" w:rsidRPr="00AE09A0" w:rsidRDefault="000C1D18" w:rsidP="000C1D18">
            <w:pPr>
              <w:pStyle w:val="Bezodstpw"/>
              <w:rPr>
                <w:rFonts w:cstheme="minorHAnsi"/>
                <w:b/>
                <w:color w:val="00B050"/>
              </w:rPr>
            </w:pPr>
            <w:r w:rsidRPr="00AE09A0">
              <w:rPr>
                <w:rFonts w:cstheme="minorHAnsi"/>
              </w:rPr>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CC255E1" w14:textId="258CB552" w:rsidR="000C1D18" w:rsidRPr="00AE09A0" w:rsidRDefault="000C1D18" w:rsidP="000C1D18">
            <w:pPr>
              <w:rPr>
                <w:rFonts w:cstheme="minorHAnsi"/>
                <w:highlight w:val="yellow"/>
              </w:rPr>
            </w:pPr>
            <w:r w:rsidRPr="00AE09A0">
              <w:rPr>
                <w:rFonts w:cstheme="minorHAnsi"/>
                <w:color w:val="FF0000"/>
                <w:highlight w:val="yellow"/>
              </w:rPr>
              <w:lastRenderedPageBreak/>
              <w:t xml:space="preserve">Zarządzenie dyrektora </w:t>
            </w:r>
            <w:r w:rsidRPr="00AE09A0">
              <w:rPr>
                <w:rFonts w:cstheme="minorHAnsi"/>
                <w:i/>
                <w:color w:val="FF0000"/>
                <w:highlight w:val="yellow"/>
              </w:rPr>
              <w:t>w sprawie zawieszenia zajęć</w:t>
            </w:r>
          </w:p>
        </w:tc>
      </w:tr>
      <w:tr w:rsidR="00943942" w:rsidRPr="00AE09A0" w14:paraId="2076A791" w14:textId="77777777" w:rsidTr="00592597">
        <w:trPr>
          <w:trHeight w:val="557"/>
        </w:trPr>
        <w:tc>
          <w:tcPr>
            <w:tcW w:w="3539" w:type="dxa"/>
          </w:tcPr>
          <w:p w14:paraId="68E0C269" w14:textId="7EE0567E" w:rsidR="00943942" w:rsidRPr="00AE09A0" w:rsidRDefault="00943942" w:rsidP="00943942">
            <w:pPr>
              <w:pStyle w:val="dd"/>
              <w:rPr>
                <w:rFonts w:asciiTheme="minorHAnsi" w:eastAsiaTheme="minorHAnsi" w:hAnsiTheme="minorHAnsi" w:cstheme="minorHAnsi"/>
                <w:b/>
                <w:color w:val="00B050"/>
                <w:sz w:val="22"/>
                <w:szCs w:val="22"/>
                <w:lang w:eastAsia="en-US"/>
              </w:rPr>
            </w:pPr>
            <w:r w:rsidRPr="00AE09A0">
              <w:rPr>
                <w:rFonts w:asciiTheme="minorHAnsi" w:eastAsiaTheme="minorHAnsi" w:hAnsiTheme="minorHAnsi" w:cstheme="minorHAnsi"/>
                <w:b/>
                <w:sz w:val="22"/>
                <w:szCs w:val="22"/>
                <w:lang w:eastAsia="en-US"/>
              </w:rPr>
              <w:lastRenderedPageBreak/>
              <w:t xml:space="preserve">Rozporządzenie MEN z dnia </w:t>
            </w:r>
            <w:r w:rsidRPr="00AE09A0">
              <w:rPr>
                <w:rFonts w:asciiTheme="minorHAnsi" w:eastAsiaTheme="minorHAnsi" w:hAnsiTheme="minorHAnsi" w:cstheme="minorHAnsi"/>
                <w:b/>
                <w:sz w:val="22"/>
                <w:szCs w:val="22"/>
                <w:lang w:eastAsia="en-US"/>
              </w:rPr>
              <w:br/>
              <w:t>20 marca 2020 r.</w:t>
            </w:r>
            <w:r w:rsidRPr="00AE09A0">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i/>
                <w:sz w:val="22"/>
                <w:szCs w:val="22"/>
                <w:lang w:eastAsia="en-US"/>
              </w:rPr>
              <w:t>w sprawie szczególnych rozwiązań w okresie czasowego ograniczenia funkcjonowania jednostek systemu oświaty w związku z zapobieganiem, przeciwdziałaniem i zwalczaniem COVID-19</w:t>
            </w:r>
            <w:r w:rsidRPr="00AE09A0">
              <w:rPr>
                <w:rFonts w:asciiTheme="minorHAnsi" w:eastAsiaTheme="minorHAnsi" w:hAnsiTheme="minorHAnsi" w:cstheme="minorHAnsi"/>
                <w:sz w:val="22"/>
                <w:szCs w:val="22"/>
                <w:lang w:eastAsia="en-US"/>
              </w:rPr>
              <w:t xml:space="preserve"> (Dz. U. poz. 493, 530, 564, 657, 781, 872, 891, 952, 1111, 1394, 1539, 2047, </w:t>
            </w:r>
            <w:r w:rsidRPr="00AE09A0">
              <w:rPr>
                <w:rFonts w:asciiTheme="minorHAnsi" w:eastAsiaTheme="minorHAnsi" w:hAnsiTheme="minorHAnsi" w:cstheme="minorHAnsi"/>
                <w:color w:val="000000" w:themeColor="text1"/>
                <w:sz w:val="22"/>
                <w:szCs w:val="22"/>
                <w:lang w:eastAsia="en-US"/>
              </w:rPr>
              <w:t xml:space="preserve">2111, </w:t>
            </w:r>
            <w:r w:rsidRPr="00AE09A0">
              <w:rPr>
                <w:rFonts w:asciiTheme="minorHAnsi" w:eastAsiaTheme="minorHAnsi" w:hAnsiTheme="minorHAnsi" w:cstheme="minorHAnsi"/>
                <w:sz w:val="22"/>
                <w:szCs w:val="22"/>
                <w:lang w:eastAsia="en-US"/>
              </w:rPr>
              <w:t>2314 i 2382</w:t>
            </w:r>
            <w:r w:rsidRPr="00AE09A0">
              <w:rPr>
                <w:rFonts w:asciiTheme="minorHAnsi" w:eastAsiaTheme="minorHAnsi" w:hAnsiTheme="minorHAnsi" w:cstheme="minorHAnsi"/>
                <w:b/>
                <w:sz w:val="22"/>
                <w:szCs w:val="22"/>
                <w:lang w:eastAsia="en-US"/>
              </w:rPr>
              <w:t xml:space="preserve"> </w:t>
            </w:r>
            <w:r w:rsidRPr="00AE09A0">
              <w:rPr>
                <w:rFonts w:asciiTheme="minorHAnsi" w:eastAsiaTheme="minorHAnsi" w:hAnsiTheme="minorHAnsi" w:cstheme="minorHAnsi"/>
                <w:sz w:val="22"/>
                <w:szCs w:val="22"/>
                <w:lang w:eastAsia="en-US"/>
              </w:rPr>
              <w:t>oraz z 2021 r. poz. 150, 242, 370, 532</w:t>
            </w:r>
            <w:r w:rsidR="00CA3853" w:rsidRPr="00AE09A0">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sz w:val="22"/>
                <w:szCs w:val="22"/>
                <w:lang w:eastAsia="en-US"/>
              </w:rPr>
              <w:t>681</w:t>
            </w:r>
            <w:r w:rsidR="00CA3853" w:rsidRPr="00AE09A0">
              <w:rPr>
                <w:rFonts w:asciiTheme="minorHAnsi" w:eastAsiaTheme="minorHAnsi" w:hAnsiTheme="minorHAnsi" w:cstheme="minorHAnsi"/>
                <w:sz w:val="22"/>
                <w:szCs w:val="22"/>
                <w:lang w:eastAsia="en-US"/>
              </w:rPr>
              <w:t>,</w:t>
            </w:r>
            <w:r w:rsidR="00CA3853" w:rsidRPr="00AE09A0">
              <w:rPr>
                <w:rFonts w:asciiTheme="minorHAnsi" w:eastAsiaTheme="minorHAnsi" w:hAnsiTheme="minorHAnsi" w:cstheme="minorHAnsi"/>
                <w:b/>
                <w:sz w:val="22"/>
                <w:szCs w:val="22"/>
                <w:lang w:eastAsia="en-US"/>
              </w:rPr>
              <w:t xml:space="preserve"> </w:t>
            </w:r>
            <w:r w:rsidR="00CA3853" w:rsidRPr="00AE09A0">
              <w:rPr>
                <w:rFonts w:asciiTheme="minorHAnsi" w:eastAsiaTheme="minorHAnsi" w:hAnsiTheme="minorHAnsi" w:cstheme="minorHAnsi"/>
                <w:sz w:val="22"/>
                <w:szCs w:val="22"/>
                <w:lang w:eastAsia="en-US"/>
              </w:rPr>
              <w:t>961 i</w:t>
            </w:r>
            <w:r w:rsidR="00CA3853" w:rsidRPr="00AE09A0">
              <w:rPr>
                <w:rFonts w:asciiTheme="minorHAnsi" w:eastAsiaTheme="minorHAnsi" w:hAnsiTheme="minorHAnsi" w:cstheme="minorHAnsi"/>
                <w:b/>
                <w:sz w:val="22"/>
                <w:szCs w:val="22"/>
                <w:lang w:eastAsia="en-US"/>
              </w:rPr>
              <w:t xml:space="preserve"> </w:t>
            </w:r>
            <w:r w:rsidR="00CA3853" w:rsidRPr="00CD3BC9">
              <w:rPr>
                <w:rFonts w:asciiTheme="minorHAnsi" w:eastAsiaTheme="minorHAnsi" w:hAnsiTheme="minorHAnsi" w:cstheme="minorHAnsi"/>
                <w:b/>
                <w:sz w:val="22"/>
                <w:szCs w:val="22"/>
                <w:lang w:eastAsia="en-US"/>
              </w:rPr>
              <w:t>983</w:t>
            </w:r>
            <w:r w:rsidRPr="00CD3BC9">
              <w:rPr>
                <w:rFonts w:asciiTheme="minorHAnsi" w:eastAsiaTheme="minorHAnsi" w:hAnsiTheme="minorHAnsi" w:cstheme="minorHAnsi"/>
                <w:b/>
                <w:sz w:val="22"/>
                <w:szCs w:val="22"/>
                <w:lang w:eastAsia="en-US"/>
              </w:rPr>
              <w:t xml:space="preserve">) zmiana wchodzi w życie z dniem </w:t>
            </w:r>
            <w:r w:rsidR="00CA3853" w:rsidRPr="00CD3BC9">
              <w:rPr>
                <w:rFonts w:asciiTheme="minorHAnsi" w:eastAsiaTheme="minorHAnsi" w:hAnsiTheme="minorHAnsi" w:cstheme="minorHAnsi"/>
                <w:b/>
                <w:sz w:val="22"/>
                <w:szCs w:val="22"/>
                <w:lang w:eastAsia="en-US"/>
              </w:rPr>
              <w:t xml:space="preserve">29 maja </w:t>
            </w:r>
            <w:r w:rsidRPr="00CD3BC9">
              <w:rPr>
                <w:rFonts w:asciiTheme="minorHAnsi" w:eastAsiaTheme="minorHAnsi" w:hAnsiTheme="minorHAnsi" w:cstheme="minorHAnsi"/>
                <w:b/>
                <w:sz w:val="22"/>
                <w:szCs w:val="22"/>
                <w:lang w:eastAsia="en-US"/>
              </w:rPr>
              <w:t xml:space="preserve">2021 r. </w:t>
            </w:r>
          </w:p>
          <w:p w14:paraId="118F35D4" w14:textId="77777777" w:rsidR="00943942" w:rsidRPr="00AE09A0" w:rsidRDefault="006301DB" w:rsidP="00943942">
            <w:pPr>
              <w:pStyle w:val="dd"/>
              <w:rPr>
                <w:rFonts w:asciiTheme="minorHAnsi" w:eastAsiaTheme="minorHAnsi" w:hAnsiTheme="minorHAnsi" w:cstheme="minorHAnsi"/>
                <w:sz w:val="22"/>
                <w:szCs w:val="22"/>
                <w:lang w:eastAsia="en-US"/>
              </w:rPr>
            </w:pPr>
            <w:hyperlink r:id="rId18" w:history="1">
              <w:r w:rsidR="00943942" w:rsidRPr="00AE09A0">
                <w:rPr>
                  <w:rStyle w:val="Hipercze"/>
                  <w:rFonts w:asciiTheme="minorHAnsi" w:eastAsiaTheme="minorHAnsi" w:hAnsiTheme="minorHAnsi" w:cstheme="minorHAnsi"/>
                  <w:b/>
                  <w:sz w:val="22"/>
                  <w:szCs w:val="22"/>
                  <w:lang w:eastAsia="en-US"/>
                </w:rPr>
                <w:t>TEKST UJEDNOLICONY</w:t>
              </w:r>
            </w:hyperlink>
            <w:r w:rsidR="00943942" w:rsidRPr="00AE09A0">
              <w:rPr>
                <w:rFonts w:asciiTheme="minorHAnsi" w:eastAsiaTheme="minorHAnsi" w:hAnsiTheme="minorHAnsi" w:cstheme="minorHAnsi"/>
                <w:sz w:val="22"/>
                <w:szCs w:val="22"/>
                <w:lang w:eastAsia="en-US"/>
              </w:rPr>
              <w:t xml:space="preserve"> ze strony Rządowego Centrum Legislacji – poz. 17.1 </w:t>
            </w:r>
          </w:p>
          <w:p w14:paraId="3A2C0AC4" w14:textId="30E81339" w:rsidR="00943942" w:rsidRPr="00AE09A0" w:rsidRDefault="006301DB" w:rsidP="00943942">
            <w:pPr>
              <w:pStyle w:val="Bezodstpw"/>
              <w:rPr>
                <w:rFonts w:cstheme="minorHAnsi"/>
                <w:b/>
              </w:rPr>
            </w:pPr>
            <w:hyperlink r:id="rId19" w:history="1">
              <w:r w:rsidR="001E5062" w:rsidRPr="001E5062">
                <w:rPr>
                  <w:rStyle w:val="Hipercze"/>
                  <w:rFonts w:cstheme="minorHAnsi"/>
                  <w:b/>
                </w:rPr>
                <w:t>LINK DO PRAWO OPTIVUM</w:t>
              </w:r>
            </w:hyperlink>
          </w:p>
        </w:tc>
        <w:tc>
          <w:tcPr>
            <w:tcW w:w="8647" w:type="dxa"/>
          </w:tcPr>
          <w:p w14:paraId="70A634FB" w14:textId="77777777" w:rsidR="00201AC2" w:rsidRPr="00AE09A0" w:rsidRDefault="00201AC2" w:rsidP="00201AC2">
            <w:pPr>
              <w:rPr>
                <w:rFonts w:cstheme="minorHAnsi"/>
                <w:b/>
                <w:sz w:val="28"/>
                <w:szCs w:val="28"/>
              </w:rPr>
            </w:pPr>
            <w:r w:rsidRPr="00AE09A0">
              <w:rPr>
                <w:rFonts w:cstheme="minorHAnsi"/>
                <w:b/>
                <w:sz w:val="28"/>
                <w:szCs w:val="28"/>
                <w:highlight w:val="yellow"/>
              </w:rPr>
              <w:t>Wytyczne CKE, MEiN i GIS dotyczące organizowania i przeprowadzania egzaminów w 2021 r.</w:t>
            </w:r>
            <w:r w:rsidRPr="00AE09A0">
              <w:rPr>
                <w:rFonts w:cstheme="minorHAnsi"/>
                <w:b/>
                <w:sz w:val="28"/>
                <w:szCs w:val="28"/>
              </w:rPr>
              <w:t xml:space="preserve"> - </w:t>
            </w:r>
            <w:hyperlink r:id="rId20" w:history="1">
              <w:r w:rsidRPr="00AE09A0">
                <w:rPr>
                  <w:rStyle w:val="Hipercze"/>
                  <w:rFonts w:cstheme="minorHAnsi"/>
                  <w:b/>
                  <w:sz w:val="28"/>
                  <w:szCs w:val="28"/>
                </w:rPr>
                <w:t>LINK</w:t>
              </w:r>
            </w:hyperlink>
          </w:p>
          <w:p w14:paraId="6E235929" w14:textId="77777777" w:rsidR="00201AC2" w:rsidRPr="00AE09A0" w:rsidRDefault="00201AC2" w:rsidP="00943942">
            <w:pPr>
              <w:rPr>
                <w:rFonts w:cstheme="minorHAnsi"/>
                <w:b/>
              </w:rPr>
            </w:pPr>
          </w:p>
          <w:p w14:paraId="2197D4BC" w14:textId="334B630B" w:rsidR="00943942" w:rsidRPr="00AE09A0" w:rsidRDefault="00943942" w:rsidP="00943942">
            <w:pPr>
              <w:rPr>
                <w:rFonts w:cstheme="minorHAnsi"/>
              </w:rPr>
            </w:pPr>
            <w:r w:rsidRPr="00AE09A0">
              <w:rPr>
                <w:rFonts w:cstheme="minorHAnsi"/>
                <w:b/>
              </w:rPr>
              <w:t>§ 1.</w:t>
            </w:r>
            <w:r w:rsidRPr="00AE09A0">
              <w:rPr>
                <w:rFonts w:cstheme="minorHAnsi"/>
              </w:rPr>
              <w:t xml:space="preserve"> 1. W okresie ograniczenia funkcjonowania jednostki systemu oświaty w związku z zapobieganiem, przeciwdziałaniem i zwalczaniem COVID-19 </w:t>
            </w:r>
            <w:r w:rsidRPr="00AE09A0">
              <w:rPr>
                <w:rFonts w:cstheme="minorHAnsi"/>
                <w:highlight w:val="yellow"/>
              </w:rPr>
              <w:t>dyrektor jednostki systemu oświaty</w:t>
            </w:r>
            <w:r w:rsidRPr="00AE09A0">
              <w:rPr>
                <w:rFonts w:cstheme="minorHAnsi"/>
              </w:rPr>
              <w:t xml:space="preserve"> odpowiada za organizację realizacji zadań tej jednostki, w tym zajęć z wykorzystaniem metod i technik kształcenia na odległość lub innego sposobu realizacji tych zajęć, w szczególności:</w:t>
            </w:r>
          </w:p>
          <w:p w14:paraId="58C8EB30" w14:textId="77777777" w:rsidR="00943942" w:rsidRPr="00AE09A0" w:rsidRDefault="00943942" w:rsidP="00943942">
            <w:pPr>
              <w:rPr>
                <w:rFonts w:cstheme="minorHAnsi"/>
                <w:b/>
                <w:sz w:val="18"/>
                <w:szCs w:val="18"/>
              </w:rPr>
            </w:pPr>
            <w:r w:rsidRPr="00AE09A0">
              <w:rPr>
                <w:rFonts w:cstheme="minorHAnsi"/>
                <w:sz w:val="18"/>
                <w:szCs w:val="18"/>
              </w:rPr>
              <w:t xml:space="preserve">1) </w:t>
            </w:r>
            <w:r w:rsidRPr="00AE09A0">
              <w:rPr>
                <w:rFonts w:cstheme="minorHAnsi"/>
                <w:b/>
                <w:sz w:val="18"/>
                <w:szCs w:val="18"/>
              </w:rPr>
              <w:t>ustala, czy uczniowie i nauczyciele mają dostęp do infrastruktury informatycznej, oprogramowania i Internetu umożliwiających interakcję między uczniami a nauczycielami prowadzącymi zajęcia;</w:t>
            </w:r>
          </w:p>
          <w:p w14:paraId="2EF387CD" w14:textId="77777777" w:rsidR="00943942" w:rsidRPr="00AE09A0" w:rsidRDefault="00943942" w:rsidP="00943942">
            <w:pPr>
              <w:rPr>
                <w:rFonts w:cstheme="minorHAnsi"/>
                <w:sz w:val="18"/>
                <w:szCs w:val="18"/>
              </w:rPr>
            </w:pPr>
            <w:r w:rsidRPr="00AE09A0">
              <w:rPr>
                <w:rFonts w:cstheme="minorHAnsi"/>
                <w:sz w:val="18"/>
                <w:szCs w:val="18"/>
              </w:rPr>
              <w:t>2) ustala, we współpracy z nauczycielami, technologie informacyjno-komunikacyjne wykorzystywane przez nauczycieli do realizacji zajęć;</w:t>
            </w:r>
          </w:p>
          <w:p w14:paraId="4FAD8483" w14:textId="77777777" w:rsidR="00943942" w:rsidRPr="00AE09A0" w:rsidRDefault="00943942" w:rsidP="00943942">
            <w:pPr>
              <w:rPr>
                <w:rFonts w:cstheme="minorHAnsi"/>
                <w:sz w:val="18"/>
                <w:szCs w:val="18"/>
              </w:rPr>
            </w:pPr>
            <w:r w:rsidRPr="00AE09A0">
              <w:rPr>
                <w:rFonts w:cstheme="minorHAnsi"/>
                <w:sz w:val="18"/>
                <w:szCs w:val="18"/>
              </w:rPr>
              <w:t>3) określa zasady bezpiecznego uczestnictwa w zajęciach w odniesieniu do ustalonych technologii informacyjno-komunikacyjnych, o których mowa w pkt 2;</w:t>
            </w:r>
          </w:p>
          <w:p w14:paraId="4EC1628A" w14:textId="77777777" w:rsidR="00943942" w:rsidRPr="00AE09A0" w:rsidRDefault="00943942" w:rsidP="00943942">
            <w:pPr>
              <w:rPr>
                <w:rFonts w:cstheme="minorHAnsi"/>
                <w:sz w:val="18"/>
                <w:szCs w:val="18"/>
              </w:rPr>
            </w:pPr>
            <w:r w:rsidRPr="00AE09A0">
              <w:rPr>
                <w:rFonts w:cstheme="minorHAnsi"/>
                <w:sz w:val="18"/>
                <w:szCs w:val="18"/>
              </w:rPr>
              <w:t>4) ustala, we współpracy z nauczycielami, źródła i materiały niezbędne do realizacji zajęć, z których uczniowie mogą korzystać;</w:t>
            </w:r>
          </w:p>
          <w:p w14:paraId="6BEE36E0" w14:textId="77777777" w:rsidR="00943942" w:rsidRPr="00AE09A0" w:rsidRDefault="00943942" w:rsidP="00943942">
            <w:pPr>
              <w:rPr>
                <w:rFonts w:cstheme="minorHAnsi"/>
                <w:sz w:val="18"/>
                <w:szCs w:val="18"/>
              </w:rPr>
            </w:pPr>
            <w:r w:rsidRPr="00AE09A0">
              <w:rPr>
                <w:rFonts w:cstheme="minorHAnsi"/>
                <w:sz w:val="18"/>
                <w:szCs w:val="18"/>
              </w:rPr>
              <w:t>5) ustala z nauczycielami potrzebę modyfikacji odpowiednio zestawu programów wychowania przedszkolnego lub szkolnego zestawu programów nauczania oraz, w razie potrzeby, modyfikuje ten zestaw;</w:t>
            </w:r>
          </w:p>
          <w:p w14:paraId="2CBC1B0C" w14:textId="77777777" w:rsidR="00943942" w:rsidRPr="00AE09A0" w:rsidRDefault="00943942" w:rsidP="00943942">
            <w:pPr>
              <w:rPr>
                <w:rFonts w:cstheme="minorHAnsi"/>
                <w:sz w:val="18"/>
                <w:szCs w:val="18"/>
              </w:rPr>
            </w:pPr>
            <w:r w:rsidRPr="00AE09A0">
              <w:rPr>
                <w:rFonts w:cstheme="minorHAnsi"/>
                <w:sz w:val="18"/>
                <w:szCs w:val="18"/>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AE09A0" w:rsidRDefault="00943942" w:rsidP="00943942">
            <w:pPr>
              <w:rPr>
                <w:rFonts w:cstheme="minorHAnsi"/>
                <w:sz w:val="18"/>
                <w:szCs w:val="18"/>
              </w:rPr>
            </w:pPr>
            <w:r w:rsidRPr="00AE09A0">
              <w:rPr>
                <w:rFonts w:cstheme="minorHAnsi"/>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AE09A0" w:rsidRDefault="00943942" w:rsidP="00943942">
            <w:pPr>
              <w:rPr>
                <w:rFonts w:cstheme="minorHAnsi"/>
                <w:sz w:val="18"/>
                <w:szCs w:val="18"/>
              </w:rPr>
            </w:pPr>
            <w:r w:rsidRPr="00AE09A0">
              <w:rPr>
                <w:rFonts w:cstheme="minorHAnsi"/>
                <w:sz w:val="18"/>
                <w:szCs w:val="18"/>
              </w:rPr>
              <w:t>a) równomierne obciążenie uczniów w poszczególnych dniach tygodnia,</w:t>
            </w:r>
          </w:p>
          <w:p w14:paraId="489A5BD3" w14:textId="77777777" w:rsidR="00943942" w:rsidRPr="00AE09A0" w:rsidRDefault="00943942" w:rsidP="00943942">
            <w:pPr>
              <w:rPr>
                <w:rFonts w:cstheme="minorHAnsi"/>
                <w:sz w:val="18"/>
                <w:szCs w:val="18"/>
              </w:rPr>
            </w:pPr>
            <w:r w:rsidRPr="00AE09A0">
              <w:rPr>
                <w:rFonts w:cstheme="minorHAnsi"/>
                <w:sz w:val="18"/>
                <w:szCs w:val="18"/>
              </w:rPr>
              <w:t>b) zróżnicowanie zajęć w każdym dniu,</w:t>
            </w:r>
          </w:p>
          <w:p w14:paraId="64C17F9F" w14:textId="77777777" w:rsidR="00943942" w:rsidRPr="00AE09A0" w:rsidRDefault="00943942" w:rsidP="00943942">
            <w:pPr>
              <w:rPr>
                <w:rFonts w:cstheme="minorHAnsi"/>
                <w:sz w:val="18"/>
                <w:szCs w:val="18"/>
              </w:rPr>
            </w:pPr>
            <w:r w:rsidRPr="00AE09A0">
              <w:rPr>
                <w:rFonts w:cstheme="minorHAnsi"/>
                <w:sz w:val="18"/>
                <w:szCs w:val="18"/>
              </w:rPr>
              <w:t>c) możliwości psychofizyczne uczniów podejmowania intensywnego wysiłku umysłowego w ciągu dnia,</w:t>
            </w:r>
          </w:p>
          <w:p w14:paraId="6E49EC06" w14:textId="77777777" w:rsidR="00943942" w:rsidRPr="00AE09A0" w:rsidRDefault="00943942" w:rsidP="00943942">
            <w:pPr>
              <w:rPr>
                <w:rFonts w:cstheme="minorHAnsi"/>
                <w:sz w:val="18"/>
                <w:szCs w:val="18"/>
              </w:rPr>
            </w:pPr>
            <w:r w:rsidRPr="00AE09A0">
              <w:rPr>
                <w:rFonts w:cstheme="minorHAnsi"/>
                <w:sz w:val="18"/>
                <w:szCs w:val="18"/>
              </w:rPr>
              <w:lastRenderedPageBreak/>
              <w:t>d) łączenie przemienne kształcenia z użyciem monitorów ekranowych i bez ich użycia,</w:t>
            </w:r>
          </w:p>
          <w:p w14:paraId="24F08649" w14:textId="77777777" w:rsidR="00943942" w:rsidRPr="00AE09A0" w:rsidRDefault="00943942" w:rsidP="00943942">
            <w:pPr>
              <w:rPr>
                <w:rFonts w:cstheme="minorHAnsi"/>
                <w:sz w:val="18"/>
                <w:szCs w:val="18"/>
              </w:rPr>
            </w:pPr>
            <w:r w:rsidRPr="00AE09A0">
              <w:rPr>
                <w:rFonts w:cstheme="minorHAnsi"/>
                <w:sz w:val="18"/>
                <w:szCs w:val="18"/>
              </w:rPr>
              <w:t>e) ograniczenia wynikające ze specyfiki zajęć,</w:t>
            </w:r>
          </w:p>
          <w:p w14:paraId="3A5C6BC5" w14:textId="77777777" w:rsidR="00943942" w:rsidRPr="00AE09A0" w:rsidRDefault="00943942" w:rsidP="00943942">
            <w:pPr>
              <w:rPr>
                <w:rFonts w:cstheme="minorHAnsi"/>
                <w:sz w:val="18"/>
                <w:szCs w:val="18"/>
              </w:rPr>
            </w:pPr>
            <w:r w:rsidRPr="00AE09A0">
              <w:rPr>
                <w:rFonts w:cstheme="minorHAnsi"/>
                <w:sz w:val="18"/>
                <w:szCs w:val="18"/>
              </w:rPr>
              <w:t>f) konieczność zapewnienia bezpieczeństwa wynikającego ze specyfiki realizowanych zajęć;</w:t>
            </w:r>
          </w:p>
          <w:p w14:paraId="069F48D3" w14:textId="77777777" w:rsidR="00943942" w:rsidRPr="00AE09A0" w:rsidRDefault="00943942" w:rsidP="00943942">
            <w:pPr>
              <w:rPr>
                <w:rFonts w:cstheme="minorHAnsi"/>
                <w:sz w:val="18"/>
                <w:szCs w:val="18"/>
              </w:rPr>
            </w:pPr>
            <w:r w:rsidRPr="00AE09A0">
              <w:rPr>
                <w:rFonts w:cstheme="minorHAnsi"/>
                <w:sz w:val="18"/>
                <w:szCs w:val="18"/>
              </w:rPr>
              <w:t>8) ustala, we współpracy z nauczycielami, sposób potwierdzania uczestnictwa uczniów na zajęciach oraz sposób i termin usprawiedliwiania nieobecności uczniów na zajęciach edukacyjnych;</w:t>
            </w:r>
          </w:p>
          <w:p w14:paraId="27B97B7B" w14:textId="77777777" w:rsidR="00943942" w:rsidRPr="00AE09A0" w:rsidRDefault="00943942" w:rsidP="00943942">
            <w:pPr>
              <w:rPr>
                <w:rFonts w:cstheme="minorHAnsi"/>
                <w:sz w:val="18"/>
                <w:szCs w:val="18"/>
              </w:rPr>
            </w:pPr>
            <w:r w:rsidRPr="00AE09A0">
              <w:rPr>
                <w:rFonts w:cstheme="minorHAnsi"/>
                <w:sz w:val="18"/>
                <w:szCs w:val="18"/>
              </w:rPr>
              <w:t>9) zapewnia każdemu uczniowi lub rodzicom możliwość konsultacji z nauczycielem prowadzącym zajęcia oraz przekazuje im informację o formie i terminach tych konsultacji;</w:t>
            </w:r>
          </w:p>
          <w:p w14:paraId="11C2D356" w14:textId="77777777" w:rsidR="00943942" w:rsidRPr="00AE09A0" w:rsidRDefault="00943942" w:rsidP="00943942">
            <w:pPr>
              <w:rPr>
                <w:rFonts w:cstheme="minorHAnsi"/>
                <w:sz w:val="18"/>
                <w:szCs w:val="18"/>
              </w:rPr>
            </w:pPr>
            <w:r w:rsidRPr="00AE09A0">
              <w:rPr>
                <w:rFonts w:cstheme="minorHAnsi"/>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A323FD0" w14:textId="77777777" w:rsidR="00943942" w:rsidRPr="00AE09A0" w:rsidRDefault="00943942" w:rsidP="00943942">
            <w:pPr>
              <w:rPr>
                <w:rFonts w:cstheme="minorHAnsi"/>
                <w:sz w:val="18"/>
                <w:szCs w:val="18"/>
              </w:rPr>
            </w:pPr>
            <w:r w:rsidRPr="00AE09A0">
              <w:rPr>
                <w:rFonts w:cstheme="minorHAnsi"/>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74C709E4" w14:textId="77777777" w:rsidR="00943942" w:rsidRPr="00AE09A0" w:rsidRDefault="00943942" w:rsidP="00943942">
            <w:pPr>
              <w:rPr>
                <w:rFonts w:cstheme="minorHAnsi"/>
                <w:sz w:val="18"/>
                <w:szCs w:val="18"/>
              </w:rPr>
            </w:pPr>
            <w:r w:rsidRPr="00AE09A0">
              <w:rPr>
                <w:rFonts w:cstheme="minorHAnsi"/>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AE09A0" w:rsidRDefault="00943942" w:rsidP="00943942">
            <w:pPr>
              <w:rPr>
                <w:rFonts w:cstheme="minorHAnsi"/>
                <w:sz w:val="18"/>
                <w:szCs w:val="18"/>
              </w:rPr>
            </w:pPr>
            <w:r w:rsidRPr="00AE09A0">
              <w:rPr>
                <w:rFonts w:cstheme="minorHAnsi"/>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AE09A0" w:rsidRDefault="00943942" w:rsidP="00943942">
            <w:pPr>
              <w:rPr>
                <w:rFonts w:cstheme="minorHAnsi"/>
                <w:sz w:val="18"/>
                <w:szCs w:val="18"/>
              </w:rPr>
            </w:pPr>
            <w:r w:rsidRPr="00AE09A0">
              <w:rPr>
                <w:rFonts w:cstheme="minorHAnsi"/>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AE09A0" w:rsidRDefault="00943942" w:rsidP="00943942">
            <w:pPr>
              <w:rPr>
                <w:rFonts w:cstheme="minorHAnsi"/>
                <w:sz w:val="18"/>
                <w:szCs w:val="18"/>
              </w:rPr>
            </w:pPr>
            <w:r w:rsidRPr="00AE09A0">
              <w:rPr>
                <w:rFonts w:cstheme="minorHAnsi"/>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AE09A0" w:rsidRDefault="00943942" w:rsidP="00943942">
            <w:pPr>
              <w:rPr>
                <w:rFonts w:cstheme="minorHAnsi"/>
                <w:sz w:val="18"/>
                <w:szCs w:val="18"/>
              </w:rPr>
            </w:pPr>
            <w:r w:rsidRPr="00AE09A0">
              <w:rPr>
                <w:rFonts w:cstheme="minorHAnsi"/>
                <w:sz w:val="18"/>
                <w:szCs w:val="18"/>
              </w:rPr>
              <w:t>1a. O modyfikacji tygodniowego rozkładu zajęć lub semestralnego rozkładu zajęć, o której mowa w ust. 1 pkt 15, dyrektor jednostki systemu oświaty niezwłocznie informuje organ sprawujący nadzór pedagogiczny.</w:t>
            </w:r>
          </w:p>
          <w:p w14:paraId="244B927C" w14:textId="7923DAB5" w:rsidR="00943942" w:rsidRPr="00AE09A0" w:rsidRDefault="00943942" w:rsidP="00943942">
            <w:pPr>
              <w:rPr>
                <w:rFonts w:cstheme="minorHAnsi"/>
              </w:rPr>
            </w:pPr>
            <w:r w:rsidRPr="00AE09A0">
              <w:rPr>
                <w:rFonts w:cstheme="minorHAnsi"/>
                <w:b/>
                <w:highlight w:val="yellow"/>
                <w:u w:val="single"/>
              </w:rPr>
              <w:t>PONADTO NALEŻY UWZGLĘDNIĆ:</w:t>
            </w:r>
            <w:r w:rsidRPr="00AE09A0">
              <w:rPr>
                <w:rFonts w:cstheme="minorHAnsi"/>
                <w:u w:val="single"/>
              </w:rPr>
              <w:t xml:space="preserve"> </w:t>
            </w:r>
            <w:r w:rsidRPr="00AE09A0">
              <w:rPr>
                <w:rFonts w:cstheme="minorHAnsi"/>
                <w:color w:val="00B050"/>
                <w:u w:val="single"/>
              </w:rPr>
              <w:br/>
            </w:r>
            <w:r w:rsidRPr="00AE09A0">
              <w:rPr>
                <w:rFonts w:cstheme="minorHAnsi"/>
              </w:rPr>
              <w:t xml:space="preserve">- </w:t>
            </w:r>
            <w:r w:rsidRPr="00AE09A0">
              <w:rPr>
                <w:rFonts w:cstheme="minorHAnsi"/>
                <w:b/>
              </w:rPr>
              <w:t>§ 1a</w:t>
            </w:r>
            <w:r w:rsidRPr="00AE09A0">
              <w:rPr>
                <w:rFonts w:cstheme="minorHAnsi"/>
              </w:rPr>
              <w:t xml:space="preserve"> (czas zajęć), </w:t>
            </w:r>
          </w:p>
          <w:p w14:paraId="32B074AB" w14:textId="0CAFB945" w:rsidR="00F62025" w:rsidRPr="00CD3BC9" w:rsidRDefault="00F62025" w:rsidP="00F62025">
            <w:pPr>
              <w:ind w:left="38"/>
              <w:rPr>
                <w:rFonts w:cstheme="minorHAnsi"/>
              </w:rPr>
            </w:pPr>
            <w:r w:rsidRPr="00CD3BC9">
              <w:rPr>
                <w:rFonts w:cstheme="minorHAnsi"/>
                <w:b/>
              </w:rPr>
              <w:t>§ 1b.</w:t>
            </w:r>
            <w:r w:rsidRPr="00CD3BC9">
              <w:rPr>
                <w:rFonts w:cstheme="minorHAnsi"/>
              </w:rPr>
              <w:t xml:space="preserve"> Do turnusów dokształcania teoretycznego młodocianych pracowników rozpoczętych przed dniem 30 maja 2021 r., które są realizowane z wykorzystaniem metod i technik kształcenia na odległość, na podstawie przepisów wydanych na podstawie art. 30b ustawy z </w:t>
            </w:r>
            <w:r w:rsidRPr="00CD3BC9">
              <w:rPr>
                <w:rFonts w:cstheme="minorHAnsi"/>
              </w:rPr>
              <w:lastRenderedPageBreak/>
              <w:t>dnia 14 grudnia 2016 r. – Prawo oświatowe, przepisy § 1 ust. 1 pkt 1–4, 7–10, 11 i 13–15 oraz ust. 1a, § 1a i § 2 stosuje się odpowiednio.</w:t>
            </w:r>
            <w:r w:rsidR="000C1D18" w:rsidRPr="00AE09A0">
              <w:rPr>
                <w:rFonts w:cstheme="minorHAnsi"/>
                <w:color w:val="00B050"/>
              </w:rPr>
              <w:br/>
            </w:r>
            <w:r w:rsidRPr="00AE09A0">
              <w:rPr>
                <w:rFonts w:cstheme="minorHAnsi"/>
                <w:b/>
              </w:rPr>
              <w:t>§ 4.</w:t>
            </w:r>
            <w:r w:rsidRPr="00AE09A0">
              <w:rPr>
                <w:rFonts w:cstheme="minorHAnsi"/>
              </w:rPr>
              <w:t xml:space="preserve"> 1a </w:t>
            </w:r>
            <w:r w:rsidR="00AA5A9F" w:rsidRPr="00AE09A0">
              <w:rPr>
                <w:rFonts w:cstheme="minorHAnsi"/>
                <w:strike/>
                <w:color w:val="FF0000"/>
              </w:rPr>
              <w:t>W okresie ograniczenia funkcjonowania jednostki systemu oświaty praktyki zawodowe uczniów techników, szkół policealnych i branżowych szkół II stopnia mogą zostać zaliczone również w przypadku, gdy uczeń:</w:t>
            </w:r>
            <w:r w:rsidR="00AA5A9F" w:rsidRPr="00AE09A0">
              <w:rPr>
                <w:rFonts w:cstheme="minorHAnsi"/>
                <w:b/>
                <w:color w:val="00B050"/>
              </w:rPr>
              <w:t xml:space="preserve"> </w:t>
            </w:r>
            <w:r w:rsidRPr="00CD3BC9">
              <w:rPr>
                <w:rFonts w:cstheme="minorHAnsi"/>
                <w:b/>
                <w:highlight w:val="yellow"/>
              </w:rPr>
              <w:t>Do dnia 31 sierpnia 2021 r. praktyki zawodowe</w:t>
            </w:r>
            <w:r w:rsidRPr="00CD3BC9">
              <w:rPr>
                <w:rFonts w:cstheme="minorHAnsi"/>
              </w:rPr>
              <w:t xml:space="preserve"> uczniów techników, szkół</w:t>
            </w:r>
            <w:r w:rsidR="000C1D18" w:rsidRPr="00CD3BC9">
              <w:rPr>
                <w:rFonts w:cstheme="minorHAnsi"/>
              </w:rPr>
              <w:t xml:space="preserve"> p</w:t>
            </w:r>
            <w:r w:rsidRPr="00CD3BC9">
              <w:rPr>
                <w:rFonts w:cstheme="minorHAnsi"/>
              </w:rPr>
              <w:t xml:space="preserve">olicealnych i branżowych szkół II stopnia mogą zostać zaliczone również w przypadku, gdy uczeń: </w:t>
            </w:r>
          </w:p>
          <w:p w14:paraId="3678860F" w14:textId="77777777" w:rsidR="00F62025" w:rsidRPr="00AE09A0" w:rsidRDefault="00F62025" w:rsidP="00F62025">
            <w:pPr>
              <w:ind w:left="38"/>
              <w:rPr>
                <w:rFonts w:cstheme="minorHAnsi"/>
              </w:rPr>
            </w:pPr>
            <w:r w:rsidRPr="00AE09A0">
              <w:rPr>
                <w:rFonts w:cstheme="minorHAnsi"/>
              </w:rPr>
              <w:t>1) posiada doświadczenie w danym zawodzie lub realizował działania w zakresie wolontariatu, o którym mowa w ustawie z dnia 24 kwietnia 2003 r. o działalności pożytku publicznego i o wolontariacie, których zakres i wymiar można zaliczyć na poczet realizacji praktyk zawodowych;</w:t>
            </w:r>
          </w:p>
          <w:p w14:paraId="48BBC14B" w14:textId="77777777" w:rsidR="00F62025" w:rsidRPr="00AE09A0" w:rsidRDefault="00F62025" w:rsidP="00F62025">
            <w:pPr>
              <w:ind w:left="38"/>
              <w:rPr>
                <w:rFonts w:cstheme="minorHAnsi"/>
              </w:rPr>
            </w:pPr>
            <w:r w:rsidRPr="00AE09A0">
              <w:rPr>
                <w:rFonts w:cstheme="minorHAnsi"/>
              </w:rPr>
              <w:t>2) zrealizował staż zawodowy u pracodawcy lub przedsiębiorcy lub w indywidualnym gospodarstwie rolnym, w ramach regionalnych programów operacyjnych, o których mowa w ustawie z dnia 6 grudnia 2006 r. o zasadach prowadzenia polityki rozwoju, którego zakres i wymiar można zaliczyć na poczet realizacji praktyk zawodowych;</w:t>
            </w:r>
          </w:p>
          <w:p w14:paraId="65F33DE6" w14:textId="77777777" w:rsidR="00F62025" w:rsidRPr="00AE09A0" w:rsidRDefault="00F62025" w:rsidP="00F62025">
            <w:pPr>
              <w:ind w:left="38"/>
              <w:rPr>
                <w:rFonts w:cstheme="minorHAnsi"/>
              </w:rPr>
            </w:pPr>
            <w:r w:rsidRPr="00AE09A0">
              <w:rPr>
                <w:rFonts w:cstheme="minorHAnsi"/>
              </w:rPr>
              <w:t>3) zrealizuje praktyki zawodowe w formie projektu edukacyjnego, we współpracy z pracodawcą lub osobą prowadzącą indywidualne gospodarstwo rolne, lub w formie wirtualnego przedsiębiorstwa.</w:t>
            </w:r>
          </w:p>
          <w:p w14:paraId="689C9E1D" w14:textId="03B94E2F" w:rsidR="00F62025" w:rsidRPr="00AE09A0" w:rsidRDefault="00F62025" w:rsidP="00F62025">
            <w:pPr>
              <w:ind w:left="38"/>
              <w:rPr>
                <w:rFonts w:cstheme="minorHAnsi"/>
              </w:rPr>
            </w:pPr>
            <w:r w:rsidRPr="00AE09A0">
              <w:rPr>
                <w:rFonts w:cstheme="minorHAnsi"/>
              </w:rPr>
              <w:t>1b. Pracodawca lub indywidualne gospodarstwo rolne przyjmujący uczniów na zajęcia praktyczne, praktyki zawodowe lub staże uczniowskie zapewniają prowadzenie tych zajęć, praktyk i staży, z uwzględnieniem przepisów odrębnych dotyczących ograniczeń, nakazów i zakazów w związku z wystąpieniem stanu epidemii, właściwych dla zakładów pracy.</w:t>
            </w:r>
          </w:p>
          <w:p w14:paraId="474D2A30" w14:textId="77777777" w:rsidR="001B25F7" w:rsidRPr="00AE09A0" w:rsidRDefault="00F62025" w:rsidP="001B25F7">
            <w:pPr>
              <w:ind w:left="38"/>
              <w:rPr>
                <w:rFonts w:cstheme="minorHAnsi"/>
              </w:rPr>
            </w:pPr>
            <w:r w:rsidRPr="00AE09A0">
              <w:rPr>
                <w:rFonts w:cstheme="minorHAnsi"/>
                <w:b/>
              </w:rPr>
              <w:t>§ 5.</w:t>
            </w:r>
            <w:r w:rsidRPr="00AE09A0">
              <w:rPr>
                <w:rFonts w:cstheme="minorHAnsi"/>
              </w:rPr>
              <w:t xml:space="preserve"> </w:t>
            </w:r>
            <w:r w:rsidR="001B25F7" w:rsidRPr="00AE09A0">
              <w:rPr>
                <w:rFonts w:cstheme="minorHAnsi"/>
              </w:rPr>
              <w:t xml:space="preserve">1. </w:t>
            </w:r>
            <w:r w:rsidR="001B25F7" w:rsidRPr="0094702C">
              <w:rPr>
                <w:rFonts w:cstheme="minorHAnsi"/>
                <w:b/>
                <w:highlight w:val="yellow"/>
              </w:rPr>
              <w:t>W przypadku kształcenia ustawicznego w formach pozaszkolnych</w:t>
            </w:r>
            <w:r w:rsidR="001B25F7" w:rsidRPr="00AE09A0">
              <w:rPr>
                <w:rFonts w:cstheme="minorHAnsi"/>
              </w:rPr>
              <w:t xml:space="preserve"> kształcenie praktyczne niezrealizowane w okresie ograniczenia funkcjonowania jednostki systemu oświaty uzupełnia się po zakończeniu tego ograniczenia.</w:t>
            </w:r>
          </w:p>
          <w:p w14:paraId="76585537" w14:textId="77777777" w:rsidR="001B25F7" w:rsidRPr="00AE09A0" w:rsidRDefault="001B25F7" w:rsidP="001B25F7">
            <w:pPr>
              <w:ind w:left="38"/>
              <w:rPr>
                <w:rFonts w:cstheme="minorHAnsi"/>
              </w:rPr>
            </w:pPr>
            <w:r w:rsidRPr="00AE09A0">
              <w:rPr>
                <w:rFonts w:cstheme="minorHAnsi"/>
              </w:rPr>
              <w:t>2. (uchylony).</w:t>
            </w:r>
          </w:p>
          <w:p w14:paraId="76F9246F" w14:textId="1C213785" w:rsidR="00F62025" w:rsidRPr="00CD3BC9" w:rsidRDefault="001B25F7" w:rsidP="001B25F7">
            <w:pPr>
              <w:ind w:left="38"/>
              <w:rPr>
                <w:rFonts w:cstheme="minorHAnsi"/>
              </w:rPr>
            </w:pPr>
            <w:r w:rsidRPr="00AE09A0">
              <w:rPr>
                <w:rFonts w:cstheme="minorHAnsi"/>
                <w:color w:val="00B050"/>
              </w:rPr>
              <w:t xml:space="preserve">3. </w:t>
            </w:r>
            <w:r w:rsidR="00AA5A9F" w:rsidRPr="00AE09A0">
              <w:rPr>
                <w:rFonts w:cstheme="minorHAnsi"/>
                <w:strike/>
                <w:color w:val="FF0000"/>
              </w:rPr>
              <w:t xml:space="preserve">Słuchaczowi lub uczestnikowi danej formy pozaszkolnej, który posiada doświadczenie w danym zawodzie lub realizował działania w zakresie wolontariatu, o którym mowa w </w:t>
            </w:r>
            <w:hyperlink r:id="rId21" w:anchor="P567A2" w:tgtFrame="ostatnia" w:history="1">
              <w:r w:rsidR="00AA5A9F" w:rsidRPr="00AE09A0">
                <w:rPr>
                  <w:rStyle w:val="Hipercze"/>
                  <w:rFonts w:cstheme="minorHAnsi"/>
                  <w:strike/>
                  <w:color w:val="FF0000"/>
                  <w:u w:val="none"/>
                </w:rPr>
                <w:t>ustawie z dnia 24 kwietnia 2003 r. o działalności pożytku publicznego i o wolontariacie</w:t>
              </w:r>
            </w:hyperlink>
            <w:r w:rsidR="00AA5A9F" w:rsidRPr="00AE09A0">
              <w:rPr>
                <w:rFonts w:cstheme="minorHAnsi"/>
                <w:strike/>
                <w:color w:val="FF0000"/>
              </w:rPr>
              <w:t>, można zaliczyć to doświadczenie lub wolontariat na poczet realizacji kształcenia praktycznego.</w:t>
            </w:r>
            <w:r w:rsidR="00AA5A9F" w:rsidRPr="00AE09A0">
              <w:rPr>
                <w:rFonts w:cstheme="minorHAnsi"/>
                <w:color w:val="FF0000"/>
              </w:rPr>
              <w:t xml:space="preserve"> </w:t>
            </w:r>
            <w:r w:rsidRPr="00CD3BC9">
              <w:rPr>
                <w:rFonts w:cstheme="minorHAnsi"/>
                <w:b/>
                <w:highlight w:val="yellow"/>
              </w:rPr>
              <w:t>Do dnia 31 sierpnia 2021 r.</w:t>
            </w:r>
            <w:r w:rsidRPr="00CD3BC9">
              <w:rPr>
                <w:rFonts w:cstheme="minorHAnsi"/>
              </w:rPr>
              <w:t xml:space="preserve"> słuchaczowi lub uczestnikowi danej formy pozaszkolnej, który posiada doświadczenie w danym zawodzie lub realizował działania w zakresie wolontariatu, o którym mowa w ustawie z dnia 24 kwietnia 2003 r. o działalności pożytku publicznego i o </w:t>
            </w:r>
            <w:r w:rsidRPr="00CD3BC9">
              <w:rPr>
                <w:rFonts w:cstheme="minorHAnsi"/>
              </w:rPr>
              <w:lastRenderedPageBreak/>
              <w:t>wolontariacie, można zaliczyć to doświadczenie lub wolontariat na poczet realizacji kształcenia praktycznego.</w:t>
            </w:r>
          </w:p>
          <w:p w14:paraId="72526B55" w14:textId="77777777" w:rsidR="00121E84" w:rsidRPr="00AE09A0" w:rsidRDefault="00AA5A9F" w:rsidP="00121E84">
            <w:pPr>
              <w:ind w:left="38"/>
              <w:rPr>
                <w:rFonts w:cstheme="minorHAnsi"/>
              </w:rPr>
            </w:pPr>
            <w:r w:rsidRPr="00AE09A0">
              <w:rPr>
                <w:rFonts w:cstheme="minorHAnsi"/>
                <w:b/>
              </w:rPr>
              <w:t>§ 6.</w:t>
            </w:r>
            <w:r w:rsidRPr="00AE09A0">
              <w:rPr>
                <w:rFonts w:cstheme="minorHAnsi"/>
              </w:rPr>
              <w:t xml:space="preserve"> </w:t>
            </w:r>
            <w:r w:rsidR="00121E84" w:rsidRPr="00AE09A0">
              <w:rPr>
                <w:rFonts w:cstheme="minorHAnsi"/>
              </w:rPr>
              <w:t xml:space="preserve">1. W okresie ograniczenia funkcjonowania jednostki systemu oświaty </w:t>
            </w:r>
            <w:r w:rsidR="00121E84" w:rsidRPr="00AE09A0">
              <w:rPr>
                <w:rFonts w:cstheme="minorHAnsi"/>
                <w:highlight w:val="yellow"/>
              </w:rPr>
              <w:t>nadzorowi pedagogicznemu, sprawowanemu przez właściwe organy, podlega w szczególności</w:t>
            </w:r>
            <w:r w:rsidR="00121E84" w:rsidRPr="00AE09A0">
              <w:rPr>
                <w:rFonts w:cstheme="minorHAnsi"/>
              </w:rPr>
              <w:t xml:space="preserve"> organizacja zajęć z wykorzystaniem metod i technik kształcenia na odległość lub innego sposobu realizacji tych zajęć oraz stopień obciążenia uczniów realizacją zleconych zadań.</w:t>
            </w:r>
          </w:p>
          <w:p w14:paraId="5EEC9C14" w14:textId="77777777" w:rsidR="00121E84" w:rsidRPr="00AE09A0" w:rsidRDefault="00121E84" w:rsidP="00121E84">
            <w:pPr>
              <w:ind w:left="38"/>
              <w:rPr>
                <w:rFonts w:cstheme="minorHAnsi"/>
              </w:rPr>
            </w:pPr>
            <w:r w:rsidRPr="00AE09A0">
              <w:rPr>
                <w:rFonts w:cstheme="minorHAnsi"/>
              </w:rPr>
              <w:t xml:space="preserve">2. </w:t>
            </w:r>
            <w:r w:rsidRPr="00AE09A0">
              <w:rPr>
                <w:rFonts w:cstheme="minorHAnsi"/>
                <w:highlight w:val="yellow"/>
              </w:rPr>
              <w:t>Organ prowadzący wspomaga</w:t>
            </w:r>
            <w:r w:rsidRPr="00AE09A0">
              <w:rPr>
                <w:rFonts w:cstheme="minorHAnsi"/>
              </w:rPr>
              <w:t xml:space="preserve"> jednostki systemu oświaty w organizacji zajęć z wykorzystaniem metod i technik kształcenia na odległość lub innego sposobu realizacji tych zajęć.</w:t>
            </w:r>
          </w:p>
          <w:p w14:paraId="362CA360" w14:textId="77777777" w:rsidR="00121E84" w:rsidRPr="00AE09A0" w:rsidRDefault="00121E84" w:rsidP="00121E84">
            <w:pPr>
              <w:ind w:left="38"/>
              <w:rPr>
                <w:rFonts w:cstheme="minorHAnsi"/>
              </w:rPr>
            </w:pPr>
            <w:r w:rsidRPr="00AE09A0">
              <w:rPr>
                <w:rFonts w:cstheme="minorHAnsi"/>
              </w:rPr>
              <w:t xml:space="preserve">3. Organy prowadzące jednostki systemu oświaty </w:t>
            </w:r>
            <w:r w:rsidRPr="00AE09A0">
              <w:rPr>
                <w:rFonts w:cstheme="minorHAnsi"/>
                <w:highlight w:val="yellow"/>
              </w:rPr>
              <w:t>mogą użyczyć sprzętu</w:t>
            </w:r>
            <w:r w:rsidRPr="00AE09A0">
              <w:rPr>
                <w:rFonts w:cstheme="minorHAnsi"/>
              </w:rPr>
              <w:t xml:space="preserve"> niezbędnego do realizacji przez ucznia lub nauczyciela zajęć z wykorzystaniem metod i technik kształcenia na odległość lub innego sposobu realizacji tych zajęć, w szczególności komputera (zestawu komputerowego), laptopa albo tabletu. Do użyczenia stosuje się przepisy art. 710-719 ustawy z dnia 23 kwietnia 1964 r. - Kodeks cywilny.</w:t>
            </w:r>
          </w:p>
          <w:p w14:paraId="415BBAD7" w14:textId="69847A3B" w:rsidR="00AA5A9F" w:rsidRPr="00AE09A0" w:rsidRDefault="00121E84" w:rsidP="00121E84">
            <w:pPr>
              <w:ind w:left="38"/>
              <w:rPr>
                <w:rFonts w:cstheme="minorHAnsi"/>
              </w:rPr>
            </w:pPr>
            <w:r w:rsidRPr="00AE09A0">
              <w:rPr>
                <w:rFonts w:cstheme="minorHAnsi"/>
              </w:rPr>
              <w:t xml:space="preserve">4. </w:t>
            </w:r>
            <w:r w:rsidRPr="00AE09A0">
              <w:rPr>
                <w:rFonts w:cstheme="minorHAnsi"/>
                <w:highlight w:val="yellow"/>
              </w:rPr>
              <w:t>Organ prowadzący może upoważnić do dokonania czynności, o której mowa w ust. 3, dyrektora jednostki systemu oświaty.</w:t>
            </w:r>
          </w:p>
          <w:p w14:paraId="17F61DA1" w14:textId="57DB6701" w:rsidR="00AA5A9F" w:rsidRPr="00CD3BC9" w:rsidRDefault="00AA5A9F" w:rsidP="001B25F7">
            <w:pPr>
              <w:ind w:left="38"/>
              <w:rPr>
                <w:rFonts w:cstheme="minorHAnsi"/>
              </w:rPr>
            </w:pPr>
            <w:r w:rsidRPr="00CD3BC9">
              <w:rPr>
                <w:rFonts w:cstheme="minorHAnsi"/>
              </w:rPr>
              <w:t xml:space="preserve">5. Do turnusów dokształcania teoretycznego młodocianych pracowników rozpoczętych przed dniem 30 maja 2021 r., które są realizowane z wykorzystaniem metod i technik kształcenia na odległość, na podstawie przepisów wydanych na podstawie art. 30b ustawy z dnia 14 grudnia 2016 r. – Prawo oświatowe, </w:t>
            </w:r>
            <w:r w:rsidRPr="00CD3BC9">
              <w:rPr>
                <w:rFonts w:cstheme="minorHAnsi"/>
                <w:highlight w:val="yellow"/>
              </w:rPr>
              <w:t>przepisy ust. 1–4 stosuje się.</w:t>
            </w:r>
          </w:p>
          <w:p w14:paraId="023F639C" w14:textId="76868372" w:rsidR="00943942" w:rsidRPr="00AE09A0" w:rsidRDefault="00943942" w:rsidP="00943942">
            <w:pPr>
              <w:rPr>
                <w:rFonts w:cstheme="minorHAnsi"/>
              </w:rPr>
            </w:pPr>
            <w:r w:rsidRPr="00AE09A0">
              <w:rPr>
                <w:rFonts w:cstheme="minorHAnsi"/>
              </w:rPr>
              <w:t xml:space="preserve">- </w:t>
            </w:r>
            <w:r w:rsidRPr="00AE09A0">
              <w:rPr>
                <w:rFonts w:cstheme="minorHAnsi"/>
                <w:b/>
              </w:rPr>
              <w:t xml:space="preserve">§ 7 </w:t>
            </w:r>
            <w:r w:rsidRPr="00AE09A0">
              <w:rPr>
                <w:rFonts w:cstheme="minorHAnsi"/>
              </w:rPr>
              <w:t>ust. 2 (zasady zaliczania do wymiaru godzin poszczególnych zajęć realizowanych z wykorzystaniem metod i technik kształcenia na odległość lub innego sposobu realizacji tych zajęć),</w:t>
            </w:r>
            <w:r w:rsidRPr="00AE09A0">
              <w:rPr>
                <w:rFonts w:cstheme="minorHAnsi"/>
              </w:rPr>
              <w:br/>
              <w:t xml:space="preserve">- </w:t>
            </w:r>
            <w:r w:rsidRPr="00AE09A0">
              <w:rPr>
                <w:rFonts w:cstheme="minorHAnsi"/>
                <w:b/>
              </w:rPr>
              <w:t>§ 7</w:t>
            </w:r>
            <w:r w:rsidR="006D7BD7" w:rsidRPr="00AE09A0">
              <w:rPr>
                <w:rFonts w:cstheme="minorHAnsi"/>
              </w:rPr>
              <w:t xml:space="preserve"> </w:t>
            </w:r>
            <w:r w:rsidRPr="00AE09A0">
              <w:rPr>
                <w:rFonts w:cstheme="minorHAnsi"/>
              </w:rPr>
              <w:t>ust. 3 i 5 (zobowiązanie nauczyciela do realizacji zajęć…),</w:t>
            </w:r>
          </w:p>
          <w:p w14:paraId="3C86F5D2" w14:textId="0E7DB8CC" w:rsidR="006D7BD7" w:rsidRPr="00AE09A0" w:rsidRDefault="00943942" w:rsidP="00943942">
            <w:pPr>
              <w:rPr>
                <w:rFonts w:cstheme="minorHAnsi"/>
                <w:b/>
                <w:i/>
                <w:color w:val="0070C0"/>
              </w:rPr>
            </w:pPr>
            <w:r w:rsidRPr="00AE09A0">
              <w:rPr>
                <w:rFonts w:cstheme="minorHAnsi"/>
              </w:rPr>
              <w:t xml:space="preserve">- </w:t>
            </w:r>
            <w:r w:rsidRPr="00AE09A0">
              <w:rPr>
                <w:rFonts w:cstheme="minorHAnsi"/>
                <w:b/>
              </w:rPr>
              <w:t>§ 10</w:t>
            </w:r>
            <w:r w:rsidRPr="00AE09A0">
              <w:rPr>
                <w:rFonts w:cstheme="minorHAnsi"/>
              </w:rPr>
              <w:t xml:space="preserve"> </w:t>
            </w:r>
            <w:r w:rsidR="00AA5A9F" w:rsidRPr="00AE09A0">
              <w:rPr>
                <w:rFonts w:cstheme="minorHAnsi"/>
                <w:b/>
                <w:i/>
                <w:color w:val="0070C0"/>
                <w:highlight w:val="yellow"/>
              </w:rPr>
              <w:t>[</w:t>
            </w:r>
            <w:r w:rsidRPr="00AE09A0">
              <w:rPr>
                <w:rFonts w:cstheme="minorHAnsi"/>
                <w:b/>
                <w:i/>
                <w:color w:val="0070C0"/>
                <w:highlight w:val="yellow"/>
              </w:rPr>
              <w:t>do</w:t>
            </w:r>
            <w:r w:rsidR="00AA5A9F" w:rsidRPr="00AE09A0">
              <w:rPr>
                <w:rFonts w:cstheme="minorHAnsi"/>
                <w:b/>
                <w:i/>
                <w:color w:val="0070C0"/>
                <w:highlight w:val="yellow"/>
              </w:rPr>
              <w:t>t. ustalania kwoty dotacji – LM]</w:t>
            </w:r>
            <w:r w:rsidR="006D7BD7" w:rsidRPr="00AE09A0">
              <w:rPr>
                <w:rFonts w:cstheme="minorHAnsi"/>
                <w:b/>
                <w:i/>
                <w:color w:val="0070C0"/>
              </w:rPr>
              <w:br/>
            </w:r>
            <w:r w:rsidR="006D7BD7" w:rsidRPr="00AE09A0">
              <w:rPr>
                <w:rFonts w:cstheme="minorHAnsi"/>
                <w:color w:val="00B050"/>
              </w:rPr>
              <w:t>…………….</w:t>
            </w:r>
          </w:p>
          <w:p w14:paraId="29B17B81" w14:textId="77777777" w:rsidR="006D7BD7" w:rsidRPr="00CD3BC9" w:rsidRDefault="006D7BD7" w:rsidP="00943942">
            <w:pPr>
              <w:rPr>
                <w:rFonts w:cstheme="minorHAnsi"/>
              </w:rPr>
            </w:pPr>
            <w:r w:rsidRPr="00CD3BC9">
              <w:rPr>
                <w:rFonts w:cstheme="minorHAnsi"/>
              </w:rPr>
              <w:t xml:space="preserve">12ca. </w:t>
            </w:r>
            <w:r w:rsidRPr="00CD3BC9">
              <w:rPr>
                <w:rFonts w:cstheme="minorHAnsi"/>
                <w:b/>
                <w:highlight w:val="yellow"/>
              </w:rPr>
              <w:t>W maju i czerwcu 2021 r.</w:t>
            </w:r>
            <w:r w:rsidRPr="00CD3BC9">
              <w:rPr>
                <w:rFonts w:cstheme="minorHAnsi"/>
              </w:rPr>
              <w:t>, ustalając liczbę uczniów, o których mowa w ust. 12b i 12c, nie wlicza się uczniów spełniających w tych miesiącach warunek ustalony na podstawie art. 26 ust. 2 i art. 41 ust. 2 ustawy z dnia 27 października 2017 r. o finansowaniu zadań oświatowych lub ust. 9 i 10.</w:t>
            </w:r>
            <w:r w:rsidRPr="00CD3BC9">
              <w:rPr>
                <w:rFonts w:cstheme="minorHAnsi"/>
              </w:rPr>
              <w:br/>
              <w:t>…………..</w:t>
            </w:r>
          </w:p>
          <w:p w14:paraId="54DD12DD" w14:textId="5CCDC779" w:rsidR="00943942" w:rsidRPr="00AE09A0" w:rsidRDefault="006D7BD7" w:rsidP="006D7BD7">
            <w:pPr>
              <w:rPr>
                <w:rFonts w:cstheme="minorHAnsi"/>
              </w:rPr>
            </w:pPr>
            <w:r w:rsidRPr="00CD3BC9">
              <w:rPr>
                <w:rFonts w:cstheme="minorHAnsi"/>
              </w:rPr>
              <w:t xml:space="preserve">12e. </w:t>
            </w:r>
            <w:r w:rsidRPr="00CD3BC9">
              <w:rPr>
                <w:rFonts w:cstheme="minorHAnsi"/>
                <w:b/>
                <w:highlight w:val="yellow"/>
              </w:rPr>
              <w:t>W lipcu i sierpniu 2021 r.</w:t>
            </w:r>
            <w:r w:rsidRPr="00CD3BC9">
              <w:rPr>
                <w:rFonts w:cstheme="minorHAnsi"/>
              </w:rPr>
              <w:t xml:space="preserve"> dotacja przysługuje również na uczniów, na których w czerwcu 2021 r. szkoła otrzymała dotację z uwzględnieniem warunku, o którym mowa odpowiednio w </w:t>
            </w:r>
            <w:r w:rsidRPr="00CD3BC9">
              <w:rPr>
                <w:rFonts w:cstheme="minorHAnsi"/>
              </w:rPr>
              <w:lastRenderedPageBreak/>
              <w:t>ust. 9–12d.</w:t>
            </w:r>
            <w:r w:rsidRPr="00CD3BC9">
              <w:rPr>
                <w:rFonts w:cstheme="minorHAnsi"/>
              </w:rPr>
              <w:br/>
            </w:r>
            <w:r w:rsidR="00F22744" w:rsidRPr="00AE09A0">
              <w:rPr>
                <w:rFonts w:cstheme="minorHAnsi"/>
              </w:rPr>
              <w:t xml:space="preserve">13. Przepisy art. 34 ust. 3 oraz art. 42 ust. 2 pkt 2 ustawy z dnia 27 października 2017 r. o finansowaniu zadań oświatowych stosuje się z uwzględnieniem </w:t>
            </w:r>
            <w:r w:rsidR="00F22744" w:rsidRPr="00AE09A0">
              <w:rPr>
                <w:rFonts w:cstheme="minorHAnsi"/>
                <w:strike/>
                <w:color w:val="FF0000"/>
              </w:rPr>
              <w:t>ust. 9-12d</w:t>
            </w:r>
            <w:r w:rsidR="00F22744" w:rsidRPr="00AE09A0">
              <w:rPr>
                <w:rFonts w:cstheme="minorHAnsi"/>
              </w:rPr>
              <w:t xml:space="preserve"> </w:t>
            </w:r>
            <w:r w:rsidR="00F22744" w:rsidRPr="00694C9F">
              <w:rPr>
                <w:rFonts w:cstheme="minorHAnsi"/>
                <w:b/>
              </w:rPr>
              <w:t>ust.</w:t>
            </w:r>
            <w:r w:rsidR="00121E84" w:rsidRPr="00694C9F">
              <w:rPr>
                <w:rFonts w:cstheme="minorHAnsi"/>
                <w:b/>
              </w:rPr>
              <w:t xml:space="preserve"> </w:t>
            </w:r>
            <w:r w:rsidR="00F22744" w:rsidRPr="00694C9F">
              <w:rPr>
                <w:rFonts w:cstheme="minorHAnsi"/>
                <w:b/>
              </w:rPr>
              <w:t>9-12e.</w:t>
            </w:r>
            <w:r w:rsidR="00943942" w:rsidRPr="00AE09A0">
              <w:rPr>
                <w:rFonts w:cstheme="minorHAnsi"/>
                <w:b/>
                <w:i/>
              </w:rPr>
              <w:br/>
            </w:r>
            <w:r w:rsidR="00943942" w:rsidRPr="00AE09A0">
              <w:rPr>
                <w:rFonts w:cstheme="minorHAnsi"/>
              </w:rPr>
              <w:t xml:space="preserve">- </w:t>
            </w:r>
            <w:r w:rsidR="00943942" w:rsidRPr="00AE09A0">
              <w:rPr>
                <w:rFonts w:cstheme="minorHAnsi"/>
                <w:b/>
              </w:rPr>
              <w:t>§ 10b.</w:t>
            </w:r>
            <w:r w:rsidR="00943942" w:rsidRPr="00AE09A0">
              <w:rPr>
                <w:rFonts w:cstheme="minorHAnsi"/>
              </w:rPr>
              <w:t xml:space="preserve"> Ilekroć w § 10c i § 10d jest mowa o jednostkach systemu oświaty – należy przez to rozumieć:</w:t>
            </w:r>
          </w:p>
          <w:p w14:paraId="40299529" w14:textId="77777777" w:rsidR="00943942" w:rsidRPr="00AE09A0" w:rsidRDefault="00943942" w:rsidP="00943942">
            <w:pPr>
              <w:pStyle w:val="Bezodstpw"/>
              <w:rPr>
                <w:rFonts w:cstheme="minorHAnsi"/>
                <w:b/>
                <w:bCs/>
                <w:i/>
                <w:color w:val="0070C0"/>
              </w:rPr>
            </w:pPr>
            <w:r w:rsidRPr="00AE09A0">
              <w:rPr>
                <w:rFonts w:cstheme="minorHAnsi"/>
                <w:bCs/>
              </w:rPr>
              <w:t xml:space="preserve">1) </w:t>
            </w:r>
            <w:r w:rsidRPr="00AE09A0">
              <w:rPr>
                <w:rFonts w:cstheme="minorHAnsi"/>
                <w:b/>
                <w:bCs/>
                <w:highlight w:val="yellow"/>
              </w:rPr>
              <w:t>jednostki systemu oświaty, o których mowa w art. 2 pkt 2–11 ustawy z dnia 14 grudnia 2016 r. – Prawo oświatowe;</w:t>
            </w:r>
            <w:r w:rsidRPr="00AE09A0">
              <w:rPr>
                <w:rFonts w:cstheme="minorHAnsi"/>
                <w:b/>
                <w:bCs/>
              </w:rPr>
              <w:t xml:space="preserve"> </w:t>
            </w:r>
            <w:r w:rsidRPr="00AE09A0">
              <w:rPr>
                <w:rFonts w:cstheme="minorHAnsi"/>
                <w:b/>
                <w:bCs/>
                <w:i/>
                <w:color w:val="0070C0"/>
              </w:rPr>
              <w:t>(z pominięciem punktu 1) tj. „Art. 2. System oświaty obejmuje:</w:t>
            </w:r>
          </w:p>
          <w:p w14:paraId="164C0D74" w14:textId="77777777" w:rsidR="00943942" w:rsidRPr="00AE09A0" w:rsidRDefault="00943942" w:rsidP="00943942">
            <w:pPr>
              <w:pStyle w:val="Bezodstpw"/>
              <w:rPr>
                <w:rFonts w:cstheme="minorHAnsi"/>
                <w:b/>
                <w:bCs/>
                <w:i/>
                <w:color w:val="0070C0"/>
              </w:rPr>
            </w:pPr>
            <w:r w:rsidRPr="00AE09A0">
              <w:rPr>
                <w:rFonts w:cstheme="minorHAnsi"/>
                <w:b/>
                <w:bCs/>
                <w:i/>
                <w:color w:val="0070C0"/>
              </w:rPr>
              <w:t>1) przedszkola, w tym: specjalne, integracyjne, z oddziałami specjalnymi lub integracyjnymi, a także inne formy wychowania przedszkolnego;” – LM)</w:t>
            </w:r>
          </w:p>
          <w:p w14:paraId="7EACE085" w14:textId="77777777" w:rsidR="00943942" w:rsidRPr="00AE09A0" w:rsidRDefault="00943942" w:rsidP="00943942">
            <w:pPr>
              <w:pStyle w:val="Bezodstpw"/>
              <w:rPr>
                <w:rFonts w:cstheme="minorHAnsi"/>
                <w:bCs/>
              </w:rPr>
            </w:pPr>
            <w:r w:rsidRPr="00AE09A0">
              <w:rPr>
                <w:rFonts w:cstheme="minorHAnsi"/>
                <w:bCs/>
              </w:rPr>
              <w:t xml:space="preserve">2) </w:t>
            </w:r>
            <w:r w:rsidRPr="00AE09A0">
              <w:rPr>
                <w:rFonts w:cstheme="minorHAnsi"/>
                <w:bCs/>
                <w:highlight w:val="yellow"/>
              </w:rPr>
              <w:t>zespoły jednostek systemu oświaty, w skład których wchodzi co najmniej jedna z jednostek</w:t>
            </w:r>
            <w:r w:rsidRPr="00AE09A0">
              <w:rPr>
                <w:rFonts w:cstheme="minorHAnsi"/>
                <w:bCs/>
              </w:rPr>
              <w:t>, o których mowa w art. 2 pkt 2–11 ustawy z dnia 14 grudnia 2016 r. – Prawo oświatowe.</w:t>
            </w:r>
          </w:p>
          <w:p w14:paraId="492E5629" w14:textId="77777777" w:rsidR="00943942" w:rsidRPr="00AE09A0" w:rsidRDefault="00943942" w:rsidP="00943942">
            <w:pPr>
              <w:pStyle w:val="Bezodstpw"/>
              <w:rPr>
                <w:rFonts w:cstheme="minorHAnsi"/>
                <w:sz w:val="16"/>
                <w:szCs w:val="16"/>
              </w:rPr>
            </w:pPr>
            <w:r w:rsidRPr="00AE09A0">
              <w:rPr>
                <w:rFonts w:cstheme="minorHAnsi"/>
                <w:b/>
                <w:sz w:val="16"/>
                <w:szCs w:val="16"/>
              </w:rPr>
              <w:t>§ 10c.</w:t>
            </w:r>
            <w:r w:rsidRPr="00AE09A0">
              <w:rPr>
                <w:rFonts w:cstheme="minorHAnsi"/>
                <w:sz w:val="16"/>
                <w:szCs w:val="16"/>
              </w:rPr>
              <w:t xml:space="preserve"> 1. Nauczycielom zatrudnionym w jednostkach systemu oświaty przysługuje </w:t>
            </w:r>
            <w:r w:rsidRPr="00AE09A0">
              <w:rPr>
                <w:rFonts w:cstheme="minorHAnsi"/>
                <w:b/>
                <w:sz w:val="16"/>
                <w:szCs w:val="16"/>
                <w:highlight w:val="yellow"/>
              </w:rPr>
              <w:t>jednorazowe dofinansowanie zakupu sprzętu lub oprogramowania</w:t>
            </w:r>
            <w:r w:rsidRPr="00AE09A0">
              <w:rPr>
                <w:rFonts w:cstheme="minorHAnsi"/>
                <w:sz w:val="16"/>
                <w:szCs w:val="16"/>
              </w:rPr>
              <w:t>, przydatnych w prowadzeniu zajęć realizowanych z wykorzystaniem metod i technik kształcenia na odległość lub innego sposobu realizacji tych zajęć.</w:t>
            </w:r>
          </w:p>
          <w:p w14:paraId="11AC48E0" w14:textId="77777777" w:rsidR="00943942" w:rsidRPr="00AE09A0" w:rsidRDefault="00943942" w:rsidP="00943942">
            <w:pPr>
              <w:pStyle w:val="Bezodstpw"/>
              <w:rPr>
                <w:rFonts w:cstheme="minorHAnsi"/>
                <w:sz w:val="16"/>
                <w:szCs w:val="16"/>
              </w:rPr>
            </w:pPr>
            <w:r w:rsidRPr="00AE09A0">
              <w:rPr>
                <w:rFonts w:cstheme="minorHAnsi"/>
                <w:sz w:val="16"/>
                <w:szCs w:val="16"/>
              </w:rPr>
              <w:t xml:space="preserve">2. </w:t>
            </w:r>
            <w:r w:rsidRPr="00AE09A0">
              <w:rPr>
                <w:rFonts w:cstheme="minorHAnsi"/>
                <w:sz w:val="16"/>
                <w:szCs w:val="16"/>
                <w:highlight w:val="yellow"/>
              </w:rPr>
              <w:t>Przepis ust. 1 nie dotyczy</w:t>
            </w:r>
            <w:r w:rsidRPr="00AE09A0">
              <w:rPr>
                <w:rFonts w:cstheme="minorHAnsi"/>
                <w:sz w:val="16"/>
                <w:szCs w:val="16"/>
              </w:rPr>
              <w:t xml:space="preserve"> nauczycieli, którzy prowadzą zajęcia wyłącznie w przedszkolach, oddziałach przedszkolnych w szkołach podstawowych lub w innych formach wychowania przedszkolnego.</w:t>
            </w:r>
          </w:p>
          <w:p w14:paraId="19747505" w14:textId="77777777" w:rsidR="00943942" w:rsidRPr="00AE09A0" w:rsidRDefault="00943942" w:rsidP="00943942">
            <w:pPr>
              <w:pStyle w:val="Bezodstpw"/>
              <w:rPr>
                <w:rFonts w:cstheme="minorHAnsi"/>
                <w:b/>
                <w:sz w:val="16"/>
                <w:szCs w:val="16"/>
              </w:rPr>
            </w:pPr>
            <w:r w:rsidRPr="00AE09A0">
              <w:rPr>
                <w:rFonts w:cstheme="minorHAnsi"/>
                <w:sz w:val="16"/>
                <w:szCs w:val="16"/>
              </w:rPr>
              <w:t>………………..</w:t>
            </w:r>
          </w:p>
          <w:p w14:paraId="23BA0AC6" w14:textId="77777777" w:rsidR="00943942" w:rsidRPr="00AE09A0" w:rsidRDefault="00943942" w:rsidP="00943942">
            <w:pPr>
              <w:pStyle w:val="Bezodstpw"/>
              <w:rPr>
                <w:rFonts w:cstheme="minorHAnsi"/>
                <w:sz w:val="16"/>
                <w:szCs w:val="16"/>
              </w:rPr>
            </w:pPr>
            <w:r w:rsidRPr="00AE09A0">
              <w:rPr>
                <w:rFonts w:cstheme="minorHAnsi"/>
                <w:sz w:val="16"/>
                <w:szCs w:val="16"/>
              </w:rPr>
              <w:t xml:space="preserve">5. W celu uzyskania dofinansowania, o którym mowa w ust. 1, </w:t>
            </w:r>
            <w:r w:rsidRPr="00AE09A0">
              <w:rPr>
                <w:rFonts w:cstheme="minorHAnsi"/>
                <w:sz w:val="16"/>
                <w:szCs w:val="16"/>
                <w:highlight w:val="yellow"/>
              </w:rPr>
              <w:t>nauczyciel składa do dyrektora</w:t>
            </w:r>
            <w:r w:rsidRPr="00AE09A0">
              <w:rPr>
                <w:rFonts w:cstheme="minorHAnsi"/>
                <w:sz w:val="16"/>
                <w:szCs w:val="16"/>
              </w:rPr>
              <w:t xml:space="preserve"> jednostki systemu oświaty, w której jest zatrudniony, </w:t>
            </w:r>
            <w:r w:rsidRPr="00AE09A0">
              <w:rPr>
                <w:rFonts w:cstheme="minorHAnsi"/>
                <w:sz w:val="16"/>
                <w:szCs w:val="16"/>
                <w:highlight w:val="yellow"/>
              </w:rPr>
              <w:t>wniosek o dofinansowanie zakupu</w:t>
            </w:r>
            <w:r w:rsidRPr="00AE09A0">
              <w:rPr>
                <w:rFonts w:cstheme="minorHAnsi"/>
                <w:sz w:val="16"/>
                <w:szCs w:val="16"/>
              </w:rPr>
              <w:t xml:space="preserve"> sprzętu, oprogramowania lub usługi, o których mowa w ust. 3 i 4, w terminie do dnia 7 grudnia 2020 r. </w:t>
            </w:r>
          </w:p>
          <w:p w14:paraId="333C0C1F" w14:textId="77777777" w:rsidR="00943942" w:rsidRPr="00AE09A0" w:rsidRDefault="00943942" w:rsidP="00943942">
            <w:pPr>
              <w:pStyle w:val="Bezodstpw"/>
              <w:rPr>
                <w:rFonts w:cstheme="minorHAnsi"/>
                <w:bCs/>
                <w:sz w:val="16"/>
                <w:szCs w:val="16"/>
              </w:rPr>
            </w:pPr>
            <w:r w:rsidRPr="00AE09A0">
              <w:rPr>
                <w:rFonts w:cstheme="minorHAnsi"/>
                <w:sz w:val="16"/>
                <w:szCs w:val="16"/>
              </w:rPr>
              <w:t>………………..</w:t>
            </w:r>
          </w:p>
          <w:p w14:paraId="21A9D1F6" w14:textId="77777777" w:rsidR="00943942" w:rsidRPr="00AE09A0" w:rsidRDefault="00943942" w:rsidP="00943942">
            <w:pPr>
              <w:pStyle w:val="Bezodstpw"/>
              <w:rPr>
                <w:rFonts w:cstheme="minorHAnsi"/>
                <w:b/>
                <w:color w:val="0070C0"/>
                <w:sz w:val="16"/>
                <w:szCs w:val="16"/>
              </w:rPr>
            </w:pPr>
            <w:r w:rsidRPr="00AE09A0">
              <w:rPr>
                <w:rFonts w:cstheme="minorHAnsi"/>
                <w:sz w:val="16"/>
                <w:szCs w:val="16"/>
              </w:rPr>
              <w:t xml:space="preserve">20. Minister właściwy do spraw oświaty i wychowania podaje do publicznej wiadomości na stronie urzędu obsługującego tego ministra </w:t>
            </w:r>
            <w:r w:rsidRPr="00AE09A0">
              <w:rPr>
                <w:rFonts w:cstheme="minorHAnsi"/>
                <w:b/>
                <w:sz w:val="16"/>
                <w:szCs w:val="16"/>
                <w:highlight w:val="yellow"/>
              </w:rPr>
              <w:t>wzór wniosku, o którym mowa w ust. 5.</w:t>
            </w:r>
            <w:r w:rsidRPr="00AE09A0">
              <w:rPr>
                <w:rFonts w:cstheme="minorHAnsi"/>
                <w:b/>
                <w:sz w:val="16"/>
                <w:szCs w:val="16"/>
              </w:rPr>
              <w:t xml:space="preserve"> </w:t>
            </w:r>
            <w:r w:rsidRPr="00AE09A0">
              <w:rPr>
                <w:rFonts w:cstheme="minorHAnsi"/>
                <w:b/>
                <w:color w:val="00B050"/>
                <w:sz w:val="16"/>
                <w:szCs w:val="16"/>
              </w:rPr>
              <w:t xml:space="preserve">– </w:t>
            </w:r>
            <w:r w:rsidRPr="00AE09A0">
              <w:rPr>
                <w:rFonts w:cstheme="minorHAnsi"/>
                <w:b/>
                <w:i/>
                <w:color w:val="0070C0"/>
                <w:sz w:val="16"/>
                <w:szCs w:val="16"/>
              </w:rPr>
              <w:t>„Wzór wniosku do pobrania na stronie internetowej Ministerstwa Edukacji Narodowej i kuratoriów oświaty.” -</w:t>
            </w:r>
            <w:r w:rsidRPr="00AE09A0">
              <w:rPr>
                <w:rFonts w:cstheme="minorHAnsi"/>
                <w:i/>
                <w:color w:val="0070C0"/>
                <w:sz w:val="16"/>
                <w:szCs w:val="16"/>
              </w:rPr>
              <w:t xml:space="preserve"> </w:t>
            </w:r>
            <w:hyperlink r:id="rId22" w:history="1">
              <w:r w:rsidRPr="00AE09A0">
                <w:rPr>
                  <w:rStyle w:val="Hipercze"/>
                  <w:rFonts w:cstheme="minorHAnsi"/>
                  <w:b/>
                  <w:sz w:val="16"/>
                  <w:szCs w:val="16"/>
                </w:rPr>
                <w:t>LINK</w:t>
              </w:r>
            </w:hyperlink>
          </w:p>
          <w:p w14:paraId="16E805BF" w14:textId="169328AC" w:rsidR="00260520" w:rsidRPr="00CD3BC9" w:rsidRDefault="00F22744" w:rsidP="00260520">
            <w:pPr>
              <w:rPr>
                <w:rFonts w:cstheme="minorHAnsi"/>
              </w:rPr>
            </w:pPr>
            <w:r w:rsidRPr="00AE09A0">
              <w:rPr>
                <w:rFonts w:cstheme="minorHAnsi"/>
              </w:rPr>
              <w:t>…………</w:t>
            </w:r>
            <w:r w:rsidRPr="00AE09A0">
              <w:rPr>
                <w:rFonts w:cstheme="minorHAnsi"/>
                <w:b/>
                <w:color w:val="00B050"/>
              </w:rPr>
              <w:br/>
            </w:r>
            <w:r w:rsidR="00260520" w:rsidRPr="00CD3BC9">
              <w:rPr>
                <w:rFonts w:cstheme="minorHAnsi"/>
                <w:b/>
              </w:rPr>
              <w:t>§ 10f.</w:t>
            </w:r>
            <w:r w:rsidR="00260520" w:rsidRPr="00CD3BC9">
              <w:rPr>
                <w:rFonts w:cstheme="minorHAnsi"/>
              </w:rPr>
              <w:t xml:space="preserve"> 1. </w:t>
            </w:r>
            <w:r w:rsidR="00260520" w:rsidRPr="00CD3BC9">
              <w:rPr>
                <w:rFonts w:cstheme="minorHAnsi"/>
                <w:b/>
                <w:highlight w:val="yellow"/>
              </w:rPr>
              <w:t>Od dnia 31 maja 2021 r. do dnia 22 grudnia 2021 r.</w:t>
            </w:r>
            <w:r w:rsidR="00260520" w:rsidRPr="00CD3BC9">
              <w:rPr>
                <w:rFonts w:cstheme="minorHAnsi"/>
              </w:rPr>
              <w:t xml:space="preserve"> w publicznych i niepublicznych: </w:t>
            </w:r>
          </w:p>
          <w:p w14:paraId="5E313073" w14:textId="77777777" w:rsidR="00260520" w:rsidRPr="00CD3BC9" w:rsidRDefault="00260520" w:rsidP="00260520">
            <w:pPr>
              <w:rPr>
                <w:rFonts w:cstheme="minorHAnsi"/>
              </w:rPr>
            </w:pPr>
            <w:r w:rsidRPr="00CD3BC9">
              <w:rPr>
                <w:rFonts w:cstheme="minorHAnsi"/>
              </w:rPr>
              <w:t xml:space="preserve">1) szkołach podstawowych, w tym szkołach podstawowych specjalnych funkcjonujących w specjalnych ośrodkach szkolno-wychowawczych – dla uczniów uczęszczających do klas IV–VIII tych szkół, </w:t>
            </w:r>
          </w:p>
          <w:p w14:paraId="201C913C" w14:textId="77777777" w:rsidR="00260520" w:rsidRPr="00CD3BC9" w:rsidRDefault="00260520" w:rsidP="00260520">
            <w:pPr>
              <w:rPr>
                <w:rFonts w:cstheme="minorHAnsi"/>
              </w:rPr>
            </w:pPr>
            <w:r w:rsidRPr="00CD3BC9">
              <w:rPr>
                <w:rFonts w:cstheme="minorHAnsi"/>
              </w:rPr>
              <w:t xml:space="preserve">2) szkołach ponadpodstawowych, w tym szkołach ponadpodstawowych specjalnych funkcjonujących w specjalnych ośrodkach szkolno-wychowawczych – dla uczniów uczęszczających do wszystkich klas tych szkół, </w:t>
            </w:r>
          </w:p>
          <w:p w14:paraId="02FC5C07" w14:textId="77777777" w:rsidR="00260520" w:rsidRPr="00CD3BC9" w:rsidRDefault="00260520" w:rsidP="00260520">
            <w:pPr>
              <w:rPr>
                <w:rFonts w:cstheme="minorHAnsi"/>
              </w:rPr>
            </w:pPr>
            <w:r w:rsidRPr="00CD3BC9">
              <w:rPr>
                <w:rFonts w:cstheme="minorHAnsi"/>
              </w:rPr>
              <w:t xml:space="preserve">3) szkołach artystycznych realizujących kształcenie ogólne w zakresie szkoły podstawowej i liceum ogólnokształcącego – dla uczniów uczęszczających do klas szkół artystycznych odpowiadających klasom IV–VIII szkoły podstawowej i wszystkim klasom liceum ogólnokształcącego </w:t>
            </w:r>
          </w:p>
          <w:p w14:paraId="266338FC" w14:textId="77777777" w:rsidR="00260520" w:rsidRPr="00CD3BC9" w:rsidRDefault="00260520" w:rsidP="00260520">
            <w:pPr>
              <w:rPr>
                <w:rFonts w:cstheme="minorHAnsi"/>
              </w:rPr>
            </w:pPr>
            <w:r w:rsidRPr="00CD3BC9">
              <w:rPr>
                <w:rFonts w:cstheme="minorHAnsi"/>
                <w:highlight w:val="yellow"/>
              </w:rPr>
              <w:lastRenderedPageBreak/>
              <w:t xml:space="preserve">– </w:t>
            </w:r>
            <w:r w:rsidRPr="00CD3BC9">
              <w:rPr>
                <w:rFonts w:cstheme="minorHAnsi"/>
                <w:b/>
                <w:highlight w:val="yellow"/>
              </w:rPr>
              <w:t>mogą być organizowane</w:t>
            </w:r>
            <w:r w:rsidRPr="00CD3BC9">
              <w:rPr>
                <w:rFonts w:cstheme="minorHAnsi"/>
                <w:highlight w:val="yellow"/>
              </w:rPr>
              <w:t xml:space="preserve"> </w:t>
            </w:r>
            <w:r w:rsidRPr="00CD3BC9">
              <w:rPr>
                <w:rFonts w:cstheme="minorHAnsi"/>
                <w:highlight w:val="yellow"/>
                <w:u w:val="single"/>
              </w:rPr>
              <w:t xml:space="preserve">zajęcia wspomagające uczniów w opanowaniu i utrwalaniu wiadomości i umiejętności z wybranych obowiązkowych zajęć edukacyjnych </w:t>
            </w:r>
            <w:r w:rsidRPr="00CD3BC9">
              <w:rPr>
                <w:rFonts w:cstheme="minorHAnsi"/>
                <w:b/>
                <w:highlight w:val="yellow"/>
                <w:u w:val="single"/>
              </w:rPr>
              <w:t xml:space="preserve">z zakresu kształcenia ogólnego oraz </w:t>
            </w:r>
            <w:r w:rsidRPr="00CD3BC9">
              <w:rPr>
                <w:rFonts w:cstheme="minorHAnsi"/>
                <w:highlight w:val="yellow"/>
                <w:u w:val="single"/>
              </w:rPr>
              <w:t>zajęć z języka mniejszości narodowej, języka mniejszości etnicznej i języka regionalnego</w:t>
            </w:r>
            <w:r w:rsidRPr="00CD3BC9">
              <w:rPr>
                <w:rFonts w:cstheme="minorHAnsi"/>
                <w:highlight w:val="yellow"/>
              </w:rPr>
              <w:t xml:space="preserve">, </w:t>
            </w:r>
            <w:r w:rsidRPr="00CD3BC9">
              <w:rPr>
                <w:rFonts w:cstheme="minorHAnsi"/>
                <w:b/>
                <w:highlight w:val="yellow"/>
              </w:rPr>
              <w:t>zwane dalej „zajęciami wspomagającymi”.</w:t>
            </w:r>
            <w:r w:rsidRPr="00CD3BC9">
              <w:rPr>
                <w:rFonts w:cstheme="minorHAnsi"/>
              </w:rPr>
              <w:t xml:space="preserve"> </w:t>
            </w:r>
          </w:p>
          <w:p w14:paraId="478DD71E" w14:textId="77777777" w:rsidR="00260520" w:rsidRPr="00CD3BC9" w:rsidRDefault="00260520" w:rsidP="00260520">
            <w:pPr>
              <w:rPr>
                <w:rFonts w:cstheme="minorHAnsi"/>
              </w:rPr>
            </w:pPr>
            <w:r w:rsidRPr="00CD3BC9">
              <w:rPr>
                <w:rFonts w:cstheme="minorHAnsi"/>
              </w:rPr>
              <w:t xml:space="preserve">2. Zajęć wspomagających </w:t>
            </w:r>
            <w:r w:rsidRPr="00CD3BC9">
              <w:rPr>
                <w:rFonts w:cstheme="minorHAnsi"/>
                <w:b/>
              </w:rPr>
              <w:t>nie organizuje się</w:t>
            </w:r>
            <w:r w:rsidRPr="00CD3BC9">
              <w:rPr>
                <w:rFonts w:cstheme="minorHAnsi"/>
              </w:rPr>
              <w:t xml:space="preserve">: </w:t>
            </w:r>
          </w:p>
          <w:p w14:paraId="278273E4" w14:textId="77777777" w:rsidR="00260520" w:rsidRPr="00CD3BC9" w:rsidRDefault="00260520" w:rsidP="00260520">
            <w:pPr>
              <w:rPr>
                <w:rFonts w:cstheme="minorHAnsi"/>
              </w:rPr>
            </w:pPr>
            <w:r w:rsidRPr="00CD3BC9">
              <w:rPr>
                <w:rFonts w:cstheme="minorHAnsi"/>
              </w:rPr>
              <w:t xml:space="preserve">1) w szkołach podstawowych dla dorosłych; </w:t>
            </w:r>
          </w:p>
          <w:p w14:paraId="52A4AB13" w14:textId="77777777" w:rsidR="00260520" w:rsidRPr="00CD3BC9" w:rsidRDefault="00260520" w:rsidP="00260520">
            <w:pPr>
              <w:rPr>
                <w:rFonts w:cstheme="minorHAnsi"/>
              </w:rPr>
            </w:pPr>
            <w:r w:rsidRPr="00CD3BC9">
              <w:rPr>
                <w:rFonts w:cstheme="minorHAnsi"/>
              </w:rPr>
              <w:t xml:space="preserve">2) w liceach ogólnokształcących dla dorosłych; </w:t>
            </w:r>
          </w:p>
          <w:p w14:paraId="1243C90E" w14:textId="77777777" w:rsidR="00260520" w:rsidRPr="00CD3BC9" w:rsidRDefault="00260520" w:rsidP="00260520">
            <w:pPr>
              <w:rPr>
                <w:rFonts w:cstheme="minorHAnsi"/>
              </w:rPr>
            </w:pPr>
            <w:r w:rsidRPr="00CD3BC9">
              <w:rPr>
                <w:rFonts w:cstheme="minorHAnsi"/>
              </w:rPr>
              <w:t xml:space="preserve">3) w branżowych szkołach II stopnia; </w:t>
            </w:r>
          </w:p>
          <w:p w14:paraId="4D84C6B2" w14:textId="77777777" w:rsidR="00260520" w:rsidRPr="00CD3BC9" w:rsidRDefault="00260520" w:rsidP="00260520">
            <w:pPr>
              <w:rPr>
                <w:rFonts w:cstheme="minorHAnsi"/>
              </w:rPr>
            </w:pPr>
            <w:r w:rsidRPr="00CD3BC9">
              <w:rPr>
                <w:rFonts w:cstheme="minorHAnsi"/>
              </w:rPr>
              <w:t xml:space="preserve">4) w szkołach policealnych; </w:t>
            </w:r>
          </w:p>
          <w:p w14:paraId="79C785BC" w14:textId="77777777" w:rsidR="00260520" w:rsidRPr="00CD3BC9" w:rsidRDefault="00260520" w:rsidP="00260520">
            <w:pPr>
              <w:rPr>
                <w:rFonts w:cstheme="minorHAnsi"/>
              </w:rPr>
            </w:pPr>
            <w:r w:rsidRPr="00CD3BC9">
              <w:rPr>
                <w:rFonts w:cstheme="minorHAnsi"/>
              </w:rPr>
              <w:t xml:space="preserve">5) w szkołach podstawowych specjalnych i szkołach ponadpodstawowych specjalnych, funkcjonujących w młodzieżowych ośrodkach wychowawczych i młodzieżowych ośrodkach socjoterapii; </w:t>
            </w:r>
          </w:p>
          <w:p w14:paraId="76626CCA" w14:textId="77777777" w:rsidR="00260520" w:rsidRPr="00CD3BC9" w:rsidRDefault="00260520" w:rsidP="00260520">
            <w:pPr>
              <w:rPr>
                <w:rFonts w:cstheme="minorHAnsi"/>
              </w:rPr>
            </w:pPr>
            <w:r w:rsidRPr="00CD3BC9">
              <w:rPr>
                <w:rFonts w:cstheme="minorHAnsi"/>
              </w:rPr>
              <w:t xml:space="preserve">6) w oddziałach specjalnych, szkołach podstawowych specjalnych i szkołach ponadpodstawowych specjalnych, zorganizowanych w podmiotach leczniczych i jednostkach pomocy społecznej; </w:t>
            </w:r>
          </w:p>
          <w:p w14:paraId="38F46603" w14:textId="77777777" w:rsidR="00260520" w:rsidRPr="00CD3BC9" w:rsidRDefault="00260520" w:rsidP="00260520">
            <w:pPr>
              <w:rPr>
                <w:rFonts w:cstheme="minorHAnsi"/>
              </w:rPr>
            </w:pPr>
            <w:r w:rsidRPr="00CD3BC9">
              <w:rPr>
                <w:rFonts w:cstheme="minorHAnsi"/>
              </w:rPr>
              <w:t xml:space="preserve">7) dla uczniów z niepełnosprawnością intelektualną w stopniu umiarkowanym lub znacznym w szkołach podstawowych oraz dla uczniów szkół specjalnych przysposabiających do pracy, realizujących podstawę programową kształcenia ogólnego, o której mowa w załączniku nr 3 i 5 rozporządzenia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poz. 356 oraz z 2018 r. poz. 1679). </w:t>
            </w:r>
          </w:p>
          <w:p w14:paraId="12FA58D5" w14:textId="77777777" w:rsidR="00260520" w:rsidRPr="00CD3BC9" w:rsidRDefault="00260520" w:rsidP="00260520">
            <w:pPr>
              <w:rPr>
                <w:rFonts w:cstheme="minorHAnsi"/>
              </w:rPr>
            </w:pPr>
            <w:r w:rsidRPr="00CD3BC9">
              <w:rPr>
                <w:rFonts w:cstheme="minorHAnsi"/>
                <w:b/>
              </w:rPr>
              <w:t>§ 10g.</w:t>
            </w:r>
            <w:r w:rsidRPr="00CD3BC9">
              <w:rPr>
                <w:rFonts w:cstheme="minorHAnsi"/>
              </w:rPr>
              <w:t xml:space="preserve"> 1. </w:t>
            </w:r>
            <w:r w:rsidRPr="00CD3BC9">
              <w:rPr>
                <w:rFonts w:cstheme="minorHAnsi"/>
                <w:b/>
                <w:highlight w:val="yellow"/>
              </w:rPr>
              <w:t>Dyrektor szkoły</w:t>
            </w:r>
            <w:r w:rsidRPr="00CD3BC9">
              <w:rPr>
                <w:rFonts w:cstheme="minorHAnsi"/>
              </w:rPr>
              <w:t xml:space="preserve">, o której mowa w § 10f ust. 1, </w:t>
            </w:r>
            <w:r w:rsidRPr="00CD3BC9">
              <w:rPr>
                <w:rFonts w:cstheme="minorHAnsi"/>
                <w:highlight w:val="yellow"/>
              </w:rPr>
              <w:t>w uzgodnieniu z radą pedagogiczną</w:t>
            </w:r>
            <w:r w:rsidRPr="00CD3BC9">
              <w:rPr>
                <w:rFonts w:cstheme="minorHAnsi"/>
              </w:rPr>
              <w:t xml:space="preserve"> </w:t>
            </w:r>
            <w:r w:rsidRPr="00CD3BC9">
              <w:rPr>
                <w:rFonts w:cstheme="minorHAnsi"/>
                <w:b/>
                <w:highlight w:val="yellow"/>
              </w:rPr>
              <w:t>ustala przedmiot lub przedmioty</w:t>
            </w:r>
            <w:r w:rsidRPr="00CD3BC9">
              <w:rPr>
                <w:rFonts w:cstheme="minorHAnsi"/>
              </w:rPr>
              <w:t xml:space="preserve">, które będą realizowane w ramach zajęć wspomagających, </w:t>
            </w:r>
            <w:r w:rsidRPr="00CD3BC9">
              <w:rPr>
                <w:rFonts w:cstheme="minorHAnsi"/>
                <w:highlight w:val="yellow"/>
              </w:rPr>
              <w:t>biorąc pod uwagę</w:t>
            </w:r>
            <w:r w:rsidRPr="00CD3BC9">
              <w:rPr>
                <w:rFonts w:cstheme="minorHAnsi"/>
              </w:rPr>
              <w:t xml:space="preserve"> potrzeby uczniów wszystkich oddziałów oraz możliwości organizacyjne szkoły. </w:t>
            </w:r>
          </w:p>
          <w:p w14:paraId="292EB1C1" w14:textId="77777777" w:rsidR="00260520" w:rsidRPr="00CD3BC9" w:rsidRDefault="00260520" w:rsidP="00260520">
            <w:pPr>
              <w:rPr>
                <w:rFonts w:cstheme="minorHAnsi"/>
              </w:rPr>
            </w:pPr>
            <w:r w:rsidRPr="00CD3BC9">
              <w:rPr>
                <w:rFonts w:cstheme="minorHAnsi"/>
              </w:rPr>
              <w:t xml:space="preserve">2. Zajęcia wspomagające </w:t>
            </w:r>
            <w:r w:rsidRPr="00CD3BC9">
              <w:rPr>
                <w:rFonts w:cstheme="minorHAnsi"/>
                <w:b/>
              </w:rPr>
              <w:t>są prowadzone w bezpośrednim kontakcie z uczniami</w:t>
            </w:r>
            <w:r w:rsidRPr="00CD3BC9">
              <w:rPr>
                <w:rFonts w:cstheme="minorHAnsi"/>
              </w:rPr>
              <w:t xml:space="preserve"> i nie mogą być realizowane z wykorzystaniem metod i technik kształcenia na odległość. </w:t>
            </w:r>
          </w:p>
          <w:p w14:paraId="7F6612CD" w14:textId="77777777" w:rsidR="00260520" w:rsidRPr="00CD3BC9" w:rsidRDefault="00260520" w:rsidP="00260520">
            <w:pPr>
              <w:rPr>
                <w:rFonts w:cstheme="minorHAnsi"/>
              </w:rPr>
            </w:pPr>
            <w:r w:rsidRPr="00CD3BC9">
              <w:rPr>
                <w:rFonts w:cstheme="minorHAnsi"/>
              </w:rPr>
              <w:t xml:space="preserve">3. </w:t>
            </w:r>
            <w:r w:rsidRPr="00CD3BC9">
              <w:rPr>
                <w:rFonts w:cstheme="minorHAnsi"/>
                <w:b/>
              </w:rPr>
              <w:t>Dyrektor szkoły</w:t>
            </w:r>
            <w:r w:rsidRPr="00CD3BC9">
              <w:rPr>
                <w:rFonts w:cstheme="minorHAnsi"/>
              </w:rPr>
              <w:t xml:space="preserve">, o której mowa w § 10f ust. 1, </w:t>
            </w:r>
            <w:r w:rsidRPr="00CD3BC9">
              <w:rPr>
                <w:rFonts w:cstheme="minorHAnsi"/>
                <w:b/>
              </w:rPr>
              <w:t>informuje rodziców uczniów lub pełnoletnich uczniów</w:t>
            </w:r>
            <w:r w:rsidRPr="00CD3BC9">
              <w:rPr>
                <w:rFonts w:cstheme="minorHAnsi"/>
              </w:rPr>
              <w:t xml:space="preserve"> o organizowanych w szkole zajęciach wspomagających oraz o możliwości uczestnictwa w nich uczniów, wskazując przedmiot lub przedmioty, z których </w:t>
            </w:r>
            <w:r w:rsidRPr="00CD3BC9">
              <w:rPr>
                <w:rFonts w:cstheme="minorHAnsi"/>
              </w:rPr>
              <w:lastRenderedPageBreak/>
              <w:t xml:space="preserve">zajęcia wspomagające będą prowadzone, oraz planowane terminy tych zajęć z poszczególnych przedmiotów. </w:t>
            </w:r>
          </w:p>
          <w:p w14:paraId="09EC2C93" w14:textId="77777777" w:rsidR="00260520" w:rsidRPr="00CD3BC9" w:rsidRDefault="00260520" w:rsidP="00260520">
            <w:pPr>
              <w:rPr>
                <w:rFonts w:cstheme="minorHAnsi"/>
              </w:rPr>
            </w:pPr>
            <w:r w:rsidRPr="00CD3BC9">
              <w:rPr>
                <w:rFonts w:cstheme="minorHAnsi"/>
              </w:rPr>
              <w:t xml:space="preserve">4. W terminie ustalonym przez dyrektora szkoły, o której mowa w § 10f ust. 1, rodzice ucznia lub pełnoletni uczeń </w:t>
            </w:r>
            <w:r w:rsidRPr="00CD3BC9">
              <w:rPr>
                <w:rFonts w:cstheme="minorHAnsi"/>
                <w:b/>
                <w:highlight w:val="yellow"/>
              </w:rPr>
              <w:t>składają dyrektorowi tej szkoły pisemną deklarację uczestnictwa</w:t>
            </w:r>
            <w:r w:rsidRPr="00CD3BC9">
              <w:rPr>
                <w:rFonts w:cstheme="minorHAnsi"/>
                <w:b/>
              </w:rPr>
              <w:t xml:space="preserve"> </w:t>
            </w:r>
            <w:r w:rsidRPr="00CD3BC9">
              <w:rPr>
                <w:rFonts w:cstheme="minorHAnsi"/>
              </w:rPr>
              <w:t xml:space="preserve">ucznia w organizowanych w szkole zajęciach wspomagających z danego przedmiotu lub przedmiotów. </w:t>
            </w:r>
          </w:p>
          <w:p w14:paraId="4476BEAC" w14:textId="77777777" w:rsidR="00260520" w:rsidRPr="00CD3BC9" w:rsidRDefault="00260520" w:rsidP="00260520">
            <w:pPr>
              <w:rPr>
                <w:rFonts w:cstheme="minorHAnsi"/>
              </w:rPr>
            </w:pPr>
            <w:r w:rsidRPr="00CD3BC9">
              <w:rPr>
                <w:rFonts w:cstheme="minorHAnsi"/>
              </w:rPr>
              <w:t xml:space="preserve">5. Zajęcia wspomagające z danego przedmiotu są organizowane </w:t>
            </w:r>
            <w:r w:rsidRPr="00CD3BC9">
              <w:rPr>
                <w:rFonts w:cstheme="minorHAnsi"/>
                <w:highlight w:val="yellow"/>
              </w:rPr>
              <w:t>w grupie oddziałowej, jeżeli na te zajęcia zgłosi się co najmniej 10 uczniów danego oddziału.</w:t>
            </w:r>
            <w:r w:rsidRPr="00CD3BC9">
              <w:rPr>
                <w:rFonts w:cstheme="minorHAnsi"/>
              </w:rPr>
              <w:t xml:space="preserve"> </w:t>
            </w:r>
          </w:p>
          <w:p w14:paraId="1A7D99F6" w14:textId="77777777" w:rsidR="00260520" w:rsidRPr="00CD3BC9" w:rsidRDefault="00260520" w:rsidP="00260520">
            <w:pPr>
              <w:rPr>
                <w:rFonts w:cstheme="minorHAnsi"/>
                <w:b/>
              </w:rPr>
            </w:pPr>
            <w:r w:rsidRPr="00CD3BC9">
              <w:rPr>
                <w:rFonts w:cstheme="minorHAnsi"/>
              </w:rPr>
              <w:t xml:space="preserve">6. Jeżeli na zajęcia wspomagające z danego przedmiotu zgłosi się </w:t>
            </w:r>
            <w:r w:rsidRPr="00CD3BC9">
              <w:rPr>
                <w:rFonts w:cstheme="minorHAnsi"/>
                <w:highlight w:val="yellow"/>
              </w:rPr>
              <w:t xml:space="preserve">mniej niż 10 uczniów danego oddziału, </w:t>
            </w:r>
            <w:r w:rsidRPr="00CD3BC9">
              <w:rPr>
                <w:rFonts w:cstheme="minorHAnsi"/>
                <w:b/>
                <w:highlight w:val="yellow"/>
              </w:rPr>
              <w:t>zajęcia te są organizowane:</w:t>
            </w:r>
            <w:r w:rsidRPr="00CD3BC9">
              <w:rPr>
                <w:rFonts w:cstheme="minorHAnsi"/>
                <w:b/>
              </w:rPr>
              <w:t xml:space="preserve"> </w:t>
            </w:r>
          </w:p>
          <w:p w14:paraId="5F884529" w14:textId="77777777" w:rsidR="00260520" w:rsidRPr="00CD3BC9" w:rsidRDefault="00260520" w:rsidP="00260520">
            <w:pPr>
              <w:rPr>
                <w:rFonts w:cstheme="minorHAnsi"/>
              </w:rPr>
            </w:pPr>
            <w:r w:rsidRPr="00CD3BC9">
              <w:rPr>
                <w:rFonts w:cstheme="minorHAnsi"/>
              </w:rPr>
              <w:t xml:space="preserve">1) w przypadku klasy IV szkoły podstawowej lub klasy szkoły artystycznej odpowiadającej klasie IV szkoły podstawowej – w grupie międzyoddziałowej liczącej co najmniej 10 uczniów; </w:t>
            </w:r>
          </w:p>
          <w:p w14:paraId="09D22B16" w14:textId="77777777" w:rsidR="00260520" w:rsidRPr="00CD3BC9" w:rsidRDefault="00260520" w:rsidP="00260520">
            <w:pPr>
              <w:rPr>
                <w:rFonts w:cstheme="minorHAnsi"/>
              </w:rPr>
            </w:pPr>
            <w:r w:rsidRPr="00CD3BC9">
              <w:rPr>
                <w:rFonts w:cstheme="minorHAnsi"/>
              </w:rPr>
              <w:t xml:space="preserve">2) w przypadku klas V–VIII szkoły podstawowej lub klas szkoły artystycznej odpowiadających klasom V–VIII szkoły podstawowej w: </w:t>
            </w:r>
          </w:p>
          <w:p w14:paraId="5ECBA1C3" w14:textId="77777777" w:rsidR="00260520" w:rsidRPr="00CD3BC9" w:rsidRDefault="00260520" w:rsidP="00260520">
            <w:pPr>
              <w:rPr>
                <w:rFonts w:cstheme="minorHAnsi"/>
              </w:rPr>
            </w:pPr>
            <w:r w:rsidRPr="00CD3BC9">
              <w:rPr>
                <w:rFonts w:cstheme="minorHAnsi"/>
              </w:rPr>
              <w:t xml:space="preserve">a) grupie międzyoddziałowej lub </w:t>
            </w:r>
          </w:p>
          <w:p w14:paraId="1F54C449" w14:textId="6DDC83DF" w:rsidR="00260520" w:rsidRPr="00CD3BC9" w:rsidRDefault="00260520" w:rsidP="00260520">
            <w:pPr>
              <w:rPr>
                <w:rFonts w:cstheme="minorHAnsi"/>
              </w:rPr>
            </w:pPr>
            <w:r w:rsidRPr="00CD3BC9">
              <w:rPr>
                <w:rFonts w:cstheme="minorHAnsi"/>
              </w:rPr>
              <w:t xml:space="preserve">b) grupie międzyklasowej obejmującej uczniów klas V i VI lub klas szkoły artystycznej odpowiadających klasom V i VI szkoły podstawowej, lub </w:t>
            </w:r>
          </w:p>
          <w:p w14:paraId="11FADCDE" w14:textId="77777777" w:rsidR="00260520" w:rsidRPr="00CD3BC9" w:rsidRDefault="00260520" w:rsidP="00260520">
            <w:pPr>
              <w:rPr>
                <w:rFonts w:cstheme="minorHAnsi"/>
              </w:rPr>
            </w:pPr>
            <w:r w:rsidRPr="00CD3BC9">
              <w:rPr>
                <w:rFonts w:cstheme="minorHAnsi"/>
              </w:rPr>
              <w:t xml:space="preserve">c) grupie międzyklasowej obejmującej uczniów klas VII i VIII lub klas szkoły artystycznej odpowiadających klasom VII i VIII szkoły podstawowej </w:t>
            </w:r>
          </w:p>
          <w:p w14:paraId="5FF7FAE7" w14:textId="77777777" w:rsidR="00260520" w:rsidRPr="00CD3BC9" w:rsidRDefault="00260520" w:rsidP="00260520">
            <w:pPr>
              <w:rPr>
                <w:rFonts w:cstheme="minorHAnsi"/>
              </w:rPr>
            </w:pPr>
            <w:r w:rsidRPr="00CD3BC9">
              <w:rPr>
                <w:rFonts w:cstheme="minorHAnsi"/>
              </w:rPr>
              <w:t xml:space="preserve">– liczącej co najmniej 10 uczniów; </w:t>
            </w:r>
          </w:p>
          <w:p w14:paraId="476149FB" w14:textId="77777777" w:rsidR="00260520" w:rsidRPr="00CD3BC9" w:rsidRDefault="00260520" w:rsidP="00260520">
            <w:pPr>
              <w:rPr>
                <w:rFonts w:cstheme="minorHAnsi"/>
              </w:rPr>
            </w:pPr>
            <w:r w:rsidRPr="00CD3BC9">
              <w:rPr>
                <w:rFonts w:cstheme="minorHAnsi"/>
              </w:rPr>
              <w:t xml:space="preserve">3) w przypadku szkoły ponadpodstawowej lub szkoły artystycznej realizującej kształcenie ogólne w zakresie liceum ogólnokształcącego – w grupie międzyoddziałowej lub grupie międzyklasowej, liczącej co najmniej 10 uczniów. </w:t>
            </w:r>
          </w:p>
          <w:p w14:paraId="7A6008C2" w14:textId="77777777" w:rsidR="00260520" w:rsidRPr="00CD3BC9" w:rsidRDefault="00260520" w:rsidP="00260520">
            <w:pPr>
              <w:rPr>
                <w:rFonts w:cstheme="minorHAnsi"/>
                <w:b/>
              </w:rPr>
            </w:pPr>
            <w:r w:rsidRPr="00CD3BC9">
              <w:rPr>
                <w:rFonts w:cstheme="minorHAnsi"/>
              </w:rPr>
              <w:t xml:space="preserve">7. </w:t>
            </w:r>
            <w:r w:rsidRPr="00CD3BC9">
              <w:rPr>
                <w:rFonts w:cstheme="minorHAnsi"/>
                <w:b/>
                <w:highlight w:val="yellow"/>
              </w:rPr>
              <w:t>W przypadku:</w:t>
            </w:r>
            <w:r w:rsidRPr="00CD3BC9">
              <w:rPr>
                <w:rFonts w:cstheme="minorHAnsi"/>
                <w:b/>
              </w:rPr>
              <w:t xml:space="preserve"> </w:t>
            </w:r>
          </w:p>
          <w:p w14:paraId="513CEDDE" w14:textId="77777777" w:rsidR="00260520" w:rsidRPr="00CD3BC9" w:rsidRDefault="00260520" w:rsidP="00260520">
            <w:pPr>
              <w:rPr>
                <w:rFonts w:cstheme="minorHAnsi"/>
              </w:rPr>
            </w:pPr>
            <w:r w:rsidRPr="00CD3BC9">
              <w:rPr>
                <w:rFonts w:cstheme="minorHAnsi"/>
              </w:rPr>
              <w:t xml:space="preserve">1) szkoły podstawowej, w której liczba uczniów klas IV–VIII jest mniejsza niż 60 uczniów, </w:t>
            </w:r>
          </w:p>
          <w:p w14:paraId="297E2D00" w14:textId="77777777" w:rsidR="00260520" w:rsidRPr="00CD3BC9" w:rsidRDefault="00260520" w:rsidP="00260520">
            <w:pPr>
              <w:rPr>
                <w:rFonts w:cstheme="minorHAnsi"/>
              </w:rPr>
            </w:pPr>
            <w:r w:rsidRPr="00CD3BC9">
              <w:rPr>
                <w:rFonts w:cstheme="minorHAnsi"/>
              </w:rPr>
              <w:t xml:space="preserve">2) szkoły artystycznej realizującej kształcenie ogólne w zakresie szkoły podstawowej, w której liczba uczniów klas szkoły artystycznej odpowiadających klasom IV–VIII szkoły podstawowej jest mniejsza niż 60 uczniów, </w:t>
            </w:r>
          </w:p>
          <w:p w14:paraId="68911A2F" w14:textId="77777777" w:rsidR="00260520" w:rsidRPr="00CD3BC9" w:rsidRDefault="00260520" w:rsidP="00260520">
            <w:pPr>
              <w:rPr>
                <w:rFonts w:cstheme="minorHAnsi"/>
              </w:rPr>
            </w:pPr>
            <w:r w:rsidRPr="00CD3BC9">
              <w:rPr>
                <w:rFonts w:cstheme="minorHAnsi"/>
              </w:rPr>
              <w:t xml:space="preserve">3) szkoły ponadpodstawowej, w której liczba uczniów jest mniejsza niż 60 uczniów, </w:t>
            </w:r>
          </w:p>
          <w:p w14:paraId="21A67E54" w14:textId="77777777" w:rsidR="00260520" w:rsidRPr="00CD3BC9" w:rsidRDefault="00260520" w:rsidP="00260520">
            <w:pPr>
              <w:rPr>
                <w:rFonts w:cstheme="minorHAnsi"/>
              </w:rPr>
            </w:pPr>
            <w:r w:rsidRPr="00CD3BC9">
              <w:rPr>
                <w:rFonts w:cstheme="minorHAnsi"/>
              </w:rPr>
              <w:t xml:space="preserve">4) szkoły artystycznej realizującej kształcenie ogólne w zakresie klas IV–VIII szkoły podstawowej i liceum ogólnokształcącego, w której liczba uczniów klas szkoły artystycznej odpowiadających klasom IV–VIII szkoły podstawowej i wszystkim klasom liceum ogólnokształcącego jest mniejsza niż 60 uczniów, </w:t>
            </w:r>
          </w:p>
          <w:p w14:paraId="0B491CA8" w14:textId="77777777" w:rsidR="00260520" w:rsidRPr="00CD3BC9" w:rsidRDefault="00260520" w:rsidP="00260520">
            <w:pPr>
              <w:rPr>
                <w:rFonts w:cstheme="minorHAnsi"/>
              </w:rPr>
            </w:pPr>
            <w:r w:rsidRPr="00CD3BC9">
              <w:rPr>
                <w:rFonts w:cstheme="minorHAnsi"/>
              </w:rPr>
              <w:lastRenderedPageBreak/>
              <w:t xml:space="preserve">5) szkoły artystycznej realizującej kształcenie ogólne w zakresie klas VII i VIII szkoły podstawowej i liceum ogólnokształcącego, w której liczba uczniów klas szkoły artystycznej odpowiadających klasom VII i VIII szkoły podstawowej i wszystkim klasom liceum ogólnokształcącego jest mniejsza niż 60 uczniów, </w:t>
            </w:r>
          </w:p>
          <w:p w14:paraId="0EDD1F18" w14:textId="77777777" w:rsidR="00260520" w:rsidRPr="00CD3BC9" w:rsidRDefault="00260520" w:rsidP="00260520">
            <w:pPr>
              <w:rPr>
                <w:rFonts w:cstheme="minorHAnsi"/>
              </w:rPr>
            </w:pPr>
            <w:r w:rsidRPr="00CD3BC9">
              <w:rPr>
                <w:rFonts w:cstheme="minorHAnsi"/>
              </w:rPr>
              <w:t xml:space="preserve">6) szkoły artystycznej realizującej kształcenie ogólne w zakresie liceum ogólnokształcącego, w której liczba uczniów klas odpowiadających wszystkim klasom liceum ogólnokształcącego jest mniejsza niż 60 uczniów, </w:t>
            </w:r>
          </w:p>
          <w:p w14:paraId="53FE88D3" w14:textId="77777777" w:rsidR="00260520" w:rsidRPr="00CD3BC9" w:rsidRDefault="00260520" w:rsidP="00260520">
            <w:pPr>
              <w:rPr>
                <w:rFonts w:cstheme="minorHAnsi"/>
              </w:rPr>
            </w:pPr>
            <w:r w:rsidRPr="00CD3BC9">
              <w:rPr>
                <w:rFonts w:cstheme="minorHAnsi"/>
              </w:rPr>
              <w:t xml:space="preserve">7) oddziału w szkole specjalnej i oddziału specjalnego w szkole ogólnodostępnej, z wyjątkiem oddziału dla uczniów z niepełnosprawnością ruchową, w tym z afazją, oraz dla uczniów z niepełnosprawnością intelektualną w stopniu lekkim </w:t>
            </w:r>
          </w:p>
          <w:p w14:paraId="66D3EDD4" w14:textId="77777777" w:rsidR="00260520" w:rsidRPr="00CD3BC9" w:rsidRDefault="00260520" w:rsidP="00260520">
            <w:pPr>
              <w:rPr>
                <w:rFonts w:cstheme="minorHAnsi"/>
              </w:rPr>
            </w:pPr>
            <w:r w:rsidRPr="00CD3BC9">
              <w:rPr>
                <w:rFonts w:cstheme="minorHAnsi"/>
              </w:rPr>
              <w:t xml:space="preserve">– </w:t>
            </w:r>
            <w:r w:rsidRPr="00CD3BC9">
              <w:rPr>
                <w:rFonts w:cstheme="minorHAnsi"/>
                <w:b/>
                <w:highlight w:val="yellow"/>
              </w:rPr>
              <w:t>liczba uczniów</w:t>
            </w:r>
            <w:r w:rsidRPr="00CD3BC9">
              <w:rPr>
                <w:rFonts w:cstheme="minorHAnsi"/>
                <w:highlight w:val="yellow"/>
              </w:rPr>
              <w:t xml:space="preserve"> w grupie oddziałowej, grupie międzyoddziałowej lub grupie międzyklasowej, o których mowa w ust. 5 i 6, </w:t>
            </w:r>
            <w:r w:rsidRPr="00CD3BC9">
              <w:rPr>
                <w:rFonts w:cstheme="minorHAnsi"/>
                <w:b/>
                <w:highlight w:val="yellow"/>
              </w:rPr>
              <w:t>wynosi co najmniej 5 uczniów.</w:t>
            </w:r>
            <w:r w:rsidRPr="00CD3BC9">
              <w:rPr>
                <w:rFonts w:cstheme="minorHAnsi"/>
              </w:rPr>
              <w:t xml:space="preserve"> </w:t>
            </w:r>
          </w:p>
          <w:p w14:paraId="6B57BC6C" w14:textId="77777777" w:rsidR="00260520" w:rsidRPr="00CD3BC9" w:rsidRDefault="00260520" w:rsidP="00260520">
            <w:pPr>
              <w:rPr>
                <w:rFonts w:cstheme="minorHAnsi"/>
              </w:rPr>
            </w:pPr>
            <w:r w:rsidRPr="00CD3BC9">
              <w:rPr>
                <w:rFonts w:cstheme="minorHAnsi"/>
              </w:rPr>
              <w:t xml:space="preserve">8. </w:t>
            </w:r>
            <w:r w:rsidRPr="00CD3BC9">
              <w:rPr>
                <w:rFonts w:cstheme="minorHAnsi"/>
                <w:b/>
              </w:rPr>
              <w:t>W przypadku</w:t>
            </w:r>
            <w:r w:rsidRPr="00CD3BC9">
              <w:rPr>
                <w:rFonts w:cstheme="minorHAnsi"/>
              </w:rPr>
              <w:t xml:space="preserve"> szkoły podstawowej, w której liczba uczniów klas IV–VIII jest mniejsza niż 60 uczniów i w której nauczanie jest organizowane w klasach łączonych, </w:t>
            </w:r>
            <w:r w:rsidRPr="00CD3BC9">
              <w:rPr>
                <w:rFonts w:cstheme="minorHAnsi"/>
                <w:highlight w:val="yellow"/>
              </w:rPr>
              <w:t>zajęcia wspomagające z danego przedmiotu mogą być organizowane w grupie liczącej mniej niż 5 uczniów</w:t>
            </w:r>
            <w:r w:rsidRPr="00CD3BC9">
              <w:rPr>
                <w:rFonts w:cstheme="minorHAnsi"/>
              </w:rPr>
              <w:t xml:space="preserve">. Przepisów ust. 5–7 nie stosuje się. </w:t>
            </w:r>
          </w:p>
          <w:p w14:paraId="1FE47658" w14:textId="77777777" w:rsidR="00260520" w:rsidRPr="00CD3BC9" w:rsidRDefault="00260520" w:rsidP="00260520">
            <w:pPr>
              <w:rPr>
                <w:rFonts w:cstheme="minorHAnsi"/>
              </w:rPr>
            </w:pPr>
            <w:r w:rsidRPr="00CD3BC9">
              <w:rPr>
                <w:rFonts w:cstheme="minorHAnsi"/>
              </w:rPr>
              <w:t xml:space="preserve">9. </w:t>
            </w:r>
            <w:r w:rsidRPr="00CD3BC9">
              <w:rPr>
                <w:rFonts w:cstheme="minorHAnsi"/>
                <w:highlight w:val="yellow"/>
              </w:rPr>
              <w:t>Tygodniowa liczba godzin zajęć wspomagających</w:t>
            </w:r>
            <w:r w:rsidRPr="00CD3BC9">
              <w:rPr>
                <w:rFonts w:cstheme="minorHAnsi"/>
              </w:rPr>
              <w:t xml:space="preserve"> </w:t>
            </w:r>
            <w:r w:rsidRPr="00CD3BC9">
              <w:rPr>
                <w:rFonts w:cstheme="minorHAnsi"/>
                <w:b/>
                <w:highlight w:val="yellow"/>
              </w:rPr>
              <w:t>nie może być wyższa</w:t>
            </w:r>
            <w:r w:rsidRPr="00CD3BC9">
              <w:rPr>
                <w:rFonts w:cstheme="minorHAnsi"/>
              </w:rPr>
              <w:t xml:space="preserve"> od liczby oddziałów szkolnych w szkole, o której mowa w § 10f ust. 1, wynikającej z danych systemu informacji oświatowej, według stanu na dzień 31 marca 2021 r., z tym że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1A9CD23B" w14:textId="77777777" w:rsidR="00260520" w:rsidRPr="00CD3BC9" w:rsidRDefault="00260520" w:rsidP="00260520">
            <w:pPr>
              <w:rPr>
                <w:rFonts w:cstheme="minorHAnsi"/>
              </w:rPr>
            </w:pPr>
            <w:r w:rsidRPr="00CD3BC9">
              <w:rPr>
                <w:rFonts w:cstheme="minorHAnsi"/>
              </w:rPr>
              <w:t xml:space="preserve">10. </w:t>
            </w:r>
            <w:r w:rsidRPr="00CD3BC9">
              <w:rPr>
                <w:rFonts w:cstheme="minorHAnsi"/>
                <w:highlight w:val="yellow"/>
              </w:rPr>
              <w:t>Godzina zajęć wspomagających trwa 45 minut.</w:t>
            </w:r>
            <w:r w:rsidRPr="00CD3BC9">
              <w:rPr>
                <w:rFonts w:cstheme="minorHAnsi"/>
              </w:rPr>
              <w:t xml:space="preserve"> </w:t>
            </w:r>
          </w:p>
          <w:p w14:paraId="0D39E71F" w14:textId="77777777" w:rsidR="00260520" w:rsidRPr="00CD3BC9" w:rsidRDefault="00260520" w:rsidP="00260520">
            <w:pPr>
              <w:rPr>
                <w:rFonts w:cstheme="minorHAnsi"/>
              </w:rPr>
            </w:pPr>
            <w:r w:rsidRPr="00CD3BC9">
              <w:rPr>
                <w:rFonts w:cstheme="minorHAnsi"/>
                <w:b/>
              </w:rPr>
              <w:t>§ 10h.</w:t>
            </w:r>
            <w:r w:rsidRPr="00CD3BC9">
              <w:rPr>
                <w:rFonts w:cstheme="minorHAnsi"/>
              </w:rPr>
              <w:t xml:space="preserve"> </w:t>
            </w:r>
            <w:r w:rsidRPr="00CD3BC9">
              <w:rPr>
                <w:rFonts w:cstheme="minorHAnsi"/>
                <w:highlight w:val="yellow"/>
              </w:rPr>
              <w:t xml:space="preserve">W zajęciach wspomagających </w:t>
            </w:r>
            <w:r w:rsidRPr="00CD3BC9">
              <w:rPr>
                <w:rFonts w:cstheme="minorHAnsi"/>
                <w:b/>
                <w:highlight w:val="yellow"/>
              </w:rPr>
              <w:t>nie uczestniczą</w:t>
            </w:r>
            <w:r w:rsidRPr="00CD3BC9">
              <w:rPr>
                <w:rFonts w:cstheme="minorHAnsi"/>
                <w:highlight w:val="yellow"/>
              </w:rPr>
              <w:t xml:space="preserve"> nauczyciele dodatkowo zatrudnieni</w:t>
            </w:r>
            <w:r w:rsidRPr="00CD3BC9">
              <w:rPr>
                <w:rFonts w:cstheme="minorHAnsi"/>
              </w:rPr>
              <w:t xml:space="preserve">, o których mowa odpowiednio w: </w:t>
            </w:r>
          </w:p>
          <w:p w14:paraId="7E1A403E" w14:textId="7C3A29E6" w:rsidR="00260520" w:rsidRPr="00CD3BC9" w:rsidRDefault="00260520" w:rsidP="00260520">
            <w:pPr>
              <w:rPr>
                <w:rFonts w:cstheme="minorHAnsi"/>
              </w:rPr>
            </w:pPr>
            <w:r w:rsidRPr="00CD3BC9">
              <w:rPr>
                <w:rFonts w:cstheme="minorHAnsi"/>
              </w:rPr>
              <w:t xml:space="preserve">1) § 7 ust. 1, ust. 2 pkt 1 i ust. 3 pkt 1 rozporządzenia Ministra Edukacji Narodowej z dnia 9 sierpnia 2017 r. w sprawie warunków organizowania kształcenia, wychowania i opieki dla dzieci i młodzieży niepełnosprawnych, niedostosowanych społecznie i zagrożonych niedostosowaniem społecznym (Dz. U. z 2020 r. poz. 1309); </w:t>
            </w:r>
          </w:p>
          <w:p w14:paraId="501F8D6C" w14:textId="77777777" w:rsidR="00260520" w:rsidRPr="00CD3BC9" w:rsidRDefault="00260520" w:rsidP="00260520">
            <w:pPr>
              <w:rPr>
                <w:rFonts w:cstheme="minorHAnsi"/>
              </w:rPr>
            </w:pPr>
            <w:r w:rsidRPr="00CD3BC9">
              <w:rPr>
                <w:rFonts w:cstheme="minorHAnsi"/>
              </w:rPr>
              <w:t xml:space="preserve">2) § 7 ust. 1, ust. 2 pkt 1 i ust. 3 pkt 1 rozporządzenia Ministra Edukacji Narodowej z dnia 24 lipca 2015 r. w sprawie warunków organizowania kształcenia, wychowania i opieki dla dzieci i młodzieży niepełnosprawnych, niedostosowanych społecznie i zagrożonych niedostosowaniem społecznym (Dz. U. poz. 1113 oraz z 2017 r. poz. 1652). </w:t>
            </w:r>
          </w:p>
          <w:p w14:paraId="65815A33" w14:textId="77777777" w:rsidR="00260520" w:rsidRPr="00CD3BC9" w:rsidRDefault="00260520" w:rsidP="00260520">
            <w:pPr>
              <w:rPr>
                <w:rFonts w:cstheme="minorHAnsi"/>
              </w:rPr>
            </w:pPr>
            <w:r w:rsidRPr="00CD3BC9">
              <w:rPr>
                <w:rFonts w:cstheme="minorHAnsi"/>
                <w:b/>
              </w:rPr>
              <w:lastRenderedPageBreak/>
              <w:t>§ 10i.</w:t>
            </w:r>
            <w:r w:rsidRPr="00CD3BC9">
              <w:rPr>
                <w:rFonts w:cstheme="minorHAnsi"/>
              </w:rPr>
              <w:t xml:space="preserve"> </w:t>
            </w:r>
            <w:r w:rsidRPr="00CD3BC9">
              <w:rPr>
                <w:rFonts w:cstheme="minorHAnsi"/>
                <w:highlight w:val="yellow"/>
              </w:rPr>
              <w:t xml:space="preserve">Zajęcia wspomagające </w:t>
            </w:r>
            <w:r w:rsidRPr="00CD3BC9">
              <w:rPr>
                <w:rFonts w:cstheme="minorHAnsi"/>
                <w:b/>
                <w:highlight w:val="yellow"/>
              </w:rPr>
              <w:t>są dokumentowane</w:t>
            </w:r>
            <w:r w:rsidRPr="00CD3BC9">
              <w:rPr>
                <w:rFonts w:cstheme="minorHAnsi"/>
                <w:highlight w:val="yellow"/>
              </w:rPr>
              <w:t xml:space="preserve"> zgodnie z:</w:t>
            </w:r>
            <w:r w:rsidRPr="00CD3BC9">
              <w:rPr>
                <w:rFonts w:cstheme="minorHAnsi"/>
              </w:rPr>
              <w:t xml:space="preserve"> </w:t>
            </w:r>
          </w:p>
          <w:p w14:paraId="2E6E3AEF" w14:textId="77777777" w:rsidR="00260520" w:rsidRPr="00CD3BC9" w:rsidRDefault="00260520" w:rsidP="00260520">
            <w:pPr>
              <w:rPr>
                <w:rFonts w:cstheme="minorHAnsi"/>
              </w:rPr>
            </w:pPr>
            <w:r w:rsidRPr="00CD3BC9">
              <w:rPr>
                <w:rFonts w:cstheme="minorHAnsi"/>
              </w:rPr>
              <w:t xml:space="preserve">1) § 11 rozporządzenia Ministra Edukacji Narodowej z dnia 25 sierpnia 2017 r. w sprawie sposobu prowadzenia przez publiczne przedszkola, szkoły i placówki dokumentacji przebiegu nauczania, działalności wychowawczej i opiekuńczej oraz rodzajów tej dokumentacji (Dz. U. poz. 1646 oraz z 2019 r. poz. 1664); </w:t>
            </w:r>
          </w:p>
          <w:p w14:paraId="55D7A596" w14:textId="77777777" w:rsidR="00260520" w:rsidRPr="00CD3BC9" w:rsidRDefault="00260520" w:rsidP="00260520">
            <w:pPr>
              <w:rPr>
                <w:rFonts w:cstheme="minorHAnsi"/>
              </w:rPr>
            </w:pPr>
            <w:r w:rsidRPr="00CD3BC9">
              <w:rPr>
                <w:rFonts w:cstheme="minorHAnsi"/>
              </w:rPr>
              <w:t xml:space="preserve">2) § 13 rozporządzenia Ministra Edukacji Narodowej z dnia 29 sierpnia 2014 r. w sprawie sposobu prowadzenia przez publiczne gimnazja dla dorosłych i szkoły ponadgimnazjalne dokumentacji przebiegu nauczania, działalności wychowawczej i opiekuńczej oraz rodzajów tej dokumentacji (Dz. U. poz. 1170, z 2015 r. poz. 1250, z 2016 r. poz. 1368 oraz z 2019 r. poz. 1788); </w:t>
            </w:r>
          </w:p>
          <w:p w14:paraId="4CF83F43" w14:textId="77777777" w:rsidR="00260520" w:rsidRPr="00CD3BC9" w:rsidRDefault="00260520" w:rsidP="00260520">
            <w:pPr>
              <w:rPr>
                <w:rFonts w:cstheme="minorHAnsi"/>
              </w:rPr>
            </w:pPr>
            <w:r w:rsidRPr="00CD3BC9">
              <w:rPr>
                <w:rFonts w:cstheme="minorHAnsi"/>
              </w:rPr>
              <w:t xml:space="preserve">3) § 4 rozporządzenia Ministra Kultury i Dziedzictwa Narodowego z dnia 21 grudnia 2017 r. w sprawie sposobu prowadzenia przez publiczne szkoły i placówki artystyczne dokumentacji przebiegu nauczania, działalności wychowawczej i opiekuńczej oraz rodzajów tej dokumentacji (Dz. U. poz. 2474); </w:t>
            </w:r>
          </w:p>
          <w:p w14:paraId="6A9FCA06" w14:textId="77777777" w:rsidR="00260520" w:rsidRPr="00CD3BC9" w:rsidRDefault="00260520" w:rsidP="00260520">
            <w:pPr>
              <w:rPr>
                <w:rFonts w:cstheme="minorHAnsi"/>
              </w:rPr>
            </w:pPr>
            <w:r w:rsidRPr="00CD3BC9">
              <w:rPr>
                <w:rFonts w:cstheme="minorHAnsi"/>
              </w:rPr>
              <w:t xml:space="preserve">4) § 4 rozporządzenia Ministra Kultury i Dziedzictwa Narodowego z dnia 26 sierpnia 2016 r. w sprawie sposobu prowadzenia przez publiczne szkoły i placówki artystyczne dokumentacji przebiegu nauczania, działalności wychowawczej i opiekuńczej oraz rodzajów tej dokumentacji (Dz. U. poz. 1375). </w:t>
            </w:r>
          </w:p>
          <w:p w14:paraId="0F163C79" w14:textId="77777777" w:rsidR="00260520" w:rsidRPr="00CD3BC9" w:rsidRDefault="00260520" w:rsidP="00260520">
            <w:pPr>
              <w:rPr>
                <w:rFonts w:cstheme="minorHAnsi"/>
              </w:rPr>
            </w:pPr>
            <w:r w:rsidRPr="00CD3BC9">
              <w:rPr>
                <w:rFonts w:cstheme="minorHAnsi"/>
                <w:b/>
              </w:rPr>
              <w:t xml:space="preserve">§ 10j. </w:t>
            </w:r>
            <w:r w:rsidRPr="00CD3BC9">
              <w:rPr>
                <w:rFonts w:cstheme="minorHAnsi"/>
              </w:rPr>
              <w:t xml:space="preserve">1. </w:t>
            </w:r>
            <w:r w:rsidRPr="00CD3BC9">
              <w:rPr>
                <w:rFonts w:cstheme="minorHAnsi"/>
                <w:highlight w:val="yellow"/>
              </w:rPr>
              <w:t xml:space="preserve">W przypadku organizowania zajęć wspomagających w okresie </w:t>
            </w:r>
            <w:r w:rsidRPr="00CD3BC9">
              <w:rPr>
                <w:rFonts w:cstheme="minorHAnsi"/>
                <w:b/>
                <w:highlight w:val="yellow"/>
              </w:rPr>
              <w:t>od dnia 31 maja 2021 r. do dnia 24 czerwca 2021 r.</w:t>
            </w:r>
            <w:r w:rsidRPr="00CD3BC9">
              <w:rPr>
                <w:rFonts w:cstheme="minorHAnsi"/>
                <w:b/>
              </w:rPr>
              <w:t xml:space="preserve"> </w:t>
            </w:r>
            <w:r w:rsidRPr="00CD3BC9">
              <w:rPr>
                <w:rFonts w:cstheme="minorHAnsi"/>
              </w:rPr>
              <w:t xml:space="preserve">dyrektor publicznej szkoły, o której mowa w § 10f ust. 1, prowadzonej przez: </w:t>
            </w:r>
          </w:p>
          <w:p w14:paraId="631A9DD6" w14:textId="77777777" w:rsidR="00260520" w:rsidRPr="00CD3BC9" w:rsidRDefault="00260520" w:rsidP="00260520">
            <w:pPr>
              <w:rPr>
                <w:rFonts w:cstheme="minorHAnsi"/>
              </w:rPr>
            </w:pPr>
            <w:r w:rsidRPr="00CD3BC9">
              <w:rPr>
                <w:rFonts w:cstheme="minorHAnsi"/>
              </w:rPr>
              <w:t xml:space="preserve">1) jednostkę samorządu terytorialnego – składa do organu wykonawczego jednostki samorządu terytorialnego będącej organem prowadzącym tej szkoły, </w:t>
            </w:r>
          </w:p>
          <w:p w14:paraId="0F25F735" w14:textId="77777777" w:rsidR="00260520" w:rsidRPr="00CD3BC9" w:rsidRDefault="00260520" w:rsidP="00260520">
            <w:pPr>
              <w:rPr>
                <w:rFonts w:cstheme="minorHAnsi"/>
              </w:rPr>
            </w:pPr>
            <w:r w:rsidRPr="00CD3BC9">
              <w:rPr>
                <w:rFonts w:cstheme="minorHAnsi"/>
              </w:rPr>
              <w:t xml:space="preserve">2) właściwego ministra – składa do ministra będącego organem prowadzącym tej szkoły </w:t>
            </w:r>
          </w:p>
          <w:p w14:paraId="3E896546" w14:textId="77777777" w:rsidR="00260520" w:rsidRPr="00CD3BC9" w:rsidRDefault="00260520" w:rsidP="00260520">
            <w:pPr>
              <w:rPr>
                <w:rFonts w:cstheme="minorHAnsi"/>
              </w:rPr>
            </w:pPr>
            <w:r w:rsidRPr="00CD3BC9">
              <w:rPr>
                <w:rFonts w:cstheme="minorHAnsi"/>
              </w:rPr>
              <w:t xml:space="preserve">– </w:t>
            </w:r>
            <w:r w:rsidRPr="00CD3BC9">
              <w:rPr>
                <w:rFonts w:cstheme="minorHAnsi"/>
                <w:b/>
                <w:highlight w:val="yellow"/>
              </w:rPr>
              <w:t>w terminie do dnia 1 czerwca 2021 r.</w:t>
            </w:r>
            <w:r w:rsidRPr="00CD3BC9">
              <w:rPr>
                <w:rFonts w:cstheme="minorHAnsi"/>
                <w:highlight w:val="yellow"/>
              </w:rPr>
              <w:t xml:space="preserve"> informację o zajęciach wspomagających zaplanowanych do realizacji w tym okresie.</w:t>
            </w:r>
            <w:r w:rsidRPr="00CD3BC9">
              <w:rPr>
                <w:rFonts w:cstheme="minorHAnsi"/>
              </w:rPr>
              <w:t xml:space="preserve"> </w:t>
            </w:r>
          </w:p>
          <w:p w14:paraId="37FF1109" w14:textId="77777777" w:rsidR="00260520" w:rsidRPr="00CD3BC9" w:rsidRDefault="00260520" w:rsidP="00260520">
            <w:pPr>
              <w:rPr>
                <w:rFonts w:cstheme="minorHAnsi"/>
              </w:rPr>
            </w:pPr>
            <w:r w:rsidRPr="00CD3BC9">
              <w:rPr>
                <w:rFonts w:cstheme="minorHAnsi"/>
              </w:rPr>
              <w:t xml:space="preserve">2. </w:t>
            </w:r>
            <w:r w:rsidRPr="00CD3BC9">
              <w:rPr>
                <w:rFonts w:cstheme="minorHAnsi"/>
                <w:highlight w:val="yellow"/>
              </w:rPr>
              <w:t xml:space="preserve">W przypadku organizowania zajęć wspomagających w okresie </w:t>
            </w:r>
            <w:r w:rsidRPr="00CD3BC9">
              <w:rPr>
                <w:rFonts w:cstheme="minorHAnsi"/>
                <w:b/>
                <w:highlight w:val="yellow"/>
              </w:rPr>
              <w:t>od dnia 2 września 2021 r. do dnia 22 grudnia 2021 r.</w:t>
            </w:r>
            <w:r w:rsidRPr="00CD3BC9">
              <w:rPr>
                <w:rFonts w:cstheme="minorHAnsi"/>
              </w:rPr>
              <w:t xml:space="preserve"> dyrektor publicznej szkoły, o której mowa w § 10f ust. 1, prowadzonej przez: </w:t>
            </w:r>
          </w:p>
          <w:p w14:paraId="4F3D619B" w14:textId="77777777" w:rsidR="00260520" w:rsidRPr="00CD3BC9" w:rsidRDefault="00260520" w:rsidP="00260520">
            <w:pPr>
              <w:rPr>
                <w:rFonts w:cstheme="minorHAnsi"/>
              </w:rPr>
            </w:pPr>
            <w:r w:rsidRPr="00CD3BC9">
              <w:rPr>
                <w:rFonts w:cstheme="minorHAnsi"/>
              </w:rPr>
              <w:t xml:space="preserve">1) jednostkę samorządu terytorialnego – składa do organu wykonawczego jednostki samorządu terytorialnego będącej organem prowadzącym tej szkoły, </w:t>
            </w:r>
          </w:p>
          <w:p w14:paraId="00D66143" w14:textId="77777777" w:rsidR="00260520" w:rsidRPr="00CD3BC9" w:rsidRDefault="00260520" w:rsidP="00260520">
            <w:pPr>
              <w:rPr>
                <w:rFonts w:cstheme="minorHAnsi"/>
              </w:rPr>
            </w:pPr>
            <w:r w:rsidRPr="00CD3BC9">
              <w:rPr>
                <w:rFonts w:cstheme="minorHAnsi"/>
              </w:rPr>
              <w:t xml:space="preserve">2) właściwego ministra – składa do ministra będącego organem prowadzącym tej szkoły </w:t>
            </w:r>
          </w:p>
          <w:p w14:paraId="3B5DF4AC" w14:textId="77777777" w:rsidR="00260520" w:rsidRPr="00CD3BC9" w:rsidRDefault="00260520" w:rsidP="00260520">
            <w:pPr>
              <w:rPr>
                <w:rFonts w:cstheme="minorHAnsi"/>
              </w:rPr>
            </w:pPr>
            <w:r w:rsidRPr="00CD3BC9">
              <w:rPr>
                <w:rFonts w:cstheme="minorHAnsi"/>
              </w:rPr>
              <w:lastRenderedPageBreak/>
              <w:t xml:space="preserve">– </w:t>
            </w:r>
            <w:r w:rsidRPr="00CD3BC9">
              <w:rPr>
                <w:rFonts w:cstheme="minorHAnsi"/>
                <w:b/>
                <w:highlight w:val="yellow"/>
              </w:rPr>
              <w:t>w terminie do dnia 25 czerwca 2021 r.</w:t>
            </w:r>
            <w:r w:rsidRPr="00CD3BC9">
              <w:rPr>
                <w:rFonts w:cstheme="minorHAnsi"/>
                <w:highlight w:val="yellow"/>
              </w:rPr>
              <w:t xml:space="preserve"> informację o zajęciach wspomagających zaplanowanych do realizacji w tym okresie.</w:t>
            </w:r>
            <w:r w:rsidRPr="00CD3BC9">
              <w:rPr>
                <w:rFonts w:cstheme="minorHAnsi"/>
              </w:rPr>
              <w:t xml:space="preserve"> </w:t>
            </w:r>
          </w:p>
          <w:p w14:paraId="1E804035" w14:textId="77777777" w:rsidR="00260520" w:rsidRPr="00CD3BC9" w:rsidRDefault="00260520" w:rsidP="00260520">
            <w:pPr>
              <w:rPr>
                <w:rFonts w:cstheme="minorHAnsi"/>
                <w:b/>
              </w:rPr>
            </w:pPr>
            <w:r w:rsidRPr="00CD3BC9">
              <w:rPr>
                <w:rFonts w:cstheme="minorHAnsi"/>
              </w:rPr>
              <w:t xml:space="preserve">3. </w:t>
            </w:r>
            <w:r w:rsidRPr="00CD3BC9">
              <w:rPr>
                <w:rFonts w:cstheme="minorHAnsi"/>
                <w:highlight w:val="yellow"/>
              </w:rPr>
              <w:t xml:space="preserve">Informacje, o których mowa w ust. 1 i 2, </w:t>
            </w:r>
            <w:r w:rsidRPr="00CD3BC9">
              <w:rPr>
                <w:rFonts w:cstheme="minorHAnsi"/>
                <w:b/>
                <w:highlight w:val="yellow"/>
              </w:rPr>
              <w:t>zawierają:</w:t>
            </w:r>
            <w:r w:rsidRPr="00CD3BC9">
              <w:rPr>
                <w:rFonts w:cstheme="minorHAnsi"/>
                <w:b/>
              </w:rPr>
              <w:t xml:space="preserve"> </w:t>
            </w:r>
          </w:p>
          <w:p w14:paraId="392BE867" w14:textId="77777777" w:rsidR="00260520" w:rsidRPr="00CD3BC9" w:rsidRDefault="00260520" w:rsidP="00260520">
            <w:pPr>
              <w:rPr>
                <w:rFonts w:cstheme="minorHAnsi"/>
              </w:rPr>
            </w:pPr>
            <w:r w:rsidRPr="00CD3BC9">
              <w:rPr>
                <w:rFonts w:cstheme="minorHAnsi"/>
              </w:rPr>
              <w:t xml:space="preserve">1) nazwę szkoły, adres jej siedziby i numer w Rejestrze Szkół i Placówek Oświatowych, o którym mowa w art. 7 ust. 1 pkt 29 ustawy z dnia 15 kwietnia 2011 r. o systemie informacji oświatowej; </w:t>
            </w:r>
          </w:p>
          <w:p w14:paraId="647F8544" w14:textId="77777777" w:rsidR="00260520" w:rsidRPr="00CD3BC9" w:rsidRDefault="00260520" w:rsidP="00260520">
            <w:pPr>
              <w:rPr>
                <w:rFonts w:cstheme="minorHAnsi"/>
              </w:rPr>
            </w:pPr>
            <w:r w:rsidRPr="00CD3BC9">
              <w:rPr>
                <w:rFonts w:cstheme="minorHAnsi"/>
              </w:rPr>
              <w:t xml:space="preserve">2) odpowiednio nazwę jednostki samorządu terytorialnego będącej organem prowadzącym szkołę lub wskazanie właściwego ministra; </w:t>
            </w:r>
          </w:p>
          <w:p w14:paraId="2A772531" w14:textId="5879DA87" w:rsidR="00260520" w:rsidRPr="00CD3BC9" w:rsidRDefault="00260520" w:rsidP="00260520">
            <w:pPr>
              <w:rPr>
                <w:rFonts w:cstheme="minorHAnsi"/>
              </w:rPr>
            </w:pPr>
            <w:r w:rsidRPr="00CD3BC9">
              <w:rPr>
                <w:rFonts w:cstheme="minorHAnsi"/>
              </w:rPr>
              <w:t xml:space="preserve">3) liczbę godzin zajęć wspomagających zaplanowanych do realizacji w okresie, o którym mowa odpowiednio w ust. 1 lub 2; </w:t>
            </w:r>
          </w:p>
          <w:p w14:paraId="37DA8173" w14:textId="77777777" w:rsidR="00260520" w:rsidRPr="00CD3BC9" w:rsidRDefault="00260520" w:rsidP="00260520">
            <w:pPr>
              <w:rPr>
                <w:rFonts w:cstheme="minorHAnsi"/>
              </w:rPr>
            </w:pPr>
            <w:r w:rsidRPr="00CD3BC9">
              <w:rPr>
                <w:rFonts w:cstheme="minorHAnsi"/>
              </w:rPr>
              <w:t xml:space="preserve">4) listę przedmiotów zaplanowanych do realizacji w ramach tych zajęć, uwzględniającą możliwości organizacyjne szkoły i informacje zawarte w deklaracjach, o których mowa w § 10g ust. 4; </w:t>
            </w:r>
          </w:p>
          <w:p w14:paraId="71EEA799" w14:textId="77777777" w:rsidR="00260520" w:rsidRPr="00CD3BC9" w:rsidRDefault="00260520" w:rsidP="00260520">
            <w:pPr>
              <w:rPr>
                <w:rFonts w:cstheme="minorHAnsi"/>
              </w:rPr>
            </w:pPr>
            <w:r w:rsidRPr="00CD3BC9">
              <w:rPr>
                <w:rFonts w:cstheme="minorHAnsi"/>
              </w:rPr>
              <w:t xml:space="preserve">5) miejscowość i datę sporządzenia informacji; </w:t>
            </w:r>
          </w:p>
          <w:p w14:paraId="54A4D88A" w14:textId="6BA09EA0" w:rsidR="00260520" w:rsidRPr="00CD3BC9" w:rsidRDefault="00260520" w:rsidP="00260520">
            <w:pPr>
              <w:rPr>
                <w:rFonts w:cstheme="minorHAnsi"/>
              </w:rPr>
            </w:pPr>
            <w:r w:rsidRPr="00CD3BC9">
              <w:rPr>
                <w:rFonts w:cstheme="minorHAnsi"/>
              </w:rPr>
              <w:t xml:space="preserve">6) podpis dyrektora szkoły. </w:t>
            </w:r>
          </w:p>
          <w:p w14:paraId="53141613" w14:textId="77777777" w:rsidR="00260520" w:rsidRPr="00CD3BC9" w:rsidRDefault="00260520" w:rsidP="00260520">
            <w:pPr>
              <w:rPr>
                <w:rFonts w:cstheme="minorHAnsi"/>
              </w:rPr>
            </w:pPr>
            <w:r w:rsidRPr="00CD3BC9">
              <w:rPr>
                <w:rFonts w:cstheme="minorHAnsi"/>
              </w:rPr>
              <w:t xml:space="preserve">4. </w:t>
            </w:r>
            <w:r w:rsidRPr="00CD3BC9">
              <w:rPr>
                <w:rFonts w:cstheme="minorHAnsi"/>
                <w:highlight w:val="yellow"/>
              </w:rPr>
              <w:t xml:space="preserve">Maksymalna liczba godzin zajęć wspomagających zaplanowanych do realizacji w okresie od dnia 31 maja 2021 r. do dnia 22 grudnia 2021 r. </w:t>
            </w:r>
            <w:r w:rsidRPr="00CD3BC9">
              <w:rPr>
                <w:rFonts w:cstheme="minorHAnsi"/>
                <w:b/>
                <w:highlight w:val="yellow"/>
              </w:rPr>
              <w:t>nie może przekroczyć</w:t>
            </w:r>
            <w:r w:rsidRPr="00CD3BC9">
              <w:rPr>
                <w:rFonts w:cstheme="minorHAnsi"/>
                <w:highlight w:val="yellow"/>
              </w:rPr>
              <w:t xml:space="preserve"> iloczynu liczby oddziałów szkolnych w szkole</w:t>
            </w:r>
            <w:r w:rsidRPr="00CD3BC9">
              <w:rPr>
                <w:rFonts w:cstheme="minorHAnsi"/>
              </w:rPr>
              <w:t xml:space="preserve">, o której mowa w § 10f ust. 1, prowadzonej przez jednostkę samorządu terytorialnego lub właściwego ministra, wynikającej z danych systemu informacji oświatowej, według stanu na dzień 31 marca 2021 r., </w:t>
            </w:r>
            <w:r w:rsidRPr="00CD3BC9">
              <w:rPr>
                <w:rFonts w:cstheme="minorHAnsi"/>
                <w:highlight w:val="yellow"/>
              </w:rPr>
              <w:t>i 10 godzin zajęć wspomagających</w:t>
            </w:r>
            <w:r w:rsidRPr="00CD3BC9">
              <w:rPr>
                <w:rFonts w:cstheme="minorHAnsi"/>
              </w:rPr>
              <w:t xml:space="preserve">, </w:t>
            </w:r>
            <w:r w:rsidRPr="00CD3BC9">
              <w:rPr>
                <w:rFonts w:cstheme="minorHAnsi"/>
                <w:b/>
              </w:rPr>
              <w:t>z tym że</w:t>
            </w:r>
            <w:r w:rsidRPr="00CD3BC9">
              <w:rPr>
                <w:rFonts w:cstheme="minorHAnsi"/>
              </w:rPr>
              <w:t xml:space="preserv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449FBEFA" w14:textId="77777777" w:rsidR="00260520" w:rsidRPr="00CD3BC9" w:rsidRDefault="00260520" w:rsidP="00260520">
            <w:pPr>
              <w:rPr>
                <w:rFonts w:cstheme="minorHAnsi"/>
                <w:b/>
              </w:rPr>
            </w:pPr>
            <w:r w:rsidRPr="00CD3BC9">
              <w:rPr>
                <w:rFonts w:cstheme="minorHAnsi"/>
                <w:b/>
              </w:rPr>
              <w:t>§ 10k.</w:t>
            </w:r>
            <w:r w:rsidRPr="00CD3BC9">
              <w:rPr>
                <w:rFonts w:cstheme="minorHAnsi"/>
              </w:rPr>
              <w:t xml:space="preserve"> Jednostki samorządu terytorialnego w stosunku do szkół, o których mowa w § 10f ust. 1 pkt 1 i 2, </w:t>
            </w:r>
            <w:r w:rsidRPr="00CD3BC9">
              <w:rPr>
                <w:rFonts w:cstheme="minorHAnsi"/>
                <w:highlight w:val="yellow"/>
              </w:rPr>
              <w:t>prowadzonych przez osoby fizyczne lub osoby prawne niebędące jednostkami samorządu terytorialnego</w:t>
            </w:r>
            <w:r w:rsidRPr="00CD3BC9">
              <w:rPr>
                <w:rFonts w:cstheme="minorHAnsi"/>
              </w:rPr>
              <w:t xml:space="preserve">, a w stosunku do szkół, o których mowa w § 10f ust. 1 pkt 3, prowadzonych przez te osoby – minister właściwy do spraw kultury i ochrony dziedzictwa narodowego, przekazują tym szkołom środki na dofinansowanie prowadzenia zajęć wspomagających </w:t>
            </w:r>
            <w:r w:rsidRPr="00CD3BC9">
              <w:rPr>
                <w:rFonts w:cstheme="minorHAnsi"/>
                <w:b/>
                <w:highlight w:val="yellow"/>
              </w:rPr>
              <w:t>w formie dotacji celowej.</w:t>
            </w:r>
            <w:r w:rsidRPr="00CD3BC9">
              <w:rPr>
                <w:rFonts w:cstheme="minorHAnsi"/>
                <w:b/>
              </w:rPr>
              <w:t xml:space="preserve"> </w:t>
            </w:r>
          </w:p>
          <w:p w14:paraId="3F6E6220" w14:textId="77777777" w:rsidR="00260520" w:rsidRPr="00CD3BC9" w:rsidRDefault="00260520" w:rsidP="00260520">
            <w:pPr>
              <w:rPr>
                <w:rFonts w:cstheme="minorHAnsi"/>
              </w:rPr>
            </w:pPr>
            <w:r w:rsidRPr="00CD3BC9">
              <w:rPr>
                <w:rFonts w:cstheme="minorHAnsi"/>
                <w:b/>
              </w:rPr>
              <w:t>§ 10l.</w:t>
            </w:r>
            <w:r w:rsidRPr="00CD3BC9">
              <w:rPr>
                <w:rFonts w:cstheme="minorHAnsi"/>
              </w:rPr>
              <w:t xml:space="preserve"> 1. W przypadku organizowania zajęć wspomagających w okresie </w:t>
            </w:r>
            <w:r w:rsidRPr="00CD3BC9">
              <w:rPr>
                <w:rFonts w:cstheme="minorHAnsi"/>
                <w:b/>
              </w:rPr>
              <w:t>od dnia 31 maja 2021 r. do dnia 24 czerwca 2021 r.</w:t>
            </w:r>
            <w:r w:rsidRPr="00CD3BC9">
              <w:rPr>
                <w:rFonts w:cstheme="minorHAnsi"/>
              </w:rPr>
              <w:t xml:space="preserve"> dyrektor szkoły, o której mowa w § 10f ust. 1, prowadzonej przez osobę fizyczną lub osobę prawną niebędącą jednostką samorządu terytorialnego, </w:t>
            </w:r>
            <w:r w:rsidRPr="00CD3BC9">
              <w:rPr>
                <w:rFonts w:cstheme="minorHAnsi"/>
                <w:highlight w:val="yellow"/>
              </w:rPr>
              <w:t>składa w terminie do dnia 1 czerwca 2021 r. odpowiednio do organu rejestrującego</w:t>
            </w:r>
            <w:r w:rsidRPr="00CD3BC9">
              <w:rPr>
                <w:rFonts w:cstheme="minorHAnsi"/>
              </w:rPr>
              <w:t xml:space="preserve">, o którym mowa </w:t>
            </w:r>
            <w:r w:rsidRPr="00CD3BC9">
              <w:rPr>
                <w:rFonts w:cstheme="minorHAnsi"/>
              </w:rPr>
              <w:lastRenderedPageBreak/>
              <w:t xml:space="preserve">w art. 2 pkt 16 ustawy z dnia 27 października 2017 r. o finansowaniu zadań oświatowych, lub ministra właściwego do spraw kultury i ochrony dziedzictwa narodowego wniosek o udzielenie dotacji celowej na dofinansowanie prowadzenia zajęć wspomagających zaplanowanych do realizacji w tym okresie. </w:t>
            </w:r>
          </w:p>
          <w:p w14:paraId="769DA5D5" w14:textId="1B2D1CD4" w:rsidR="00260520" w:rsidRPr="00CD3BC9" w:rsidRDefault="00260520" w:rsidP="00260520">
            <w:pPr>
              <w:rPr>
                <w:rFonts w:cstheme="minorHAnsi"/>
              </w:rPr>
            </w:pPr>
            <w:r w:rsidRPr="00CD3BC9">
              <w:rPr>
                <w:rFonts w:cstheme="minorHAnsi"/>
              </w:rPr>
              <w:t xml:space="preserve">2. W przypadku organizowania zajęć wspomagających w okresie </w:t>
            </w:r>
            <w:r w:rsidRPr="00CD3BC9">
              <w:rPr>
                <w:rFonts w:cstheme="minorHAnsi"/>
                <w:b/>
              </w:rPr>
              <w:t>od dnia 2 września 2021 r. do dnia 22 grudnia 2021 r.</w:t>
            </w:r>
            <w:r w:rsidRPr="00CD3BC9">
              <w:rPr>
                <w:rFonts w:cstheme="minorHAnsi"/>
              </w:rPr>
              <w:t xml:space="preserve"> dyrektor szkoły, o której mowa w § 10f ust. 1, prowadzonej przez osobę fizyczną lub osobę prawną niebędącą jednostką samorządu terytorialnego, </w:t>
            </w:r>
            <w:r w:rsidRPr="00CD3BC9">
              <w:rPr>
                <w:rFonts w:cstheme="minorHAnsi"/>
                <w:highlight w:val="yellow"/>
              </w:rPr>
              <w:t>składa w terminie do dnia 25 czerwca 2021 r. odpowiednio do organu rejestrującego</w:t>
            </w:r>
            <w:r w:rsidRPr="00CD3BC9">
              <w:rPr>
                <w:rFonts w:cstheme="minorHAnsi"/>
              </w:rPr>
              <w:t xml:space="preserve">, o którym mowa w art. 2 pkt 16 ustawy z dnia 27 października 2017 r. o finansowaniu zadań oświatowych, lub ministra właściwego do spraw kultury i ochrony dziedzictwa narodowego wniosek o udzielenie dotacji celowej na dofinansowanie prowadzenia zajęć wspomagających zaplanowanych do realizacji w tym okresie. </w:t>
            </w:r>
          </w:p>
          <w:p w14:paraId="18EFE3ED" w14:textId="77777777" w:rsidR="00260520" w:rsidRPr="00CD3BC9" w:rsidRDefault="00260520" w:rsidP="00260520">
            <w:pPr>
              <w:rPr>
                <w:rFonts w:cstheme="minorHAnsi"/>
              </w:rPr>
            </w:pPr>
            <w:r w:rsidRPr="00CD3BC9">
              <w:rPr>
                <w:rFonts w:cstheme="minorHAnsi"/>
              </w:rPr>
              <w:t xml:space="preserve">3. </w:t>
            </w:r>
            <w:r w:rsidRPr="00CD3BC9">
              <w:rPr>
                <w:rFonts w:cstheme="minorHAnsi"/>
                <w:b/>
              </w:rPr>
              <w:t>Maksymalna liczba godzin zajęć wspomagających</w:t>
            </w:r>
            <w:r w:rsidRPr="00CD3BC9">
              <w:rPr>
                <w:rFonts w:cstheme="minorHAnsi"/>
              </w:rPr>
              <w:t xml:space="preserve"> zaplanowanych do realizacji w okresie od dnia 31 maja 2021 r. do dnia 22 grudnia 2021 r. </w:t>
            </w:r>
            <w:r w:rsidRPr="00CD3BC9">
              <w:rPr>
                <w:rFonts w:cstheme="minorHAnsi"/>
                <w:b/>
              </w:rPr>
              <w:t>nie może przekroczyć</w:t>
            </w:r>
            <w:r w:rsidRPr="00CD3BC9">
              <w:rPr>
                <w:rFonts w:cstheme="minorHAnsi"/>
              </w:rPr>
              <w:t xml:space="preserve"> iloczynu liczby oddziałów szkolnych w szkole, o której mowa w § 10f ust. 1, </w:t>
            </w:r>
            <w:r w:rsidRPr="00CD3BC9">
              <w:rPr>
                <w:rFonts w:cstheme="minorHAnsi"/>
                <w:highlight w:val="yellow"/>
              </w:rPr>
              <w:t>prowadzonej przez osobę fizyczną lub osobę prawną niebędącą jednostką samorządu terytorialnego</w:t>
            </w:r>
            <w:r w:rsidRPr="00CD3BC9">
              <w:rPr>
                <w:rFonts w:cstheme="minorHAnsi"/>
              </w:rPr>
              <w:t xml:space="preserve">, wynikającej z danych systemu informacji oświatowej, według stanu na dzień 31 marca 2021 r., i 10 godzin zajęć wspomagających, z tym że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4607C534" w14:textId="77777777" w:rsidR="00260520" w:rsidRPr="00CD3BC9" w:rsidRDefault="00260520" w:rsidP="00260520">
            <w:pPr>
              <w:rPr>
                <w:rFonts w:cstheme="minorHAnsi"/>
              </w:rPr>
            </w:pPr>
            <w:r w:rsidRPr="00CD3BC9">
              <w:rPr>
                <w:rFonts w:cstheme="minorHAnsi"/>
              </w:rPr>
              <w:t xml:space="preserve">4. </w:t>
            </w:r>
            <w:r w:rsidRPr="00CD3BC9">
              <w:rPr>
                <w:rFonts w:cstheme="minorHAnsi"/>
                <w:b/>
                <w:highlight w:val="yellow"/>
              </w:rPr>
              <w:t>Kwota zawarta we wniosku, o którym mowa w ust. 1, nie może być wyższa niż</w:t>
            </w:r>
            <w:r w:rsidRPr="00CD3BC9">
              <w:rPr>
                <w:rFonts w:cstheme="minorHAnsi"/>
                <w:b/>
              </w:rPr>
              <w:t xml:space="preserve"> </w:t>
            </w:r>
            <w:r w:rsidRPr="00CD3BC9">
              <w:rPr>
                <w:rFonts w:cstheme="minorHAnsi"/>
              </w:rPr>
              <w:t xml:space="preserve">iloczyn liczby oddziałów, o których mowa w ust. 3, i 4 godzin zajęć wspomagających oraz kwoty, o której mowa w § 10m ust. 2. </w:t>
            </w:r>
          </w:p>
          <w:p w14:paraId="33252805" w14:textId="77777777" w:rsidR="00260520" w:rsidRPr="00CD3BC9" w:rsidRDefault="00260520" w:rsidP="00260520">
            <w:pPr>
              <w:rPr>
                <w:rFonts w:cstheme="minorHAnsi"/>
              </w:rPr>
            </w:pPr>
            <w:r w:rsidRPr="00CD3BC9">
              <w:rPr>
                <w:rFonts w:cstheme="minorHAnsi"/>
              </w:rPr>
              <w:t xml:space="preserve">5. </w:t>
            </w:r>
            <w:r w:rsidRPr="00CD3BC9">
              <w:rPr>
                <w:rFonts w:cstheme="minorHAnsi"/>
                <w:b/>
                <w:highlight w:val="yellow"/>
              </w:rPr>
              <w:t>Kwota zawarta we wniosku, o którym mowa w ust. 2, nie może być wyższa niż</w:t>
            </w:r>
            <w:r w:rsidRPr="00CD3BC9">
              <w:rPr>
                <w:rFonts w:cstheme="minorHAnsi"/>
              </w:rPr>
              <w:t xml:space="preserve"> iloczyn liczby oddziałów, o których mowa w ust. 3, i 10 godzin zajęć wspomagających oraz kwoty, o której mowa w § 10m ust. 2. </w:t>
            </w:r>
          </w:p>
          <w:p w14:paraId="337D1046" w14:textId="77777777" w:rsidR="00260520" w:rsidRPr="00CD3BC9" w:rsidRDefault="00260520" w:rsidP="00260520">
            <w:pPr>
              <w:rPr>
                <w:rFonts w:cstheme="minorHAnsi"/>
              </w:rPr>
            </w:pPr>
            <w:r w:rsidRPr="00CD3BC9">
              <w:rPr>
                <w:rFonts w:cstheme="minorHAnsi"/>
              </w:rPr>
              <w:t xml:space="preserve">6. </w:t>
            </w:r>
            <w:r w:rsidRPr="00CD3BC9">
              <w:rPr>
                <w:rFonts w:cstheme="minorHAnsi"/>
                <w:b/>
                <w:highlight w:val="yellow"/>
              </w:rPr>
              <w:t>Suma kwot, o których mowa w ust. 4 i 5,</w:t>
            </w:r>
            <w:r w:rsidRPr="00CD3BC9">
              <w:rPr>
                <w:rFonts w:cstheme="minorHAnsi"/>
              </w:rPr>
              <w:t xml:space="preserve"> nie może być wyższa niż iloczyn liczby oddziałów, o których mowa w ust. 3, i 10 godzin zajęć wspomagających oraz kwoty, o której mowa w § 10m ust. 2. </w:t>
            </w:r>
          </w:p>
          <w:p w14:paraId="5FE619B4" w14:textId="77777777" w:rsidR="00260520" w:rsidRPr="00CD3BC9" w:rsidRDefault="00260520" w:rsidP="00260520">
            <w:pPr>
              <w:rPr>
                <w:rFonts w:cstheme="minorHAnsi"/>
                <w:b/>
              </w:rPr>
            </w:pPr>
            <w:r w:rsidRPr="00CD3BC9">
              <w:rPr>
                <w:rFonts w:cstheme="minorHAnsi"/>
              </w:rPr>
              <w:t xml:space="preserve">7. </w:t>
            </w:r>
            <w:r w:rsidRPr="00CD3BC9">
              <w:rPr>
                <w:rFonts w:cstheme="minorHAnsi"/>
                <w:b/>
                <w:highlight w:val="yellow"/>
              </w:rPr>
              <w:t>Wniosek, o którym mowa w ust. 1 i 2, zawiera:</w:t>
            </w:r>
            <w:r w:rsidRPr="00CD3BC9">
              <w:rPr>
                <w:rFonts w:cstheme="minorHAnsi"/>
                <w:b/>
              </w:rPr>
              <w:t xml:space="preserve"> </w:t>
            </w:r>
          </w:p>
          <w:p w14:paraId="19750B26" w14:textId="77777777" w:rsidR="00260520" w:rsidRPr="00CD3BC9" w:rsidRDefault="00260520" w:rsidP="00260520">
            <w:pPr>
              <w:rPr>
                <w:rFonts w:cstheme="minorHAnsi"/>
              </w:rPr>
            </w:pPr>
            <w:r w:rsidRPr="00CD3BC9">
              <w:rPr>
                <w:rFonts w:cstheme="minorHAnsi"/>
              </w:rPr>
              <w:lastRenderedPageBreak/>
              <w:t xml:space="preserve">1) nazwę szkoły, adres jej siedziby i numer w Rejestrze Szkół i Placówek Oświatowych, o którym mowa w art. 7 ust. 1 pkt 29 ustawy z dnia 15 kwietnia 2011 r. o systemie informacji oświatowej; </w:t>
            </w:r>
          </w:p>
          <w:p w14:paraId="3A3974D7" w14:textId="77777777" w:rsidR="00260520" w:rsidRPr="00CD3BC9" w:rsidRDefault="00260520" w:rsidP="00260520">
            <w:pPr>
              <w:rPr>
                <w:rFonts w:cstheme="minorHAnsi"/>
              </w:rPr>
            </w:pPr>
            <w:r w:rsidRPr="00CD3BC9">
              <w:rPr>
                <w:rFonts w:cstheme="minorHAnsi"/>
              </w:rPr>
              <w:t xml:space="preserve">2) odpowiednio nazwę jednostki samorządu terytorialnego będącej organem rejestrującym, o którym mowa w art. 2 pkt 16 ustawy z dnia 27 października 2017 r. o finansowaniu zadań oświatowych, lub wskazanie ministra właściwego do spraw kultury i ochrony dziedzictwa narodowego; </w:t>
            </w:r>
          </w:p>
          <w:p w14:paraId="4944333F" w14:textId="77777777" w:rsidR="00260520" w:rsidRPr="00CD3BC9" w:rsidRDefault="00260520" w:rsidP="00260520">
            <w:pPr>
              <w:rPr>
                <w:rFonts w:cstheme="minorHAnsi"/>
              </w:rPr>
            </w:pPr>
            <w:r w:rsidRPr="00CD3BC9">
              <w:rPr>
                <w:rFonts w:cstheme="minorHAnsi"/>
              </w:rPr>
              <w:t xml:space="preserve">3) wnioskowaną kwotę dotacji; </w:t>
            </w:r>
          </w:p>
          <w:p w14:paraId="586EDB3E" w14:textId="77777777" w:rsidR="00260520" w:rsidRPr="00CD3BC9" w:rsidRDefault="00260520" w:rsidP="00260520">
            <w:pPr>
              <w:rPr>
                <w:rFonts w:cstheme="minorHAnsi"/>
              </w:rPr>
            </w:pPr>
            <w:r w:rsidRPr="00CD3BC9">
              <w:rPr>
                <w:rFonts w:cstheme="minorHAnsi"/>
              </w:rPr>
              <w:t xml:space="preserve">4) liczbę godzin zajęć wspomagających; </w:t>
            </w:r>
          </w:p>
          <w:p w14:paraId="2FDDADD2" w14:textId="77777777" w:rsidR="00260520" w:rsidRPr="00CD3BC9" w:rsidRDefault="00260520" w:rsidP="00260520">
            <w:pPr>
              <w:rPr>
                <w:rFonts w:cstheme="minorHAnsi"/>
              </w:rPr>
            </w:pPr>
            <w:r w:rsidRPr="00CD3BC9">
              <w:rPr>
                <w:rFonts w:cstheme="minorHAnsi"/>
              </w:rPr>
              <w:t xml:space="preserve">5) listę przedmiotów zaplanowanych do realizacji w ramach tych zajęć; </w:t>
            </w:r>
          </w:p>
          <w:p w14:paraId="66621206" w14:textId="77777777" w:rsidR="00260520" w:rsidRPr="00CD3BC9" w:rsidRDefault="00260520" w:rsidP="00260520">
            <w:pPr>
              <w:rPr>
                <w:rFonts w:cstheme="minorHAnsi"/>
              </w:rPr>
            </w:pPr>
            <w:r w:rsidRPr="00CD3BC9">
              <w:rPr>
                <w:rFonts w:cstheme="minorHAnsi"/>
              </w:rPr>
              <w:t xml:space="preserve">6) numer rachunku bankowego szkoły, na który należy przekazać dotację; </w:t>
            </w:r>
          </w:p>
          <w:p w14:paraId="5B5A6DFC" w14:textId="77777777" w:rsidR="00260520" w:rsidRPr="00CD3BC9" w:rsidRDefault="00260520" w:rsidP="00260520">
            <w:pPr>
              <w:rPr>
                <w:rFonts w:cstheme="minorHAnsi"/>
              </w:rPr>
            </w:pPr>
            <w:r w:rsidRPr="00CD3BC9">
              <w:rPr>
                <w:rFonts w:cstheme="minorHAnsi"/>
              </w:rPr>
              <w:t xml:space="preserve">7) miejscowość i datę sporządzenia wniosku; </w:t>
            </w:r>
          </w:p>
          <w:p w14:paraId="373A356A" w14:textId="77777777" w:rsidR="00260520" w:rsidRPr="00CD3BC9" w:rsidRDefault="00260520" w:rsidP="00260520">
            <w:pPr>
              <w:rPr>
                <w:rFonts w:cstheme="minorHAnsi"/>
              </w:rPr>
            </w:pPr>
            <w:r w:rsidRPr="00CD3BC9">
              <w:rPr>
                <w:rFonts w:cstheme="minorHAnsi"/>
              </w:rPr>
              <w:t xml:space="preserve">8) podpis dyrektora szkoły. </w:t>
            </w:r>
          </w:p>
          <w:p w14:paraId="4F1FE751" w14:textId="77777777" w:rsidR="00260520" w:rsidRPr="00CD3BC9" w:rsidRDefault="00260520" w:rsidP="00260520">
            <w:pPr>
              <w:rPr>
                <w:rFonts w:cstheme="minorHAnsi"/>
                <w:b/>
              </w:rPr>
            </w:pPr>
            <w:r w:rsidRPr="00CD3BC9">
              <w:rPr>
                <w:rFonts w:cstheme="minorHAnsi"/>
              </w:rPr>
              <w:t xml:space="preserve">8. </w:t>
            </w:r>
            <w:r w:rsidRPr="00CD3BC9">
              <w:rPr>
                <w:rFonts w:cstheme="minorHAnsi"/>
                <w:b/>
              </w:rPr>
              <w:t>Naliczenia dotacji celowej</w:t>
            </w:r>
            <w:r w:rsidRPr="00CD3BC9">
              <w:rPr>
                <w:rFonts w:cstheme="minorHAnsi"/>
              </w:rPr>
              <w:t xml:space="preserve"> dla danej szkoły na dofinansowanie, o którym mowa w § 10k, na podstawie wniosków, o których mowa w ust. 1 i 2, </w:t>
            </w:r>
            <w:r w:rsidRPr="00CD3BC9">
              <w:rPr>
                <w:rFonts w:cstheme="minorHAnsi"/>
                <w:b/>
                <w:highlight w:val="yellow"/>
              </w:rPr>
              <w:t>dokonuje odpowiednio:</w:t>
            </w:r>
            <w:r w:rsidRPr="00CD3BC9">
              <w:rPr>
                <w:rFonts w:cstheme="minorHAnsi"/>
                <w:b/>
              </w:rPr>
              <w:t xml:space="preserve"> </w:t>
            </w:r>
          </w:p>
          <w:p w14:paraId="15F9F707" w14:textId="77777777" w:rsidR="00260520" w:rsidRPr="00CD3BC9" w:rsidRDefault="00260520" w:rsidP="00260520">
            <w:pPr>
              <w:rPr>
                <w:rFonts w:cstheme="minorHAnsi"/>
              </w:rPr>
            </w:pPr>
            <w:r w:rsidRPr="00CD3BC9">
              <w:rPr>
                <w:rFonts w:cstheme="minorHAnsi"/>
              </w:rPr>
              <w:t xml:space="preserve">1) organ rejestrujący, o którym mowa w art. 2 pkt 16 ustawy z dnia 27 października 2017 r. o finansowaniu zadań oświatowych – w przypadku szkoły, o której mowa w § 10f ust. 1 pkt 1 i 2, prowadzonej przez osobę fizyczną lub osobę prawną niebędącą jednostką samorządu terytorialnego; </w:t>
            </w:r>
          </w:p>
          <w:p w14:paraId="318690E6" w14:textId="77777777" w:rsidR="00260520" w:rsidRPr="00CD3BC9" w:rsidRDefault="00260520" w:rsidP="00260520">
            <w:pPr>
              <w:rPr>
                <w:rFonts w:cstheme="minorHAnsi"/>
              </w:rPr>
            </w:pPr>
            <w:r w:rsidRPr="00CD3BC9">
              <w:rPr>
                <w:rFonts w:cstheme="minorHAnsi"/>
              </w:rPr>
              <w:t xml:space="preserve">2) minister właściwy do spraw kultury i ochrony dziedzictwa narodowego – w przypadku szkoły, o której mowa w § 10f ust. 1 pkt 3, prowadzonej przez osobę fizyczną lub osobę prawną niebędącą jednostką samorządu terytorialnego. </w:t>
            </w:r>
          </w:p>
          <w:p w14:paraId="12719ABA" w14:textId="77777777" w:rsidR="00260520" w:rsidRPr="00CD3BC9" w:rsidRDefault="00260520" w:rsidP="00260520">
            <w:pPr>
              <w:rPr>
                <w:rFonts w:cstheme="minorHAnsi"/>
              </w:rPr>
            </w:pPr>
            <w:r w:rsidRPr="00CD3BC9">
              <w:rPr>
                <w:rFonts w:cstheme="minorHAnsi"/>
              </w:rPr>
              <w:t xml:space="preserve">9. Organ, o którym mowa w ust. 8, </w:t>
            </w:r>
            <w:r w:rsidRPr="00CD3BC9">
              <w:rPr>
                <w:rFonts w:cstheme="minorHAnsi"/>
                <w:highlight w:val="yellow"/>
              </w:rPr>
              <w:t>przekazuje na rachunek bankowy szkoły środki na wypłatę dofinansowania</w:t>
            </w:r>
            <w:r w:rsidRPr="00CD3BC9">
              <w:rPr>
                <w:rFonts w:cstheme="minorHAnsi"/>
              </w:rPr>
              <w:t xml:space="preserve">, o którym mowa w § 10k: </w:t>
            </w:r>
          </w:p>
          <w:p w14:paraId="2B499CE0" w14:textId="77777777" w:rsidR="00260520" w:rsidRPr="00CD3BC9" w:rsidRDefault="00260520" w:rsidP="00260520">
            <w:pPr>
              <w:rPr>
                <w:rFonts w:cstheme="minorHAnsi"/>
              </w:rPr>
            </w:pPr>
            <w:r w:rsidRPr="00CD3BC9">
              <w:rPr>
                <w:rFonts w:cstheme="minorHAnsi"/>
              </w:rPr>
              <w:t xml:space="preserve">1) w terminie do dnia 30 czerwca 2021 r. po rozpatrzeniu wniosku, o którym mowa w ust. 1; </w:t>
            </w:r>
          </w:p>
          <w:p w14:paraId="421405E8" w14:textId="77777777" w:rsidR="00260520" w:rsidRPr="00CD3BC9" w:rsidRDefault="00260520" w:rsidP="00260520">
            <w:pPr>
              <w:rPr>
                <w:rFonts w:cstheme="minorHAnsi"/>
              </w:rPr>
            </w:pPr>
            <w:r w:rsidRPr="00CD3BC9">
              <w:rPr>
                <w:rFonts w:cstheme="minorHAnsi"/>
              </w:rPr>
              <w:t xml:space="preserve">2) w terminie do dnia 20 września 2021 r. po rozpatrzeniu wniosku, o którym mowa w ust. 2. </w:t>
            </w:r>
          </w:p>
          <w:p w14:paraId="15336888" w14:textId="77777777" w:rsidR="00260520" w:rsidRPr="00CD3BC9" w:rsidRDefault="00260520" w:rsidP="00260520">
            <w:pPr>
              <w:rPr>
                <w:rFonts w:cstheme="minorHAnsi"/>
                <w:b/>
              </w:rPr>
            </w:pPr>
            <w:r w:rsidRPr="00CD3BC9">
              <w:rPr>
                <w:rFonts w:cstheme="minorHAnsi"/>
              </w:rPr>
              <w:t xml:space="preserve">10. </w:t>
            </w:r>
            <w:r w:rsidRPr="00CD3BC9">
              <w:rPr>
                <w:rFonts w:cstheme="minorHAnsi"/>
                <w:highlight w:val="yellow"/>
              </w:rPr>
              <w:t>Dyrektor szkoły rozlicza</w:t>
            </w:r>
            <w:r w:rsidRPr="00CD3BC9">
              <w:rPr>
                <w:rFonts w:cstheme="minorHAnsi"/>
              </w:rPr>
              <w:t xml:space="preserve"> wykorzystanie dotacji celowej na dofinansowanie, o którym mowa w § 10k, za okres od dnia 31 maja 2021 r. do dnia 22 grudnia 2021 r. </w:t>
            </w:r>
            <w:r w:rsidRPr="00CD3BC9">
              <w:rPr>
                <w:rFonts w:cstheme="minorHAnsi"/>
                <w:b/>
                <w:highlight w:val="yellow"/>
              </w:rPr>
              <w:t>na formularzu, który zawiera:</w:t>
            </w:r>
            <w:r w:rsidRPr="00CD3BC9">
              <w:rPr>
                <w:rFonts w:cstheme="minorHAnsi"/>
                <w:b/>
              </w:rPr>
              <w:t xml:space="preserve"> </w:t>
            </w:r>
          </w:p>
          <w:p w14:paraId="703DD550" w14:textId="77777777" w:rsidR="00260520" w:rsidRPr="00CD3BC9" w:rsidRDefault="00260520" w:rsidP="00260520">
            <w:pPr>
              <w:rPr>
                <w:rFonts w:cstheme="minorHAnsi"/>
              </w:rPr>
            </w:pPr>
            <w:r w:rsidRPr="00CD3BC9">
              <w:rPr>
                <w:rFonts w:cstheme="minorHAnsi"/>
              </w:rPr>
              <w:t xml:space="preserve">1) nazwę szkoły, adres jej siedziby i numer w Rejestrze Szkół i Placówek Oświatowych, o którym mowa w art. 7 ust. 1 pkt 29 ustawy z dnia 15 kwietnia 2011 r. o systemie informacji oświatowej; </w:t>
            </w:r>
          </w:p>
          <w:p w14:paraId="0F2D48D7" w14:textId="77777777" w:rsidR="00260520" w:rsidRPr="00CD3BC9" w:rsidRDefault="00260520" w:rsidP="00260520">
            <w:pPr>
              <w:rPr>
                <w:rFonts w:cstheme="minorHAnsi"/>
              </w:rPr>
            </w:pPr>
            <w:r w:rsidRPr="00CD3BC9">
              <w:rPr>
                <w:rFonts w:cstheme="minorHAnsi"/>
              </w:rPr>
              <w:lastRenderedPageBreak/>
              <w:t xml:space="preserve">2) odpowiednio nazwę jednostki samorządu terytorialnego będącej organem rejestrującym, o którym mowa w art. 2 pkt 16 ustawy z dnia 27 października 2017 r. o finansowaniu zadań oświatowych, lub wskazanie ministra właściwego do spraw kultury i ochrony dziedzictwa narodowego; </w:t>
            </w:r>
          </w:p>
          <w:p w14:paraId="57500D70" w14:textId="77777777" w:rsidR="00260520" w:rsidRPr="00CD3BC9" w:rsidRDefault="00260520" w:rsidP="00260520">
            <w:pPr>
              <w:rPr>
                <w:rFonts w:cstheme="minorHAnsi"/>
              </w:rPr>
            </w:pPr>
            <w:r w:rsidRPr="00CD3BC9">
              <w:rPr>
                <w:rFonts w:cstheme="minorHAnsi"/>
              </w:rPr>
              <w:t xml:space="preserve">3) przyznaną kwotę dotacji; </w:t>
            </w:r>
          </w:p>
          <w:p w14:paraId="35205768" w14:textId="77777777" w:rsidR="00260520" w:rsidRPr="00CD3BC9" w:rsidRDefault="00260520" w:rsidP="00260520">
            <w:pPr>
              <w:rPr>
                <w:rFonts w:cstheme="minorHAnsi"/>
              </w:rPr>
            </w:pPr>
            <w:r w:rsidRPr="00CD3BC9">
              <w:rPr>
                <w:rFonts w:cstheme="minorHAnsi"/>
              </w:rPr>
              <w:t xml:space="preserve">4) wykorzystaną kwotę dotacji stanowiącą iloczyn liczby zrealizowanych godzin zajęć wspomagających wykazanych w zestawieniu, o którym mowa w ust. 11, i kwoty, o której mowa w § 10m ust. 2; </w:t>
            </w:r>
          </w:p>
          <w:p w14:paraId="34C602D4" w14:textId="77777777" w:rsidR="00260520" w:rsidRPr="00CD3BC9" w:rsidRDefault="00260520" w:rsidP="00260520">
            <w:pPr>
              <w:rPr>
                <w:rFonts w:cstheme="minorHAnsi"/>
              </w:rPr>
            </w:pPr>
            <w:r w:rsidRPr="00CD3BC9">
              <w:rPr>
                <w:rFonts w:cstheme="minorHAnsi"/>
              </w:rPr>
              <w:t xml:space="preserve">5) kwotę dotacji podlegającej zwrotowi odpowiednio do budżetu jednostki samorządu terytorialnego lub ministra właściwego do spraw kultury i ochrony dziedzictwa narodowego; </w:t>
            </w:r>
          </w:p>
          <w:p w14:paraId="2B6754E3" w14:textId="77777777" w:rsidR="00260520" w:rsidRPr="00CD3BC9" w:rsidRDefault="00260520" w:rsidP="00260520">
            <w:pPr>
              <w:rPr>
                <w:rFonts w:cstheme="minorHAnsi"/>
              </w:rPr>
            </w:pPr>
            <w:r w:rsidRPr="00CD3BC9">
              <w:rPr>
                <w:rFonts w:cstheme="minorHAnsi"/>
              </w:rPr>
              <w:t xml:space="preserve">6) miejscowość i datę sporządzenia rozliczenia; </w:t>
            </w:r>
          </w:p>
          <w:p w14:paraId="36304216" w14:textId="77777777" w:rsidR="00260520" w:rsidRPr="00CD3BC9" w:rsidRDefault="00260520" w:rsidP="00260520">
            <w:pPr>
              <w:rPr>
                <w:rFonts w:cstheme="minorHAnsi"/>
              </w:rPr>
            </w:pPr>
            <w:r w:rsidRPr="00CD3BC9">
              <w:rPr>
                <w:rFonts w:cstheme="minorHAnsi"/>
              </w:rPr>
              <w:t xml:space="preserve">7) podpis dyrektora szkoły. </w:t>
            </w:r>
          </w:p>
          <w:p w14:paraId="7464139D" w14:textId="77777777" w:rsidR="00260520" w:rsidRPr="00CD3BC9" w:rsidRDefault="00260520" w:rsidP="00260520">
            <w:pPr>
              <w:rPr>
                <w:rFonts w:cstheme="minorHAnsi"/>
              </w:rPr>
            </w:pPr>
            <w:r w:rsidRPr="00CD3BC9">
              <w:rPr>
                <w:rFonts w:cstheme="minorHAnsi"/>
              </w:rPr>
              <w:t xml:space="preserve">11. </w:t>
            </w:r>
            <w:r w:rsidRPr="00CD3BC9">
              <w:rPr>
                <w:rFonts w:cstheme="minorHAnsi"/>
                <w:highlight w:val="yellow"/>
              </w:rPr>
              <w:t xml:space="preserve">Do rozliczenia, o którym mowa w ust. 10, </w:t>
            </w:r>
            <w:r w:rsidRPr="00CD3BC9">
              <w:rPr>
                <w:rFonts w:cstheme="minorHAnsi"/>
                <w:b/>
                <w:highlight w:val="yellow"/>
              </w:rPr>
              <w:t>dołącza się</w:t>
            </w:r>
            <w:r w:rsidRPr="00CD3BC9">
              <w:rPr>
                <w:rFonts w:cstheme="minorHAnsi"/>
              </w:rPr>
              <w:t xml:space="preserve"> tabelaryczne zestawienie, zawierające imiona i nazwiska osób, które prowadziły zajęcia wspomagające, numery PESEL tych osób, a w przypadku braku numeru PESEL – serię i numer paszportu lub innego dokumentu potwierdzającego tożsamość, liczbę godzin zajęć wspomagających przeprowadzonych przez poszczególne osoby, własnoręczne podpisy tych osób potwierdzające przeprowadzenie tych zajęć w liczbie wykazanej w zestawieniu oraz sumę godzin zajęć wspomagających przeprowadzonych przez wszystkie te osoby. </w:t>
            </w:r>
          </w:p>
          <w:p w14:paraId="3E517522" w14:textId="77777777" w:rsidR="00260520" w:rsidRPr="00CD3BC9" w:rsidRDefault="00260520" w:rsidP="00260520">
            <w:pPr>
              <w:rPr>
                <w:rFonts w:cstheme="minorHAnsi"/>
              </w:rPr>
            </w:pPr>
            <w:r w:rsidRPr="00CD3BC9">
              <w:rPr>
                <w:rFonts w:cstheme="minorHAnsi"/>
              </w:rPr>
              <w:t xml:space="preserve">12. Dyrektor szkoły, o której mowa w § 10f ust. 1, </w:t>
            </w:r>
            <w:r w:rsidRPr="00CD3BC9">
              <w:rPr>
                <w:rFonts w:cstheme="minorHAnsi"/>
                <w:highlight w:val="yellow"/>
              </w:rPr>
              <w:t>prowadzonej przez osobę fizyczną lub osobę prawną niebędącą jednostką samorządu terytorialnego</w:t>
            </w:r>
            <w:r w:rsidRPr="00CD3BC9">
              <w:rPr>
                <w:rFonts w:cstheme="minorHAnsi"/>
                <w:b/>
              </w:rPr>
              <w:t>, przekazuje, w terminie do dnia 31 stycznia 2022 r., rozliczenie wykorzystania dotacji celowej oraz zwraca kwotę niewykorzystanej dotacji celowej, odpowiednio do organu rejestrującego</w:t>
            </w:r>
            <w:r w:rsidRPr="00CD3BC9">
              <w:rPr>
                <w:rFonts w:cstheme="minorHAnsi"/>
              </w:rPr>
              <w:t xml:space="preserve">, o którym mowa w art. 2 pkt 16 ustawy z dnia 27 października 2017 r. o finansowaniu zadań oświatowych, lub ministra właściwego do spraw kultury i ochrony dziedzictwa narodowego, do którego złożył wniosek, o którym mowa w ust. 1 i 2. </w:t>
            </w:r>
          </w:p>
          <w:p w14:paraId="56076002" w14:textId="77777777" w:rsidR="00260520" w:rsidRPr="00CD3BC9" w:rsidRDefault="00260520" w:rsidP="00260520">
            <w:pPr>
              <w:rPr>
                <w:rFonts w:cstheme="minorHAnsi"/>
              </w:rPr>
            </w:pPr>
            <w:r w:rsidRPr="00CD3BC9">
              <w:rPr>
                <w:rFonts w:cstheme="minorHAnsi"/>
              </w:rPr>
              <w:t xml:space="preserve">13. </w:t>
            </w:r>
            <w:r w:rsidRPr="00CD3BC9">
              <w:rPr>
                <w:rFonts w:cstheme="minorHAnsi"/>
                <w:highlight w:val="yellow"/>
              </w:rPr>
              <w:t>Organ,</w:t>
            </w:r>
            <w:r w:rsidRPr="00CD3BC9">
              <w:rPr>
                <w:rFonts w:cstheme="minorHAnsi"/>
              </w:rPr>
              <w:t xml:space="preserve"> o którym mowa w ust. 8, w stosunku do danej szkoły w związku z rozliczaniem wykorzystania dotacji celowej </w:t>
            </w:r>
            <w:r w:rsidRPr="00CD3BC9">
              <w:rPr>
                <w:rFonts w:cstheme="minorHAnsi"/>
                <w:highlight w:val="yellow"/>
              </w:rPr>
              <w:t>przetwarza dane osobowe nauczycieli</w:t>
            </w:r>
            <w:r w:rsidRPr="00CD3BC9">
              <w:rPr>
                <w:rFonts w:cstheme="minorHAnsi"/>
              </w:rPr>
              <w:t xml:space="preserve"> prowadzących zajęcia wspomagające oraz dyrektora szkoły. </w:t>
            </w:r>
          </w:p>
          <w:p w14:paraId="73FB1194" w14:textId="77777777" w:rsidR="00260520" w:rsidRPr="00CD3BC9" w:rsidRDefault="00260520" w:rsidP="00260520">
            <w:pPr>
              <w:rPr>
                <w:rFonts w:cstheme="minorHAnsi"/>
              </w:rPr>
            </w:pPr>
            <w:r w:rsidRPr="00CD3BC9">
              <w:rPr>
                <w:rFonts w:cstheme="minorHAnsi"/>
                <w:b/>
              </w:rPr>
              <w:t>§ 10m.</w:t>
            </w:r>
            <w:r w:rsidRPr="00CD3BC9">
              <w:rPr>
                <w:rFonts w:cstheme="minorHAnsi"/>
              </w:rPr>
              <w:t xml:space="preserve"> 1. </w:t>
            </w:r>
            <w:r w:rsidRPr="00CD3BC9">
              <w:rPr>
                <w:rFonts w:cstheme="minorHAnsi"/>
                <w:b/>
                <w:highlight w:val="yellow"/>
              </w:rPr>
              <w:t>W rezerwie części oświatowej subwencji ogólnej</w:t>
            </w:r>
            <w:r w:rsidRPr="00CD3BC9">
              <w:rPr>
                <w:rFonts w:cstheme="minorHAnsi"/>
              </w:rPr>
              <w:t xml:space="preserve">, o której mowa w art. 28 ust. 2 ustawy z dnia 13 listopada 2003 r. o dochodach jednostek samorządu terytorialnego (Dz. U. z 2021 r. poz. 38 i 694), dla jednostek samorządu terytorialnego w roku 2021 oraz w budżetach właściwych ministrów </w:t>
            </w:r>
            <w:r w:rsidRPr="00CD3BC9">
              <w:rPr>
                <w:rFonts w:cstheme="minorHAnsi"/>
                <w:b/>
                <w:highlight w:val="yellow"/>
              </w:rPr>
              <w:t>są uwzględnione środki na:</w:t>
            </w:r>
            <w:r w:rsidRPr="00CD3BC9">
              <w:rPr>
                <w:rFonts w:cstheme="minorHAnsi"/>
              </w:rPr>
              <w:t xml:space="preserve"> </w:t>
            </w:r>
          </w:p>
          <w:p w14:paraId="01DE4757" w14:textId="77777777" w:rsidR="00260520" w:rsidRPr="00CD3BC9" w:rsidRDefault="00260520" w:rsidP="00260520">
            <w:pPr>
              <w:rPr>
                <w:rFonts w:cstheme="minorHAnsi"/>
              </w:rPr>
            </w:pPr>
            <w:r w:rsidRPr="00CD3BC9">
              <w:rPr>
                <w:rFonts w:cstheme="minorHAnsi"/>
              </w:rPr>
              <w:lastRenderedPageBreak/>
              <w:t xml:space="preserve">1) prowadzenie zajęć wspomagających w szkołach, o których mowa w § 10f ust. 1, prowadzonych przez jednostki samorządu terytorialnego lub właściwych ministrów; </w:t>
            </w:r>
          </w:p>
          <w:p w14:paraId="47638FB9" w14:textId="77777777" w:rsidR="00260520" w:rsidRPr="00CD3BC9" w:rsidRDefault="00260520" w:rsidP="00260520">
            <w:pPr>
              <w:rPr>
                <w:rFonts w:cstheme="minorHAnsi"/>
              </w:rPr>
            </w:pPr>
            <w:r w:rsidRPr="00CD3BC9">
              <w:rPr>
                <w:rFonts w:cstheme="minorHAnsi"/>
              </w:rPr>
              <w:t xml:space="preserve">2) dofinansowanie, o którym mowa w § 10k. </w:t>
            </w:r>
          </w:p>
          <w:p w14:paraId="518D921C" w14:textId="77777777" w:rsidR="00260520" w:rsidRPr="00CD3BC9" w:rsidRDefault="00260520" w:rsidP="00260520">
            <w:pPr>
              <w:rPr>
                <w:rFonts w:cstheme="minorHAnsi"/>
                <w:b/>
              </w:rPr>
            </w:pPr>
            <w:r w:rsidRPr="00CD3BC9">
              <w:rPr>
                <w:rFonts w:cstheme="minorHAnsi"/>
              </w:rPr>
              <w:t xml:space="preserve">2. Środki z rezerwy części oświatowej subwencji ogólnej, o której mowa w ust. 1, </w:t>
            </w:r>
            <w:r w:rsidRPr="00CD3BC9">
              <w:rPr>
                <w:rFonts w:cstheme="minorHAnsi"/>
                <w:b/>
                <w:highlight w:val="yellow"/>
              </w:rPr>
              <w:t>ustala się w wysokości 70 zł za jedną godzinę zajęć wspomagających.</w:t>
            </w:r>
            <w:r w:rsidRPr="00CD3BC9">
              <w:rPr>
                <w:rFonts w:cstheme="minorHAnsi"/>
                <w:b/>
              </w:rPr>
              <w:t xml:space="preserve"> </w:t>
            </w:r>
          </w:p>
          <w:p w14:paraId="3F2B2E37" w14:textId="77777777" w:rsidR="00260520" w:rsidRPr="00CD3BC9" w:rsidRDefault="00260520" w:rsidP="00260520">
            <w:pPr>
              <w:rPr>
                <w:rFonts w:cstheme="minorHAnsi"/>
              </w:rPr>
            </w:pPr>
            <w:r w:rsidRPr="00CD3BC9">
              <w:rPr>
                <w:rFonts w:cstheme="minorHAnsi"/>
              </w:rPr>
              <w:t xml:space="preserve">3. </w:t>
            </w:r>
            <w:r w:rsidRPr="00CD3BC9">
              <w:rPr>
                <w:rFonts w:cstheme="minorHAnsi"/>
                <w:highlight w:val="yellow"/>
              </w:rPr>
              <w:t>Podziału środków z rezerwy części oświatowej subwencji ogólnej</w:t>
            </w:r>
            <w:r w:rsidRPr="00CD3BC9">
              <w:rPr>
                <w:rFonts w:cstheme="minorHAnsi"/>
              </w:rPr>
              <w:t xml:space="preserve">, o której mowa w ust. 1, </w:t>
            </w:r>
            <w:r w:rsidRPr="00CD3BC9">
              <w:rPr>
                <w:rFonts w:cstheme="minorHAnsi"/>
                <w:b/>
                <w:highlight w:val="yellow"/>
              </w:rPr>
              <w:t>dokonuje się zgodnie z</w:t>
            </w:r>
            <w:r w:rsidRPr="00CD3BC9">
              <w:rPr>
                <w:rFonts w:cstheme="minorHAnsi"/>
              </w:rPr>
              <w:t xml:space="preserve"> art. 28 ust. 3 ustawy z dnia 13 listopada 2003 r. o dochodach jednostek samorządu terytorialnego. </w:t>
            </w:r>
          </w:p>
          <w:p w14:paraId="7698B8FD" w14:textId="7C3BD34B" w:rsidR="00260520" w:rsidRPr="00CD3BC9" w:rsidRDefault="00260520" w:rsidP="00260520">
            <w:pPr>
              <w:rPr>
                <w:rFonts w:cstheme="minorHAnsi"/>
              </w:rPr>
            </w:pPr>
            <w:r w:rsidRPr="00CD3BC9">
              <w:rPr>
                <w:rFonts w:cstheme="minorHAnsi"/>
                <w:b/>
              </w:rPr>
              <w:t>§ 10n.</w:t>
            </w:r>
            <w:r w:rsidRPr="00CD3BC9">
              <w:rPr>
                <w:rFonts w:cstheme="minorHAnsi"/>
              </w:rPr>
              <w:t xml:space="preserve"> </w:t>
            </w:r>
            <w:r w:rsidRPr="00CD3BC9">
              <w:rPr>
                <w:rFonts w:cstheme="minorHAnsi"/>
                <w:b/>
                <w:highlight w:val="yellow"/>
              </w:rPr>
              <w:t>Minister właściwy do spraw oświaty i wychowania podaje do publicznej wiadomości na stronie urzędu obsługującego tego ministra</w:t>
            </w:r>
            <w:r w:rsidRPr="00CD3BC9">
              <w:rPr>
                <w:rFonts w:cstheme="minorHAnsi"/>
              </w:rPr>
              <w:t xml:space="preserve">: </w:t>
            </w:r>
            <w:hyperlink r:id="rId23" w:history="1">
              <w:r w:rsidR="00AE09A0" w:rsidRPr="00CD3BC9">
                <w:rPr>
                  <w:rStyle w:val="Hipercze"/>
                  <w:rFonts w:cstheme="minorHAnsi"/>
                  <w:b/>
                  <w:color w:val="auto"/>
                </w:rPr>
                <w:t>LINK</w:t>
              </w:r>
            </w:hyperlink>
          </w:p>
          <w:p w14:paraId="5BFDA6EA" w14:textId="77777777" w:rsidR="00260520" w:rsidRPr="00CD3BC9" w:rsidRDefault="00260520" w:rsidP="00260520">
            <w:pPr>
              <w:rPr>
                <w:rFonts w:cstheme="minorHAnsi"/>
              </w:rPr>
            </w:pPr>
            <w:r w:rsidRPr="00CD3BC9">
              <w:rPr>
                <w:rFonts w:cstheme="minorHAnsi"/>
              </w:rPr>
              <w:t xml:space="preserve">1) wzór informacji, o której mowa w § 10j ust. 1 i 2; </w:t>
            </w:r>
          </w:p>
          <w:p w14:paraId="2CF93327" w14:textId="77777777" w:rsidR="00260520" w:rsidRPr="00CD3BC9" w:rsidRDefault="00260520" w:rsidP="00260520">
            <w:pPr>
              <w:rPr>
                <w:rFonts w:cstheme="minorHAnsi"/>
              </w:rPr>
            </w:pPr>
            <w:r w:rsidRPr="00CD3BC9">
              <w:rPr>
                <w:rFonts w:cstheme="minorHAnsi"/>
              </w:rPr>
              <w:t xml:space="preserve">2) wzór wniosku, o którym mowa w § 10l ust. 1 i 2; </w:t>
            </w:r>
          </w:p>
          <w:p w14:paraId="6F2C3855" w14:textId="77777777" w:rsidR="00260520" w:rsidRPr="00CD3BC9" w:rsidRDefault="00260520" w:rsidP="00260520">
            <w:pPr>
              <w:rPr>
                <w:rFonts w:cstheme="minorHAnsi"/>
              </w:rPr>
            </w:pPr>
            <w:r w:rsidRPr="00CD3BC9">
              <w:rPr>
                <w:rFonts w:cstheme="minorHAnsi"/>
              </w:rPr>
              <w:t xml:space="preserve">3) wzór formularza rozliczenia, o którym mowa w § 10l ust. 10; </w:t>
            </w:r>
          </w:p>
          <w:p w14:paraId="0E79F491" w14:textId="77777777" w:rsidR="00260520" w:rsidRPr="00CD3BC9" w:rsidRDefault="00260520" w:rsidP="00260520">
            <w:pPr>
              <w:rPr>
                <w:rFonts w:cstheme="minorHAnsi"/>
              </w:rPr>
            </w:pPr>
            <w:r w:rsidRPr="00CD3BC9">
              <w:rPr>
                <w:rFonts w:cstheme="minorHAnsi"/>
              </w:rPr>
              <w:t xml:space="preserve">4) wzór zestawienia, o którym mowa w § 10l ust. 11. </w:t>
            </w:r>
          </w:p>
          <w:p w14:paraId="0AE895E6" w14:textId="631A75EC" w:rsidR="00943942" w:rsidRPr="00AE09A0" w:rsidRDefault="00943942" w:rsidP="00943942">
            <w:pPr>
              <w:rPr>
                <w:rFonts w:cstheme="minorHAnsi"/>
              </w:rPr>
            </w:pPr>
            <w:r w:rsidRPr="00AE09A0">
              <w:rPr>
                <w:rFonts w:cstheme="minorHAnsi"/>
                <w:b/>
              </w:rPr>
              <w:t>§ 11a.</w:t>
            </w:r>
            <w:r w:rsidRPr="00AE09A0">
              <w:rPr>
                <w:rFonts w:cstheme="minorHAnsi"/>
              </w:rPr>
              <w:t xml:space="preserve"> 1. </w:t>
            </w:r>
            <w:r w:rsidRPr="00AE09A0">
              <w:rPr>
                <w:rFonts w:cstheme="minorHAnsi"/>
                <w:strike/>
                <w:color w:val="FF0000"/>
              </w:rPr>
              <w:t>W okresie czasowego ograniczenia funkcjonowania jednostek systemu oświaty czynności organów tych jednostek</w:t>
            </w:r>
            <w:r w:rsidRPr="00AE09A0">
              <w:rPr>
                <w:rFonts w:cstheme="minorHAnsi"/>
                <w:color w:val="FF0000"/>
              </w:rPr>
              <w:t xml:space="preserve"> </w:t>
            </w:r>
            <w:r w:rsidR="00861898" w:rsidRPr="00CD3BC9">
              <w:rPr>
                <w:rFonts w:cstheme="minorHAnsi"/>
                <w:b/>
              </w:rPr>
              <w:t>Do dnia 31 grudnia 2021 r. czynności organów jednostek systemu oświaty</w:t>
            </w:r>
            <w:r w:rsidR="00861898" w:rsidRPr="00CD3BC9">
              <w:rPr>
                <w:rFonts w:cstheme="minorHAnsi"/>
                <w:highlight w:val="yellow"/>
              </w:rPr>
              <w:t xml:space="preserve"> </w:t>
            </w:r>
            <w:r w:rsidRPr="00AE09A0">
              <w:rPr>
                <w:rFonts w:cstheme="minorHAnsi"/>
                <w:highlight w:val="yellow"/>
              </w:rPr>
              <w:t>określone w przepisach dotyczących funkcjonowania tych jednostek mogą być podejmowane za pomocą środków komunikacji elektronicznej</w:t>
            </w:r>
            <w:r w:rsidRPr="00AE09A0">
              <w:rPr>
                <w:rFonts w:cstheme="minorHAnsi"/>
              </w:rPr>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77777777" w:rsidR="00943942" w:rsidRPr="00AE09A0" w:rsidRDefault="00943942" w:rsidP="00943942">
            <w:pPr>
              <w:rPr>
                <w:rFonts w:cstheme="minorHAnsi"/>
              </w:rPr>
            </w:pPr>
            <w:r w:rsidRPr="00AE09A0">
              <w:rPr>
                <w:rFonts w:cstheme="minorHAnsi"/>
              </w:rPr>
              <w:t xml:space="preserve">2. </w:t>
            </w:r>
            <w:r w:rsidRPr="00AE09A0">
              <w:rPr>
                <w:rFonts w:cstheme="minorHAnsi"/>
                <w:highlight w:val="yellow"/>
              </w:rPr>
              <w:t>Przepis ust. 1 stosuje się także</w:t>
            </w:r>
            <w:r w:rsidRPr="00AE09A0">
              <w:rPr>
                <w:rFonts w:cstheme="minorHAnsi"/>
              </w:rPr>
              <w:t xml:space="preserve"> do rodziców, uczniów, absolwentów i innych osób realizujących swoje prawa i obowiązki wynikające z przepisów oświatowych, </w:t>
            </w:r>
            <w:r w:rsidRPr="00AE09A0">
              <w:rPr>
                <w:rFonts w:cstheme="minorHAnsi"/>
              </w:rPr>
              <w:br/>
            </w:r>
            <w:r w:rsidRPr="00AE09A0">
              <w:rPr>
                <w:rFonts w:cstheme="minorHAnsi"/>
                <w:highlight w:val="yellow"/>
              </w:rPr>
              <w:t>w szczególności w zakresie składania wniosków i innych dokumentów.</w:t>
            </w:r>
          </w:p>
          <w:p w14:paraId="6DBA9A5E" w14:textId="77777777" w:rsidR="00943942" w:rsidRPr="00AE09A0" w:rsidRDefault="00943942" w:rsidP="00943942">
            <w:pPr>
              <w:rPr>
                <w:rFonts w:cstheme="minorHAnsi"/>
              </w:rPr>
            </w:pPr>
            <w:r w:rsidRPr="00AE09A0">
              <w:rPr>
                <w:rFonts w:cstheme="minorHAnsi"/>
                <w:b/>
              </w:rPr>
              <w:t>§ 11baa.</w:t>
            </w:r>
            <w:r w:rsidRPr="00AE09A0">
              <w:rPr>
                <w:rFonts w:cstheme="minorHAnsi"/>
              </w:rPr>
              <w:t xml:space="preserve"> 1. </w:t>
            </w:r>
            <w:r w:rsidRPr="00AE09A0">
              <w:rPr>
                <w:rFonts w:cstheme="minorHAnsi"/>
                <w:highlight w:val="yellow"/>
              </w:rPr>
              <w:t>Postępowanie rekrutacyjne i uzupełniające na rok szkolny 2021/2022</w:t>
            </w:r>
            <w:r w:rsidRPr="00AE09A0">
              <w:rPr>
                <w:rFonts w:cstheme="minorHAnsi"/>
              </w:rP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w:t>
            </w:r>
            <w:r w:rsidRPr="00AE09A0">
              <w:rPr>
                <w:rFonts w:cstheme="minorHAnsi"/>
              </w:rPr>
              <w:lastRenderedPageBreak/>
              <w:t>urzędu obsługującego ministra właściwego do spraw oświaty i wychowania w terminie do końca stycznia 2021 r.</w:t>
            </w:r>
          </w:p>
          <w:p w14:paraId="2AC101E9" w14:textId="77777777" w:rsidR="00943942" w:rsidRPr="00AE09A0" w:rsidRDefault="00943942" w:rsidP="00943942">
            <w:pPr>
              <w:rPr>
                <w:rFonts w:cstheme="minorHAnsi"/>
              </w:rPr>
            </w:pPr>
            <w:r w:rsidRPr="00AE09A0">
              <w:rPr>
                <w:rFonts w:cstheme="minorHAnsi"/>
              </w:rP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49730190" w14:textId="06839707" w:rsidR="00943942" w:rsidRPr="00AE09A0" w:rsidRDefault="00943942" w:rsidP="00943942">
            <w:pPr>
              <w:rPr>
                <w:rFonts w:cstheme="minorHAnsi"/>
              </w:rPr>
            </w:pPr>
            <w:r w:rsidRPr="00AE09A0">
              <w:rPr>
                <w:rFonts w:cstheme="minorHAnsi"/>
              </w:rPr>
              <w:t>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art. 142 ust. 2 lub 3 ustawy z dnia 14 grudnia 2016 r. - Prawo oświatowe, w terminie określonym przez dyrektora tej szkoły artystycznej lub placówki artystycznej.</w:t>
            </w:r>
          </w:p>
          <w:p w14:paraId="5C0FDACF" w14:textId="77777777" w:rsidR="00943942" w:rsidRPr="00AE09A0" w:rsidRDefault="00943942" w:rsidP="00943942">
            <w:pPr>
              <w:rPr>
                <w:rFonts w:cstheme="minorHAnsi"/>
              </w:rPr>
            </w:pPr>
            <w:r w:rsidRPr="00AE09A0">
              <w:rPr>
                <w:rFonts w:cstheme="minorHAnsi"/>
              </w:rPr>
              <w:t>4. W postępowaniu rekrutacyjnym i uzupełniającym na rok szkolny 2021/2022 do publicznych szkół, o których mowa w ust. 1 i 2, termin, o którym mowa odpowiednio w:</w:t>
            </w:r>
          </w:p>
          <w:p w14:paraId="674A2DCF" w14:textId="77777777" w:rsidR="00943942" w:rsidRPr="00AE09A0" w:rsidRDefault="00943942" w:rsidP="00943942">
            <w:pPr>
              <w:rPr>
                <w:rFonts w:cstheme="minorHAnsi"/>
              </w:rPr>
            </w:pPr>
            <w:r w:rsidRPr="00AE09A0">
              <w:rPr>
                <w:rFonts w:cstheme="minorHAnsi"/>
              </w:rPr>
              <w:t>1) art. 150 ust. 7 ustawy z dnia 14 grudnia 2016 r. - Prawo oświatowe - wynosi 5 dni;</w:t>
            </w:r>
          </w:p>
          <w:p w14:paraId="23CC4CA5" w14:textId="77777777" w:rsidR="00943942" w:rsidRPr="00AE09A0" w:rsidRDefault="00943942" w:rsidP="00943942">
            <w:pPr>
              <w:rPr>
                <w:rFonts w:cstheme="minorHAnsi"/>
              </w:rPr>
            </w:pPr>
            <w:r w:rsidRPr="00AE09A0">
              <w:rPr>
                <w:rFonts w:cstheme="minorHAnsi"/>
              </w:rPr>
              <w:t>2) art. 158 ust. 6-9 ustawy z dnia 14 grudnia 2016 r. - Prawo oświatowe - wynosi 3 dni.</w:t>
            </w:r>
          </w:p>
          <w:p w14:paraId="6FA525BD" w14:textId="01458F8F" w:rsidR="00943942" w:rsidRPr="00AE09A0" w:rsidRDefault="00943942" w:rsidP="00943942">
            <w:pPr>
              <w:rPr>
                <w:rFonts w:cstheme="minorHAnsi"/>
              </w:rPr>
            </w:pPr>
            <w:r w:rsidRPr="00AE09A0">
              <w:rPr>
                <w:rFonts w:cstheme="minorHAnsi"/>
              </w:rPr>
              <w:t>5. Przepisu ust. 4 nie stosuje się do publicznych szkół, w których zajęcia dydaktyczno-wychowawcze rozpoczynają się w dniu 1 lutego 2022 r.</w:t>
            </w:r>
          </w:p>
          <w:p w14:paraId="2DA5AEA9" w14:textId="77777777" w:rsidR="00943942" w:rsidRPr="00AE09A0" w:rsidRDefault="00943942" w:rsidP="00943942">
            <w:pPr>
              <w:rPr>
                <w:rFonts w:cstheme="minorHAnsi"/>
              </w:rPr>
            </w:pPr>
            <w:r w:rsidRPr="00AE09A0">
              <w:rPr>
                <w:rFonts w:cstheme="minorHAnsi"/>
              </w:rP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482A4B8E" w14:textId="77777777" w:rsidR="00943942" w:rsidRPr="00AE09A0" w:rsidRDefault="00943942" w:rsidP="00943942">
            <w:pPr>
              <w:rPr>
                <w:rFonts w:cstheme="minorHAnsi"/>
              </w:rPr>
            </w:pPr>
            <w:r w:rsidRPr="00AE09A0">
              <w:rPr>
                <w:rFonts w:cstheme="minorHAnsi"/>
              </w:rPr>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19A16F57" w14:textId="77777777" w:rsidR="00943942" w:rsidRPr="00AE09A0" w:rsidRDefault="00943942" w:rsidP="00943942">
            <w:pPr>
              <w:rPr>
                <w:rFonts w:cstheme="minorHAnsi"/>
              </w:rPr>
            </w:pPr>
            <w:r w:rsidRPr="00AE09A0">
              <w:rPr>
                <w:rFonts w:cstheme="minorHAnsi"/>
              </w:rPr>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w:t>
            </w:r>
            <w:r w:rsidRPr="00AE09A0">
              <w:rPr>
                <w:rFonts w:cstheme="minorHAnsi"/>
              </w:rPr>
              <w:lastRenderedPageBreak/>
              <w:t xml:space="preserve">niedotrzymania terminu. Informację składa się w postaci papierowej lub elektronicznej, w terminie określonym zgodnie z ust. 1–3. </w:t>
            </w:r>
          </w:p>
          <w:p w14:paraId="61390D88" w14:textId="77777777" w:rsidR="00943942" w:rsidRPr="00AE09A0" w:rsidRDefault="00943942" w:rsidP="00943942">
            <w:pPr>
              <w:rPr>
                <w:rFonts w:cstheme="minorHAnsi"/>
              </w:rPr>
            </w:pPr>
            <w:r w:rsidRPr="00AE09A0">
              <w:rPr>
                <w:rFonts w:cstheme="minorHAnsi"/>
              </w:rPr>
              <w:t>9. W przypadku, o którym mowa w ust. 8, odpowiednio zaświadczenie lub orzeczenie, o których mowa w ust. 7, składa się dyrektorowi szkoły, do której uczeń został przyjęty, nie później niż do dnia 24 września 2021 r.</w:t>
            </w:r>
          </w:p>
          <w:p w14:paraId="64C90BB2" w14:textId="77777777" w:rsidR="00943942" w:rsidRPr="00AE09A0" w:rsidRDefault="00943942" w:rsidP="00943942">
            <w:pPr>
              <w:rPr>
                <w:rFonts w:cstheme="minorHAnsi"/>
              </w:rPr>
            </w:pPr>
            <w:r w:rsidRPr="00AE09A0">
              <w:rPr>
                <w:rFonts w:cstheme="minorHAnsi"/>
              </w:rPr>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FD29E15" w14:textId="77777777" w:rsidR="00943942" w:rsidRPr="00AE09A0" w:rsidRDefault="00943942" w:rsidP="00943942">
            <w:pPr>
              <w:rPr>
                <w:rFonts w:cstheme="minorHAnsi"/>
                <w:color w:val="000000" w:themeColor="text1"/>
                <w:sz w:val="16"/>
                <w:szCs w:val="16"/>
              </w:rPr>
            </w:pPr>
            <w:r w:rsidRPr="00AE09A0">
              <w:rPr>
                <w:rFonts w:cstheme="minorHAnsi"/>
                <w:b/>
                <w:color w:val="000000" w:themeColor="text1"/>
                <w:sz w:val="16"/>
                <w:szCs w:val="16"/>
              </w:rPr>
              <w:t>§ 11gd.</w:t>
            </w:r>
            <w:r w:rsidRPr="00AE09A0">
              <w:rPr>
                <w:rFonts w:cstheme="minorHAnsi"/>
                <w:color w:val="000000" w:themeColor="text1"/>
                <w:sz w:val="16"/>
                <w:szCs w:val="16"/>
              </w:rPr>
              <w:t xml:space="preserve"> W roku szkolnym 2020/2021 </w:t>
            </w:r>
            <w:r w:rsidRPr="00AE09A0">
              <w:rPr>
                <w:rFonts w:cstheme="minorHAnsi"/>
                <w:b/>
                <w:color w:val="000000" w:themeColor="text1"/>
                <w:sz w:val="16"/>
                <w:szCs w:val="16"/>
                <w:highlight w:val="yellow"/>
              </w:rPr>
              <w:t>ferie zimowe</w:t>
            </w:r>
            <w:r w:rsidRPr="00AE09A0">
              <w:rPr>
                <w:rFonts w:cstheme="minorHAnsi"/>
                <w:color w:val="000000" w:themeColor="text1"/>
                <w:sz w:val="16"/>
                <w:szCs w:val="16"/>
              </w:rPr>
              <w:t>, o których mowa w przepisach wydanych na podstawie: ………….</w:t>
            </w:r>
          </w:p>
          <w:p w14:paraId="1E074D1E" w14:textId="77777777" w:rsidR="00943942" w:rsidRPr="00AE09A0" w:rsidRDefault="00943942" w:rsidP="00943942">
            <w:pPr>
              <w:rPr>
                <w:rFonts w:cstheme="minorHAnsi"/>
                <w:color w:val="000000" w:themeColor="text1"/>
                <w:sz w:val="16"/>
                <w:szCs w:val="16"/>
              </w:rPr>
            </w:pPr>
            <w:r w:rsidRPr="00AE09A0">
              <w:rPr>
                <w:rFonts w:cstheme="minorHAnsi"/>
                <w:color w:val="000000" w:themeColor="text1"/>
                <w:sz w:val="16"/>
                <w:szCs w:val="16"/>
              </w:rPr>
              <w:t xml:space="preserve">– </w:t>
            </w:r>
            <w:r w:rsidRPr="00AE09A0">
              <w:rPr>
                <w:rFonts w:cstheme="minorHAnsi"/>
                <w:color w:val="000000" w:themeColor="text1"/>
                <w:sz w:val="16"/>
                <w:szCs w:val="16"/>
                <w:highlight w:val="yellow"/>
              </w:rPr>
              <w:t>trwają na terenie całego kraju od dnia 4 stycznia 2021 r. do dnia 17 stycznia 2021 r.</w:t>
            </w:r>
            <w:r w:rsidRPr="00AE09A0">
              <w:rPr>
                <w:rFonts w:cstheme="minorHAnsi"/>
                <w:color w:val="000000" w:themeColor="text1"/>
                <w:sz w:val="16"/>
                <w:szCs w:val="16"/>
              </w:rPr>
              <w:t xml:space="preserve"> </w:t>
            </w:r>
          </w:p>
          <w:p w14:paraId="1926484D" w14:textId="77777777" w:rsidR="00943942" w:rsidRPr="00AE09A0" w:rsidRDefault="00943942" w:rsidP="00943942">
            <w:pPr>
              <w:rPr>
                <w:rFonts w:cstheme="minorHAnsi"/>
                <w:color w:val="000000" w:themeColor="text1"/>
              </w:rPr>
            </w:pPr>
            <w:r w:rsidRPr="00AE09A0">
              <w:rPr>
                <w:rFonts w:cstheme="minorHAnsi"/>
                <w:b/>
                <w:color w:val="000000" w:themeColor="text1"/>
              </w:rPr>
              <w:t>§ 11ge.</w:t>
            </w:r>
            <w:r w:rsidRPr="00AE09A0">
              <w:rPr>
                <w:rFonts w:cstheme="minorHAnsi"/>
                <w:color w:val="000000" w:themeColor="text1"/>
              </w:rPr>
              <w:t xml:space="preserve"> 1. W roku szkolnym 2020/2021 </w:t>
            </w:r>
            <w:r w:rsidRPr="00AE09A0">
              <w:rPr>
                <w:rFonts w:cstheme="minorHAnsi"/>
                <w:b/>
                <w:color w:val="000000" w:themeColor="text1"/>
                <w:highlight w:val="yellow"/>
              </w:rPr>
              <w:t>dodatkowe dni wolne od zajęć dydaktyczno-wychowawczych</w:t>
            </w:r>
            <w:r w:rsidRPr="00AE09A0">
              <w:rPr>
                <w:rFonts w:cstheme="minorHAnsi"/>
                <w:color w:val="000000" w:themeColor="text1"/>
              </w:rPr>
              <w:t xml:space="preserve">, o których mowa w przepisach wydanych na podstawie: ……….. </w:t>
            </w:r>
          </w:p>
          <w:p w14:paraId="6CB061A0" w14:textId="77777777" w:rsidR="00943942" w:rsidRPr="00AE09A0" w:rsidRDefault="00943942" w:rsidP="00943942">
            <w:pPr>
              <w:rPr>
                <w:rFonts w:cstheme="minorHAnsi"/>
                <w:color w:val="000000" w:themeColor="text1"/>
              </w:rPr>
            </w:pPr>
            <w:r w:rsidRPr="00AE09A0">
              <w:rPr>
                <w:rFonts w:cstheme="minorHAnsi"/>
                <w:color w:val="000000" w:themeColor="text1"/>
              </w:rPr>
              <w:t xml:space="preserve">– </w:t>
            </w:r>
            <w:r w:rsidRPr="00AE09A0">
              <w:rPr>
                <w:rFonts w:cstheme="minorHAnsi"/>
                <w:color w:val="000000" w:themeColor="text1"/>
                <w:highlight w:val="yellow"/>
              </w:rPr>
              <w:t>ustalone przez dyrektora szkoły lub placówki mogą być zmienione przez dyrektora szkoły lub placówki, po zasięgnięciu opinii rady pedagogicznej.</w:t>
            </w:r>
            <w:r w:rsidRPr="00AE09A0">
              <w:rPr>
                <w:rFonts w:cstheme="minorHAnsi"/>
                <w:color w:val="000000" w:themeColor="text1"/>
              </w:rPr>
              <w:t xml:space="preserve"> </w:t>
            </w:r>
          </w:p>
          <w:p w14:paraId="459E250B" w14:textId="77777777" w:rsidR="00943942" w:rsidRPr="00AE09A0" w:rsidRDefault="00943942" w:rsidP="00943942">
            <w:pPr>
              <w:rPr>
                <w:rFonts w:cstheme="minorHAnsi"/>
                <w:color w:val="000000" w:themeColor="text1"/>
              </w:rPr>
            </w:pPr>
            <w:r w:rsidRPr="00AE09A0">
              <w:rPr>
                <w:rFonts w:cstheme="minorHAnsi"/>
                <w:color w:val="000000" w:themeColor="text1"/>
              </w:rPr>
              <w:t xml:space="preserve">2. </w:t>
            </w:r>
            <w:r w:rsidRPr="00AE09A0">
              <w:rPr>
                <w:rFonts w:cstheme="minorHAnsi"/>
                <w:color w:val="000000" w:themeColor="text1"/>
                <w:highlight w:val="yellow"/>
              </w:rPr>
              <w:t>W przypadku zmiany</w:t>
            </w:r>
            <w:r w:rsidRPr="00AE09A0">
              <w:rPr>
                <w:rFonts w:cstheme="minorHAnsi"/>
                <w:color w:val="000000" w:themeColor="text1"/>
              </w:rPr>
              <w:t xml:space="preserve"> dodatkowych dni wolnych od zajęć dydaktyczno-wychowawczych, o której mowa w ust. 1, </w:t>
            </w:r>
            <w:r w:rsidRPr="00AE09A0">
              <w:rPr>
                <w:rFonts w:cstheme="minorHAnsi"/>
                <w:color w:val="000000" w:themeColor="text1"/>
                <w:highlight w:val="yellow"/>
              </w:rPr>
              <w:t>dyrektor szkoły lub placówki, niezwłocznie informuje</w:t>
            </w:r>
            <w:r w:rsidRPr="00AE09A0">
              <w:rPr>
                <w:rFonts w:cstheme="minorHAnsi"/>
                <w:color w:val="000000" w:themeColor="text1"/>
              </w:rPr>
              <w:t xml:space="preserve"> nauczycieli, uczniów oraz ich rodziców, o zmienionych w roku szkolnym 2020/2021 dodatkowych dniach wolnych od zajęć dydaktyczno-wychowawczych. </w:t>
            </w:r>
          </w:p>
          <w:p w14:paraId="5F0002D1" w14:textId="77777777" w:rsidR="00943942" w:rsidRPr="00AE09A0" w:rsidRDefault="00943942" w:rsidP="00943942">
            <w:pPr>
              <w:rPr>
                <w:rFonts w:cstheme="minorHAnsi"/>
                <w:color w:val="000000" w:themeColor="text1"/>
              </w:rPr>
            </w:pPr>
            <w:r w:rsidRPr="00AE09A0">
              <w:rPr>
                <w:rFonts w:cstheme="minorHAnsi"/>
                <w:color w:val="000000" w:themeColor="text1"/>
              </w:rPr>
              <w:t xml:space="preserve">3. </w:t>
            </w:r>
            <w:r w:rsidRPr="00AE09A0">
              <w:rPr>
                <w:rFonts w:cstheme="minorHAnsi"/>
                <w:color w:val="000000" w:themeColor="text1"/>
                <w:highlight w:val="yellow"/>
              </w:rPr>
              <w:t>Łączny wymiar dodatkowych dni wolnych</w:t>
            </w:r>
            <w:r w:rsidRPr="00AE09A0">
              <w:rPr>
                <w:rFonts w:cstheme="minorHAnsi"/>
                <w:color w:val="000000" w:themeColor="text1"/>
              </w:rPr>
              <w:t xml:space="preserve"> od zajęć dydaktyczno-wychowawczych w roku szkolnym 2020/2021 ustalony przez dyrektora szkoły lub placówki na rok szkolny 2020/2021 </w:t>
            </w:r>
            <w:r w:rsidRPr="00AE09A0">
              <w:rPr>
                <w:rFonts w:cstheme="minorHAnsi"/>
                <w:color w:val="000000" w:themeColor="text1"/>
                <w:highlight w:val="yellow"/>
              </w:rPr>
              <w:t>nie ulega zmianie.</w:t>
            </w:r>
          </w:p>
          <w:p w14:paraId="1E78F461" w14:textId="77777777" w:rsidR="00943942" w:rsidRPr="00AE09A0" w:rsidRDefault="00943942" w:rsidP="00943942">
            <w:pPr>
              <w:rPr>
                <w:rFonts w:cstheme="minorHAnsi"/>
                <w:sz w:val="16"/>
                <w:szCs w:val="16"/>
              </w:rPr>
            </w:pPr>
            <w:r w:rsidRPr="00AE09A0">
              <w:rPr>
                <w:rFonts w:cstheme="minorHAnsi"/>
                <w:b/>
                <w:sz w:val="16"/>
                <w:szCs w:val="16"/>
              </w:rPr>
              <w:t>§ 11gf.</w:t>
            </w:r>
            <w:r w:rsidRPr="00AE09A0">
              <w:rPr>
                <w:rFonts w:cstheme="minorHAnsi"/>
                <w:sz w:val="16"/>
                <w:szCs w:val="16"/>
              </w:rPr>
              <w:t xml:space="preserve"> </w:t>
            </w:r>
            <w:r w:rsidRPr="00AE09A0">
              <w:rPr>
                <w:rFonts w:cstheme="minorHAnsi"/>
                <w:sz w:val="16"/>
                <w:szCs w:val="16"/>
                <w:highlight w:val="yellow"/>
              </w:rPr>
              <w:t xml:space="preserve">W roku szkolnym 2020/2021 </w:t>
            </w:r>
            <w:r w:rsidRPr="00AE09A0">
              <w:rPr>
                <w:rFonts w:cstheme="minorHAnsi"/>
                <w:b/>
                <w:sz w:val="16"/>
                <w:szCs w:val="16"/>
                <w:highlight w:val="yellow"/>
                <w:u w:val="single"/>
              </w:rPr>
              <w:t>w czasie zimowej przerwy świątecznej</w:t>
            </w:r>
            <w:r w:rsidRPr="00AE09A0">
              <w:rPr>
                <w:rFonts w:cstheme="minorHAnsi"/>
                <w:sz w:val="16"/>
                <w:szCs w:val="16"/>
              </w:rPr>
              <w:t xml:space="preserve">, o której mowa w przepisach wydanych na podstawie: ............... </w:t>
            </w:r>
            <w:r w:rsidRPr="00AE09A0">
              <w:rPr>
                <w:rFonts w:cstheme="minorHAnsi"/>
                <w:sz w:val="16"/>
                <w:szCs w:val="16"/>
              </w:rPr>
              <w:br/>
              <w:t xml:space="preserve">– </w:t>
            </w:r>
            <w:r w:rsidRPr="00AE09A0">
              <w:rPr>
                <w:rFonts w:cstheme="minorHAnsi"/>
                <w:sz w:val="16"/>
                <w:szCs w:val="16"/>
                <w:highlight w:val="yellow"/>
              </w:rPr>
              <w:t>nie organizuje się wypoczynku</w:t>
            </w:r>
            <w:r w:rsidRPr="00AE09A0">
              <w:rPr>
                <w:rFonts w:cstheme="minorHAnsi"/>
                <w:sz w:val="16"/>
                <w:szCs w:val="16"/>
              </w:rPr>
              <w:t>, o którym mowa w art. 92a–92t i art. 96a ustawy z dnia 7 września 1991 r. o systemie oświaty.</w:t>
            </w:r>
          </w:p>
          <w:p w14:paraId="2143E8A9" w14:textId="77777777" w:rsidR="00943942" w:rsidRPr="00AE09A0" w:rsidRDefault="00943942" w:rsidP="00943942">
            <w:pPr>
              <w:rPr>
                <w:rFonts w:cstheme="minorHAnsi"/>
                <w:sz w:val="16"/>
                <w:szCs w:val="16"/>
                <w:u w:val="single"/>
              </w:rPr>
            </w:pPr>
            <w:r w:rsidRPr="00AE09A0">
              <w:rPr>
                <w:rFonts w:cstheme="minorHAnsi"/>
                <w:b/>
                <w:sz w:val="16"/>
                <w:szCs w:val="16"/>
              </w:rPr>
              <w:t>§ 11gg.</w:t>
            </w:r>
            <w:r w:rsidRPr="00AE09A0">
              <w:rPr>
                <w:rFonts w:cstheme="minorHAnsi"/>
                <w:sz w:val="16"/>
                <w:szCs w:val="16"/>
              </w:rPr>
              <w:t xml:space="preserve"> 1. W roku szkolnym 2020/2021 </w:t>
            </w:r>
            <w:r w:rsidRPr="00AE09A0">
              <w:rPr>
                <w:rFonts w:cstheme="minorHAnsi"/>
                <w:b/>
                <w:sz w:val="16"/>
                <w:szCs w:val="16"/>
                <w:highlight w:val="yellow"/>
                <w:u w:val="single"/>
              </w:rPr>
              <w:t>w czasie ferii zimowych</w:t>
            </w:r>
            <w:r w:rsidRPr="00AE09A0">
              <w:rPr>
                <w:rFonts w:cstheme="minorHAnsi"/>
                <w:sz w:val="16"/>
                <w:szCs w:val="16"/>
              </w:rPr>
              <w:t xml:space="preserve">, o których mowa w § 11gd, </w:t>
            </w:r>
            <w:r w:rsidRPr="00AE09A0">
              <w:rPr>
                <w:rFonts w:cstheme="minorHAnsi"/>
                <w:sz w:val="16"/>
                <w:szCs w:val="16"/>
                <w:highlight w:val="yellow"/>
              </w:rPr>
              <w:t>wypoczynek</w:t>
            </w:r>
            <w:r w:rsidRPr="00AE09A0">
              <w:rPr>
                <w:rFonts w:cstheme="minorHAnsi"/>
                <w:sz w:val="16"/>
                <w:szCs w:val="16"/>
              </w:rPr>
              <w:t xml:space="preserve">, o którym mowa w .... </w:t>
            </w:r>
            <w:r w:rsidRPr="00AE09A0">
              <w:rPr>
                <w:rFonts w:cstheme="minorHAnsi"/>
                <w:sz w:val="16"/>
                <w:szCs w:val="16"/>
                <w:highlight w:val="yellow"/>
              </w:rPr>
              <w:t>jest organizowany wyłącznie w kraju</w:t>
            </w:r>
            <w:r w:rsidRPr="00AE09A0">
              <w:rPr>
                <w:rFonts w:cstheme="minorHAnsi"/>
                <w:sz w:val="16"/>
                <w:szCs w:val="16"/>
              </w:rPr>
              <w:t xml:space="preserve">. </w:t>
            </w:r>
            <w:r w:rsidRPr="00AE09A0">
              <w:rPr>
                <w:rFonts w:cstheme="minorHAnsi"/>
                <w:sz w:val="16"/>
                <w:szCs w:val="16"/>
                <w:u w:val="single"/>
              </w:rPr>
              <w:t xml:space="preserve">Nie organizuje się wypoczynku za granicą. </w:t>
            </w:r>
          </w:p>
          <w:p w14:paraId="45415072" w14:textId="77777777" w:rsidR="00943942" w:rsidRPr="00AE09A0" w:rsidRDefault="00943942" w:rsidP="00943942">
            <w:pPr>
              <w:rPr>
                <w:rFonts w:cstheme="minorHAnsi"/>
                <w:sz w:val="16"/>
                <w:szCs w:val="16"/>
              </w:rPr>
            </w:pPr>
            <w:r w:rsidRPr="00AE09A0">
              <w:rPr>
                <w:rFonts w:cstheme="minorHAnsi"/>
                <w:sz w:val="16"/>
                <w:szCs w:val="16"/>
              </w:rPr>
              <w:t xml:space="preserve">§ 11gh. W roku szkolnym 2020/2021 </w:t>
            </w:r>
            <w:r w:rsidRPr="00AE09A0">
              <w:rPr>
                <w:rFonts w:cstheme="minorHAnsi"/>
                <w:b/>
                <w:sz w:val="16"/>
                <w:szCs w:val="16"/>
                <w:highlight w:val="yellow"/>
                <w:u w:val="single"/>
              </w:rPr>
              <w:t>w czasie wiosennej przerwy świątecznej</w:t>
            </w:r>
            <w:r w:rsidRPr="00AE09A0">
              <w:rPr>
                <w:rFonts w:cstheme="minorHAnsi"/>
                <w:sz w:val="16"/>
                <w:szCs w:val="16"/>
              </w:rPr>
              <w:t xml:space="preserve">, o której mowa w przepisach wydanych na podstawie: </w:t>
            </w:r>
          </w:p>
          <w:p w14:paraId="75B7EFF7" w14:textId="77777777" w:rsidR="00943942" w:rsidRPr="00AE09A0" w:rsidRDefault="00943942" w:rsidP="00943942">
            <w:pPr>
              <w:rPr>
                <w:rFonts w:cstheme="minorHAnsi"/>
                <w:sz w:val="16"/>
                <w:szCs w:val="16"/>
              </w:rPr>
            </w:pPr>
            <w:r w:rsidRPr="00AE09A0">
              <w:rPr>
                <w:rFonts w:cstheme="minorHAnsi"/>
                <w:sz w:val="16"/>
                <w:szCs w:val="16"/>
              </w:rPr>
              <w:t xml:space="preserve">1) art. 47 ust. 1 pkt 6 ustawy z dnia 14 grudnia 2016 r. – Prawo oświatowe, </w:t>
            </w:r>
          </w:p>
          <w:p w14:paraId="2C7DCCAB" w14:textId="77777777" w:rsidR="00943942" w:rsidRPr="00AE09A0" w:rsidRDefault="00943942" w:rsidP="00943942">
            <w:pPr>
              <w:rPr>
                <w:rFonts w:cstheme="minorHAnsi"/>
                <w:sz w:val="16"/>
                <w:szCs w:val="16"/>
              </w:rPr>
            </w:pPr>
            <w:r w:rsidRPr="00AE09A0">
              <w:rPr>
                <w:rFonts w:cstheme="minorHAnsi"/>
                <w:sz w:val="16"/>
                <w:szCs w:val="16"/>
              </w:rPr>
              <w:t xml:space="preserve">2) art. 53 ust. 5 i art. 47 ust. 1 pkt 6 ustawy z dnia 14 grudnia 2016 r. – Prawo oświatowe, </w:t>
            </w:r>
          </w:p>
          <w:p w14:paraId="7121925C" w14:textId="77777777" w:rsidR="00943942" w:rsidRPr="00AE09A0" w:rsidRDefault="00943942" w:rsidP="00943942">
            <w:pPr>
              <w:rPr>
                <w:rFonts w:cstheme="minorHAnsi"/>
                <w:sz w:val="16"/>
                <w:szCs w:val="16"/>
              </w:rPr>
            </w:pPr>
            <w:r w:rsidRPr="00AE09A0">
              <w:rPr>
                <w:rFonts w:cstheme="minorHAnsi"/>
                <w:sz w:val="16"/>
                <w:szCs w:val="16"/>
              </w:rPr>
              <w:t xml:space="preserve">3) art. 22 ust. 2 pkt 7 ustawy z dnia 7 września 1991 r. o systemie oświaty, w brzmieniu obowiązującym przed dniem 1 września 2017 r., </w:t>
            </w:r>
          </w:p>
          <w:p w14:paraId="2FF8D63F" w14:textId="77777777" w:rsidR="00943942" w:rsidRPr="00AE09A0" w:rsidRDefault="00943942" w:rsidP="00943942">
            <w:pPr>
              <w:rPr>
                <w:rFonts w:cstheme="minorHAnsi"/>
                <w:sz w:val="16"/>
                <w:szCs w:val="16"/>
              </w:rPr>
            </w:pPr>
            <w:r w:rsidRPr="00AE09A0">
              <w:rPr>
                <w:rFonts w:cstheme="minorHAnsi"/>
                <w:sz w:val="16"/>
                <w:szCs w:val="16"/>
              </w:rPr>
              <w:t xml:space="preserve">4) art. 32a ust. 4 i art. 22 ust. 2 pkt 7 ustawy z dnia 7 września 1991 r. o systemie oświaty, w brzmieniu obowiązującym przed dniem 1 września 2017 r. </w:t>
            </w:r>
          </w:p>
          <w:p w14:paraId="78400E6B" w14:textId="77777777" w:rsidR="00943942" w:rsidRPr="00AE09A0" w:rsidRDefault="00943942" w:rsidP="00943942">
            <w:pPr>
              <w:rPr>
                <w:rFonts w:cstheme="minorHAnsi"/>
                <w:sz w:val="16"/>
                <w:szCs w:val="16"/>
              </w:rPr>
            </w:pPr>
            <w:r w:rsidRPr="00AE09A0">
              <w:rPr>
                <w:rFonts w:cstheme="minorHAnsi"/>
                <w:sz w:val="16"/>
                <w:szCs w:val="16"/>
              </w:rPr>
              <w:t xml:space="preserve">– </w:t>
            </w:r>
            <w:r w:rsidRPr="00AE09A0">
              <w:rPr>
                <w:rFonts w:cstheme="minorHAnsi"/>
                <w:sz w:val="16"/>
                <w:szCs w:val="16"/>
                <w:highlight w:val="yellow"/>
              </w:rPr>
              <w:t>nie organizuje się wypoczynku</w:t>
            </w:r>
            <w:r w:rsidRPr="00AE09A0">
              <w:rPr>
                <w:rFonts w:cstheme="minorHAnsi"/>
                <w:sz w:val="16"/>
                <w:szCs w:val="16"/>
              </w:rPr>
              <w:t xml:space="preserve">, o którym mowa w art. 92a–92t i art. 96a ustawy z dnia 7 września 1991 r. o systemie oświaty. </w:t>
            </w:r>
          </w:p>
          <w:p w14:paraId="4C760F6A" w14:textId="77777777" w:rsidR="00943942" w:rsidRPr="00AE09A0" w:rsidRDefault="00943942" w:rsidP="00943942">
            <w:pPr>
              <w:rPr>
                <w:rFonts w:cstheme="minorHAnsi"/>
                <w:sz w:val="16"/>
                <w:szCs w:val="16"/>
              </w:rPr>
            </w:pPr>
            <w:r w:rsidRPr="00AE09A0">
              <w:rPr>
                <w:rFonts w:cstheme="minorHAnsi"/>
                <w:sz w:val="16"/>
                <w:szCs w:val="16"/>
              </w:rPr>
              <w:t>………………………….</w:t>
            </w:r>
          </w:p>
          <w:p w14:paraId="683A28C0" w14:textId="77777777" w:rsidR="00943942" w:rsidRPr="00AE09A0" w:rsidRDefault="00943942" w:rsidP="00943942">
            <w:pPr>
              <w:rPr>
                <w:rStyle w:val="Hipercze"/>
                <w:rFonts w:cstheme="minorHAnsi"/>
                <w:b/>
              </w:rPr>
            </w:pPr>
            <w:r w:rsidRPr="00AE09A0">
              <w:rPr>
                <w:rFonts w:cstheme="minorHAnsi"/>
                <w:b/>
              </w:rPr>
              <w:t>Wytyczne MEN, MZ i GIS dla organizatorów półkolonii w szkołach podstawowych -</w:t>
            </w:r>
            <w:r w:rsidRPr="00AE09A0">
              <w:rPr>
                <w:rFonts w:cstheme="minorHAnsi"/>
              </w:rPr>
              <w:t xml:space="preserve"> </w:t>
            </w:r>
            <w:hyperlink r:id="rId24" w:history="1">
              <w:r w:rsidRPr="00AE09A0">
                <w:rPr>
                  <w:rStyle w:val="Hipercze"/>
                  <w:rFonts w:cstheme="minorHAnsi"/>
                  <w:b/>
                </w:rPr>
                <w:t>LINK</w:t>
              </w:r>
            </w:hyperlink>
          </w:p>
          <w:p w14:paraId="1A3A4663" w14:textId="77777777" w:rsidR="00943942" w:rsidRPr="00AE09A0" w:rsidRDefault="00943942" w:rsidP="00943942">
            <w:pPr>
              <w:rPr>
                <w:rFonts w:cstheme="minorHAnsi"/>
                <w:b/>
                <w:sz w:val="18"/>
                <w:szCs w:val="18"/>
              </w:rPr>
            </w:pPr>
            <w:r w:rsidRPr="00AE09A0">
              <w:rPr>
                <w:rFonts w:cstheme="minorHAnsi"/>
                <w:b/>
                <w:sz w:val="18"/>
                <w:szCs w:val="18"/>
              </w:rPr>
              <w:lastRenderedPageBreak/>
              <w:t>…………..</w:t>
            </w:r>
          </w:p>
          <w:p w14:paraId="48AB0860" w14:textId="77777777" w:rsidR="00943942" w:rsidRPr="00AE09A0" w:rsidRDefault="00943942" w:rsidP="00943942">
            <w:pPr>
              <w:rPr>
                <w:rFonts w:cstheme="minorHAnsi"/>
                <w:sz w:val="18"/>
                <w:szCs w:val="18"/>
              </w:rPr>
            </w:pPr>
            <w:r w:rsidRPr="00AE09A0">
              <w:rPr>
                <w:rFonts w:cstheme="minorHAnsi"/>
                <w:b/>
                <w:sz w:val="18"/>
                <w:szCs w:val="18"/>
              </w:rPr>
              <w:t>§ 11h.</w:t>
            </w:r>
            <w:r w:rsidRPr="00AE09A0">
              <w:rPr>
                <w:rFonts w:cstheme="minorHAnsi"/>
                <w:sz w:val="18"/>
                <w:szCs w:val="18"/>
              </w:rPr>
              <w:t xml:space="preserve"> 1. (uchylony).</w:t>
            </w:r>
          </w:p>
          <w:p w14:paraId="646D1E7E" w14:textId="77777777" w:rsidR="00943942" w:rsidRPr="00AE09A0" w:rsidRDefault="00943942" w:rsidP="00943942">
            <w:pPr>
              <w:rPr>
                <w:rFonts w:cstheme="minorHAnsi"/>
                <w:sz w:val="18"/>
                <w:szCs w:val="18"/>
              </w:rPr>
            </w:pPr>
            <w:r w:rsidRPr="00AE09A0">
              <w:rPr>
                <w:rFonts w:cstheme="minorHAnsi"/>
                <w:sz w:val="18"/>
                <w:szCs w:val="18"/>
              </w:rPr>
              <w:t xml:space="preserve">1a. W przypadku konieczności obsadzenia stanowiska dyrektora jednostki systemu oświaty </w:t>
            </w:r>
            <w:r w:rsidRPr="00AE09A0">
              <w:rPr>
                <w:rFonts w:cstheme="minorHAnsi"/>
                <w:b/>
                <w:sz w:val="18"/>
                <w:szCs w:val="18"/>
                <w:u w:val="single"/>
              </w:rPr>
              <w:t xml:space="preserve">przed dniem 2 września 2020 r. </w:t>
            </w:r>
            <w:r w:rsidRPr="00AE09A0">
              <w:rPr>
                <w:rFonts w:cstheme="minorHAnsi"/>
                <w:sz w:val="18"/>
                <w:szCs w:val="18"/>
              </w:rPr>
              <w:t>organ prowadzący może:</w:t>
            </w:r>
          </w:p>
          <w:p w14:paraId="4937BCE3" w14:textId="77777777" w:rsidR="00943942" w:rsidRPr="00AE09A0" w:rsidRDefault="00943942" w:rsidP="00943942">
            <w:pPr>
              <w:rPr>
                <w:rFonts w:cstheme="minorHAnsi"/>
                <w:sz w:val="18"/>
                <w:szCs w:val="18"/>
              </w:rPr>
            </w:pPr>
            <w:r w:rsidRPr="00AE09A0">
              <w:rPr>
                <w:rFonts w:cstheme="minorHAnsi"/>
                <w:sz w:val="18"/>
                <w:szCs w:val="18"/>
              </w:rPr>
              <w:t>1) przedłużyć powierzenie stanowiska dyrektorowi jednostki systemu oświaty na okres nie dłuższy niż do dnia 31 sierpnia 2021 r. albo</w:t>
            </w:r>
          </w:p>
          <w:p w14:paraId="7A5626A1" w14:textId="77777777" w:rsidR="00943942" w:rsidRPr="00AE09A0" w:rsidRDefault="00943942" w:rsidP="00943942">
            <w:pPr>
              <w:rPr>
                <w:rFonts w:cstheme="minorHAnsi"/>
                <w:sz w:val="18"/>
                <w:szCs w:val="18"/>
              </w:rPr>
            </w:pPr>
            <w:r w:rsidRPr="00AE09A0">
              <w:rPr>
                <w:rFonts w:cstheme="minorHAnsi"/>
                <w:sz w:val="18"/>
                <w:szCs w:val="18"/>
              </w:rPr>
              <w:t>2) powierzyć pełnienie obowiązków dyrektora jednostki systemu oświaty wicedyrektorowi, a w jednostce, w której nie ma wicedyrektora - nauczycielowi tej jednostki, jednak nie dłużej niż do dnia 31 sierpnia 2021 r., albo</w:t>
            </w:r>
          </w:p>
          <w:p w14:paraId="5614EA58" w14:textId="77777777" w:rsidR="00943942" w:rsidRPr="00AE09A0" w:rsidRDefault="00943942" w:rsidP="00943942">
            <w:pPr>
              <w:rPr>
                <w:rFonts w:cstheme="minorHAnsi"/>
                <w:sz w:val="18"/>
                <w:szCs w:val="18"/>
              </w:rPr>
            </w:pPr>
            <w:r w:rsidRPr="00AE09A0">
              <w:rPr>
                <w:rFonts w:cstheme="minorHAnsi"/>
                <w:sz w:val="18"/>
                <w:szCs w:val="18"/>
              </w:rPr>
              <w:t>3) przedłużyć powierzenie pełnienia obowiązków dyrektora jednostki systemu oświaty, jednak nie dłużej niż do dnia 31 sierpnia 2021 r.</w:t>
            </w:r>
          </w:p>
          <w:p w14:paraId="7B6F158C" w14:textId="77777777" w:rsidR="00943942" w:rsidRPr="00AE09A0" w:rsidRDefault="00943942" w:rsidP="00943942">
            <w:pPr>
              <w:rPr>
                <w:rFonts w:cstheme="minorHAnsi"/>
                <w:sz w:val="18"/>
                <w:szCs w:val="18"/>
              </w:rPr>
            </w:pPr>
            <w:r w:rsidRPr="00AE09A0">
              <w:rPr>
                <w:rFonts w:cstheme="minorHAnsi"/>
                <w:sz w:val="18"/>
                <w:szCs w:val="18"/>
              </w:rPr>
              <w:t>1b. Przepis ust. 1a stosuje się odpowiednio do osoby, o której mowa w art. 62 ust. 2 ustawy z dnia 14 grudnia 2016 r. - Prawo oświatowe.</w:t>
            </w:r>
          </w:p>
          <w:p w14:paraId="6F9A850E" w14:textId="77777777" w:rsidR="00943942" w:rsidRPr="00AE09A0" w:rsidRDefault="00943942" w:rsidP="00943942">
            <w:pPr>
              <w:rPr>
                <w:rFonts w:cstheme="minorHAnsi"/>
                <w:sz w:val="18"/>
                <w:szCs w:val="18"/>
              </w:rPr>
            </w:pPr>
            <w:r w:rsidRPr="00AE09A0">
              <w:rPr>
                <w:rFonts w:cstheme="minorHAnsi"/>
                <w:sz w:val="18"/>
                <w:szCs w:val="18"/>
              </w:rPr>
              <w:t>1c. W przypadkach, o których mowa w ust. 1a pkt 2 i 3, łączny okres pełnienia obowiązków dyrektora jednostki systemu oświaty może być dłuższy niż 10 miesięcy.</w:t>
            </w:r>
          </w:p>
          <w:p w14:paraId="15EF6B31" w14:textId="77777777" w:rsidR="00943942" w:rsidRPr="00AE09A0" w:rsidRDefault="00943942" w:rsidP="00943942">
            <w:pPr>
              <w:rPr>
                <w:rFonts w:cstheme="minorHAnsi"/>
                <w:sz w:val="18"/>
                <w:szCs w:val="18"/>
              </w:rPr>
            </w:pPr>
            <w:r w:rsidRPr="00AE09A0">
              <w:rPr>
                <w:rFonts w:cstheme="minorHAnsi"/>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1CEFE915" w14:textId="77777777" w:rsidR="00943942" w:rsidRPr="00AE09A0" w:rsidRDefault="00943942" w:rsidP="00943942">
            <w:pPr>
              <w:rPr>
                <w:rFonts w:cstheme="minorHAnsi"/>
                <w:sz w:val="18"/>
                <w:szCs w:val="18"/>
              </w:rPr>
            </w:pPr>
            <w:r w:rsidRPr="00AE09A0">
              <w:rPr>
                <w:rFonts w:cstheme="minorHAnsi"/>
                <w:sz w:val="18"/>
                <w:szCs w:val="18"/>
              </w:rPr>
              <w:t>2. (uchylony).</w:t>
            </w:r>
          </w:p>
          <w:p w14:paraId="3ACD7989" w14:textId="77777777" w:rsidR="00943942" w:rsidRPr="00AE09A0" w:rsidRDefault="00943942" w:rsidP="00943942">
            <w:pPr>
              <w:rPr>
                <w:rFonts w:cstheme="minorHAnsi"/>
                <w:sz w:val="18"/>
                <w:szCs w:val="18"/>
              </w:rPr>
            </w:pPr>
            <w:r w:rsidRPr="00AE09A0">
              <w:rPr>
                <w:rFonts w:cstheme="minorHAnsi"/>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77BC4B5E" w14:textId="77777777" w:rsidR="00943942" w:rsidRPr="00AE09A0" w:rsidRDefault="00943942" w:rsidP="00943942">
            <w:pPr>
              <w:rPr>
                <w:rFonts w:cstheme="minorHAnsi"/>
                <w:b/>
              </w:rPr>
            </w:pPr>
            <w:r w:rsidRPr="00AE09A0">
              <w:rPr>
                <w:rFonts w:cstheme="minorHAnsi"/>
                <w:b/>
              </w:rPr>
              <w:t>§ 11ha.</w:t>
            </w:r>
            <w:r w:rsidRPr="00AE09A0">
              <w:rPr>
                <w:rFonts w:cstheme="minorHAnsi"/>
              </w:rPr>
              <w:t xml:space="preserve"> 1. </w:t>
            </w:r>
            <w:r w:rsidRPr="00AE09A0">
              <w:rPr>
                <w:rFonts w:cstheme="minorHAnsi"/>
                <w:highlight w:val="yellow"/>
              </w:rPr>
              <w:t xml:space="preserve">W przypadku konieczności obsadzenia stanowiska dyrektora jednostki systemu oświaty </w:t>
            </w:r>
            <w:r w:rsidRPr="00AE09A0">
              <w:rPr>
                <w:rFonts w:cstheme="minorHAnsi"/>
                <w:b/>
                <w:highlight w:val="yellow"/>
              </w:rPr>
              <w:t>przed dniem 2 września 2021 r.</w:t>
            </w:r>
            <w:r w:rsidRPr="00AE09A0">
              <w:rPr>
                <w:rFonts w:cstheme="minorHAnsi"/>
                <w:highlight w:val="yellow"/>
              </w:rPr>
              <w:t xml:space="preserve"> </w:t>
            </w:r>
            <w:r w:rsidRPr="00AE09A0">
              <w:rPr>
                <w:rFonts w:cstheme="minorHAnsi"/>
                <w:b/>
                <w:highlight w:val="yellow"/>
              </w:rPr>
              <w:t>organ prowadzący może:</w:t>
            </w:r>
            <w:r w:rsidRPr="00AE09A0">
              <w:rPr>
                <w:rFonts w:cstheme="minorHAnsi"/>
                <w:b/>
              </w:rPr>
              <w:t xml:space="preserve"> </w:t>
            </w:r>
          </w:p>
          <w:p w14:paraId="71C7ADC2" w14:textId="77777777" w:rsidR="00943942" w:rsidRPr="00AE09A0" w:rsidRDefault="00943942" w:rsidP="00943942">
            <w:pPr>
              <w:rPr>
                <w:rFonts w:cstheme="minorHAnsi"/>
                <w:b/>
              </w:rPr>
            </w:pPr>
            <w:r w:rsidRPr="00AE09A0">
              <w:rPr>
                <w:rFonts w:cstheme="minorHAnsi"/>
              </w:rPr>
              <w:t xml:space="preserve">1) przedłużyć powierzenie stanowiska dyrektorowi jednostki systemu oświaty, po uzyskaniu pozytywnej opinii organu sprawującego nadzór pedagogiczny oraz </w:t>
            </w:r>
            <w:r w:rsidRPr="00AE09A0">
              <w:rPr>
                <w:rFonts w:cstheme="minorHAnsi"/>
                <w:highlight w:val="yellow"/>
              </w:rPr>
              <w:t>po zasięgnięciu opinii</w:t>
            </w:r>
            <w:r w:rsidRPr="00AE09A0">
              <w:rPr>
                <w:rFonts w:cstheme="minorHAnsi"/>
              </w:rPr>
              <w:t xml:space="preserve"> rady pedagogicznej i rady szkoły lub placówki </w:t>
            </w:r>
            <w:r w:rsidRPr="00AE09A0">
              <w:rPr>
                <w:rFonts w:cstheme="minorHAnsi"/>
                <w:highlight w:val="yellow"/>
              </w:rPr>
              <w:t>oraz zakładowych organizacji związkowych</w:t>
            </w:r>
            <w:r w:rsidRPr="00AE09A0">
              <w:rPr>
                <w:rFonts w:cstheme="minorHAnsi"/>
              </w:rPr>
              <w:t xml:space="preserve"> będących jednostkami organizacyjnymi organizacji związkowych reprezentatywnych w rozumieniu ustawy z dnia 24 lipca 2015 r. o Radzie Dialogu Społecznego i innych instytucjach dialogu społecznego (Dz. U. z 2018 r. poz. 2232 oraz z 2020 r. poz. 568 i 2157) albo 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w:t>
            </w:r>
            <w:r w:rsidRPr="00AE09A0">
              <w:rPr>
                <w:rFonts w:cstheme="minorHAnsi"/>
                <w:b/>
              </w:rPr>
              <w:t xml:space="preserve"> </w:t>
            </w:r>
            <w:r w:rsidRPr="00AE09A0">
              <w:rPr>
                <w:rFonts w:cstheme="minorHAnsi"/>
                <w:b/>
                <w:highlight w:val="yellow"/>
              </w:rPr>
              <w:t>albo</w:t>
            </w:r>
            <w:r w:rsidRPr="00AE09A0">
              <w:rPr>
                <w:rFonts w:cstheme="minorHAnsi"/>
                <w:b/>
              </w:rPr>
              <w:t xml:space="preserve"> </w:t>
            </w:r>
          </w:p>
          <w:p w14:paraId="1461CE3C" w14:textId="77777777" w:rsidR="00943942" w:rsidRPr="00AE09A0" w:rsidRDefault="00943942" w:rsidP="00943942">
            <w:pPr>
              <w:rPr>
                <w:rFonts w:cstheme="minorHAnsi"/>
              </w:rPr>
            </w:pPr>
            <w:r w:rsidRPr="00AE09A0">
              <w:rPr>
                <w:rFonts w:cstheme="minorHAnsi"/>
              </w:rPr>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w:t>
            </w:r>
            <w:r w:rsidRPr="00AE09A0">
              <w:rPr>
                <w:rFonts w:cstheme="minorHAnsi"/>
              </w:rPr>
              <w:lastRenderedPageBreak/>
              <w:t xml:space="preserve">pedagogicznej i rady szkoły lub placówki, jednak nie dłużej niż do dnia 31 sierpnia 2022 r., </w:t>
            </w:r>
            <w:r w:rsidRPr="00AE09A0">
              <w:rPr>
                <w:rFonts w:cstheme="minorHAnsi"/>
                <w:b/>
                <w:highlight w:val="yellow"/>
              </w:rPr>
              <w:t>albo</w:t>
            </w:r>
            <w:r w:rsidRPr="00AE09A0">
              <w:rPr>
                <w:rFonts w:cstheme="minorHAnsi"/>
              </w:rPr>
              <w:t xml:space="preserve"> </w:t>
            </w:r>
          </w:p>
          <w:p w14:paraId="073196DD" w14:textId="77777777" w:rsidR="00943942" w:rsidRPr="00AE09A0" w:rsidRDefault="00943942" w:rsidP="00943942">
            <w:pPr>
              <w:rPr>
                <w:rFonts w:cstheme="minorHAnsi"/>
              </w:rPr>
            </w:pPr>
            <w:r w:rsidRPr="00AE09A0">
              <w:rPr>
                <w:rFonts w:cstheme="minorHAnsi"/>
              </w:rPr>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14753F34" w14:textId="0471C4FF" w:rsidR="00943942" w:rsidRPr="00AE09A0" w:rsidRDefault="00943942" w:rsidP="00943942">
            <w:pPr>
              <w:rPr>
                <w:rFonts w:cstheme="minorHAnsi"/>
                <w:b/>
              </w:rPr>
            </w:pPr>
            <w:r w:rsidRPr="00AE09A0">
              <w:rPr>
                <w:rFonts w:cstheme="minorHAnsi"/>
                <w:b/>
              </w:rPr>
              <w:t>1a. Opinia zakładowej organizacji związkowej, o której mowa w ust. 1 pkt 1, jest wydawana w terminie 14 dni od dnia otrzymania wystąpienia organu prowadzącego o wydanie tej opinii.</w:t>
            </w:r>
            <w:r w:rsidR="00C035F2" w:rsidRPr="00AE09A0">
              <w:rPr>
                <w:rFonts w:cstheme="minorHAnsi"/>
                <w:b/>
              </w:rPr>
              <w:t xml:space="preserve"> ……………….</w:t>
            </w:r>
          </w:p>
          <w:p w14:paraId="0F811FF9" w14:textId="661896FE" w:rsidR="00943942" w:rsidRPr="00AE09A0" w:rsidRDefault="00AA5A9F" w:rsidP="00C56E2A">
            <w:pPr>
              <w:spacing w:after="175"/>
              <w:rPr>
                <w:rFonts w:cstheme="minorHAnsi"/>
              </w:rPr>
            </w:pPr>
            <w:r w:rsidRPr="00AE09A0">
              <w:rPr>
                <w:rFonts w:cstheme="minorHAnsi"/>
                <w:i/>
                <w:color w:val="0070C0"/>
                <w:sz w:val="20"/>
                <w:szCs w:val="20"/>
              </w:rPr>
              <w:t>[</w:t>
            </w:r>
            <w:r w:rsidR="00943942" w:rsidRPr="00AE09A0">
              <w:rPr>
                <w:rFonts w:cstheme="minorHAnsi"/>
                <w:i/>
                <w:color w:val="0070C0"/>
                <w:sz w:val="20"/>
                <w:szCs w:val="20"/>
              </w:rPr>
              <w:t>§ 2. Rozp. MEiN z dnia 23 marca 2021 r. zmieniającego rozporządzenie w sprawie szczególnych rozwiązań w okresie czasowego ograniczenia funkcjonowania jednostek systemu oświaty w związku z zapobieganiem, przeciwdziałaniem i zwalczaniem COVID-19</w:t>
            </w:r>
            <w:r w:rsidRPr="00AE09A0">
              <w:rPr>
                <w:rFonts w:cstheme="minorHAnsi"/>
                <w:i/>
                <w:color w:val="0070C0"/>
                <w:sz w:val="20"/>
                <w:szCs w:val="20"/>
              </w:rPr>
              <w:t xml:space="preserve"> – LM]</w:t>
            </w:r>
            <w:r w:rsidR="00943942" w:rsidRPr="00AE09A0">
              <w:rPr>
                <w:rFonts w:cstheme="minorHAnsi"/>
                <w:b/>
                <w:color w:val="0070C0"/>
              </w:rPr>
              <w:br/>
            </w:r>
            <w:r w:rsidR="00943942" w:rsidRPr="00AE09A0">
              <w:rPr>
                <w:rFonts w:cstheme="minorHAnsi"/>
                <w:b/>
              </w:rPr>
              <w:t xml:space="preserve">§ 2. </w:t>
            </w:r>
            <w:r w:rsidR="00943942" w:rsidRPr="00AE09A0">
              <w:rPr>
                <w:rFonts w:cstheme="minorHAnsi"/>
              </w:rPr>
              <w:t xml:space="preserve">Do przedłużenia powierzenia stanowiska dyrektorowi jednostki systemu oświaty, w przypadku </w:t>
            </w:r>
            <w:r w:rsidR="00943942" w:rsidRPr="00AE09A0">
              <w:rPr>
                <w:rFonts w:cstheme="minorHAnsi"/>
                <w:highlight w:val="yellow"/>
              </w:rPr>
              <w:t>gdy przed dniem wejścia w życie niniejszego rozporządzenia organ prowadzący wystąpił do organu sprawującego nadzór pedagogiczny o wydanie opinii</w:t>
            </w:r>
            <w:r w:rsidR="00943942" w:rsidRPr="00AE09A0">
              <w:rPr>
                <w:rFonts w:cstheme="minorHAnsi"/>
              </w:rPr>
              <w:t xml:space="preserve">, o której mowa w § 11ha ust. 1 pkt 1 rozporządzenia zmienianego w § 1, w brzmieniu obowiązującym przed dniem wejścia w życie niniejszego rozporządzenia, </w:t>
            </w:r>
            <w:r w:rsidR="00943942" w:rsidRPr="00AE09A0">
              <w:rPr>
                <w:rFonts w:cstheme="minorHAnsi"/>
                <w:highlight w:val="yellow"/>
              </w:rPr>
              <w:t>stosuje się przepisy dotychczasowe.</w:t>
            </w:r>
            <w:r w:rsidR="00C56E2A">
              <w:rPr>
                <w:rFonts w:cstheme="minorHAnsi"/>
              </w:rPr>
              <w:br/>
            </w:r>
            <w:r w:rsidR="00943942" w:rsidRPr="00AE09A0">
              <w:rPr>
                <w:rFonts w:cstheme="minorHAnsi"/>
              </w:rPr>
              <w:t xml:space="preserve">2. W przypadku przedłużenia powierzenia stanowiska dyrektora jednostki systemu oświaty </w:t>
            </w:r>
            <w:r w:rsidR="00943942" w:rsidRPr="00AE09A0">
              <w:rPr>
                <w:rFonts w:cstheme="minorHAnsi"/>
                <w:b/>
              </w:rPr>
              <w:t xml:space="preserve">na podstawie </w:t>
            </w:r>
            <w:r w:rsidR="00943942" w:rsidRPr="00AE09A0">
              <w:rPr>
                <w:rFonts w:cstheme="minorHAnsi"/>
                <w:b/>
                <w:highlight w:val="yellow"/>
              </w:rPr>
              <w:t>§ 11h ust. 1a pkt 1</w:t>
            </w:r>
            <w:r w:rsidR="00943942" w:rsidRPr="00AE09A0">
              <w:rPr>
                <w:rFonts w:cstheme="minorHAnsi"/>
                <w:b/>
              </w:rPr>
              <w:t>, a następnie na podstawie ust. 1 pkt 1,</w:t>
            </w:r>
            <w:r w:rsidR="00943942" w:rsidRPr="00AE09A0">
              <w:rPr>
                <w:rFonts w:cstheme="minorHAnsi"/>
              </w:rPr>
              <w:t xml:space="preserve"> łączny okres przedłużenia powierzenia tego stanowiska </w:t>
            </w:r>
            <w:r w:rsidR="00943942" w:rsidRPr="00AE09A0">
              <w:rPr>
                <w:rFonts w:cstheme="minorHAnsi"/>
                <w:highlight w:val="yellow"/>
              </w:rPr>
              <w:t>nie może być dłuższy niż pięć lat szkolnych</w:t>
            </w:r>
            <w:r w:rsidR="00C56E2A">
              <w:rPr>
                <w:rFonts w:cstheme="minorHAnsi"/>
              </w:rPr>
              <w:t xml:space="preserve">. </w:t>
            </w:r>
            <w:r w:rsidR="00C56E2A">
              <w:rPr>
                <w:rFonts w:cstheme="minorHAnsi"/>
              </w:rPr>
              <w:br/>
            </w:r>
            <w:r w:rsidR="00943942" w:rsidRPr="00AE09A0">
              <w:rPr>
                <w:rFonts w:cstheme="minorHAnsi"/>
              </w:rPr>
              <w:t xml:space="preserve">3. W przypadku powierzenia stanowiska dyrektora jednostki systemu oświaty </w:t>
            </w:r>
            <w:r w:rsidR="00943942" w:rsidRPr="00AE09A0">
              <w:rPr>
                <w:rFonts w:cstheme="minorHAnsi"/>
                <w:b/>
              </w:rPr>
              <w:t>na podstawie</w:t>
            </w:r>
            <w:r w:rsidR="00943942" w:rsidRPr="00AE09A0">
              <w:rPr>
                <w:rFonts w:cstheme="minorHAnsi"/>
              </w:rPr>
              <w:t xml:space="preserve"> </w:t>
            </w:r>
            <w:r w:rsidR="00943942" w:rsidRPr="00AE09A0">
              <w:rPr>
                <w:rFonts w:cstheme="minorHAnsi"/>
                <w:b/>
              </w:rPr>
              <w:br/>
              <w:t>§ 11h ust. 1d, a następnie przedłużenia powierzenia tego stanowiska na podstawie ust. 1 pkt 1,</w:t>
            </w:r>
            <w:r w:rsidR="00943942" w:rsidRPr="00AE09A0">
              <w:rPr>
                <w:rFonts w:cstheme="minorHAnsi"/>
              </w:rPr>
              <w:t xml:space="preserve"> okres przedłużenia powierzenia tego stanowiska </w:t>
            </w:r>
            <w:r w:rsidR="00943942" w:rsidRPr="00AE09A0">
              <w:rPr>
                <w:rFonts w:cstheme="minorHAnsi"/>
                <w:highlight w:val="yellow"/>
              </w:rPr>
              <w:t>nie może być dłuższy niż do dnia 31 sierpnia 2022 r.</w:t>
            </w:r>
            <w:r w:rsidR="00C56E2A">
              <w:rPr>
                <w:rFonts w:cstheme="minorHAnsi"/>
              </w:rPr>
              <w:t xml:space="preserve"> </w:t>
            </w:r>
            <w:r w:rsidR="00C56E2A">
              <w:rPr>
                <w:rFonts w:cstheme="minorHAnsi"/>
              </w:rPr>
              <w:br/>
            </w:r>
            <w:r w:rsidR="00943942" w:rsidRPr="00AE09A0">
              <w:rPr>
                <w:rFonts w:cstheme="minorHAnsi"/>
              </w:rPr>
              <w:t xml:space="preserve">4. W przypadkach, o których mowa w ust. 1 pkt 2 i 3, </w:t>
            </w:r>
            <w:r w:rsidR="00943942" w:rsidRPr="00AE09A0">
              <w:rPr>
                <w:rFonts w:cstheme="minorHAnsi"/>
                <w:b/>
              </w:rPr>
              <w:t>łączny okres pełnienia obowiązków dyrektora jednostki systemu oświaty może być dłuższy niż 10 miesięcy.</w:t>
            </w:r>
            <w:r w:rsidR="00C56E2A">
              <w:rPr>
                <w:rFonts w:cstheme="minorHAnsi"/>
              </w:rPr>
              <w:t xml:space="preserve"> </w:t>
            </w:r>
            <w:r w:rsidR="00C56E2A">
              <w:rPr>
                <w:rFonts w:cstheme="minorHAnsi"/>
              </w:rPr>
              <w:br/>
            </w:r>
            <w:r w:rsidR="00943942" w:rsidRPr="00AE09A0">
              <w:rPr>
                <w:rFonts w:cstheme="minorHAnsi"/>
              </w:rPr>
              <w:t xml:space="preserve">5. </w:t>
            </w:r>
            <w:r w:rsidR="00943942" w:rsidRPr="00AE09A0">
              <w:rPr>
                <w:rFonts w:cstheme="minorHAnsi"/>
                <w:highlight w:val="yellow"/>
              </w:rPr>
              <w:t>W przypadku jednostek systemu oświaty nowo zakładanych organ prowadzący może</w:t>
            </w:r>
            <w:r w:rsidR="00943942" w:rsidRPr="00AE09A0">
              <w:rPr>
                <w:rFonts w:cstheme="minorHAnsi"/>
              </w:rPr>
              <w:t xml:space="preserve"> powierzyć stanowisko dyrektora jednostki systemu oświaty ustalonemu przez siebie kandydatowi, po uzyskaniu pozytywnej opinii organu sprawującego nadzór pedagogiczny, na okres nie dłuższy niż do dnia 31 sierpnia 2022 r., jednak nie </w:t>
            </w:r>
            <w:r w:rsidR="00C56E2A">
              <w:rPr>
                <w:rFonts w:cstheme="minorHAnsi"/>
              </w:rPr>
              <w:t xml:space="preserve">krótszy niż jeden rok szkolny. </w:t>
            </w:r>
            <w:r w:rsidR="00C56E2A">
              <w:rPr>
                <w:rFonts w:cstheme="minorHAnsi"/>
              </w:rPr>
              <w:br/>
            </w:r>
            <w:r w:rsidR="00943942" w:rsidRPr="00AE09A0">
              <w:rPr>
                <w:rFonts w:cstheme="minorHAnsi"/>
              </w:rPr>
              <w:t xml:space="preserve">6. Przepisy ust. 1–5 </w:t>
            </w:r>
            <w:r w:rsidR="00943942" w:rsidRPr="00AE09A0">
              <w:rPr>
                <w:rFonts w:cstheme="minorHAnsi"/>
                <w:b/>
              </w:rPr>
              <w:t>stosuje się odpowiednio do osoby</w:t>
            </w:r>
            <w:r w:rsidR="00943942" w:rsidRPr="00AE09A0">
              <w:rPr>
                <w:rFonts w:cstheme="minorHAnsi"/>
              </w:rPr>
              <w:t>, o której mowa w art. 62 ust. 2 ustawy z dnia 14 grudnia 2016 r. – Prawo oświatowe.</w:t>
            </w:r>
            <w:r w:rsidR="00C56E2A">
              <w:rPr>
                <w:rFonts w:cstheme="minorHAnsi"/>
              </w:rPr>
              <w:t xml:space="preserve"> ………………….</w:t>
            </w:r>
          </w:p>
          <w:p w14:paraId="67B4510C" w14:textId="77777777" w:rsidR="00943942" w:rsidRPr="00AE09A0" w:rsidRDefault="00943942" w:rsidP="00943942">
            <w:pPr>
              <w:rPr>
                <w:rFonts w:cstheme="minorHAnsi"/>
                <w:u w:val="single"/>
              </w:rPr>
            </w:pPr>
            <w:r w:rsidRPr="00AE09A0">
              <w:rPr>
                <w:rFonts w:cstheme="minorHAnsi"/>
                <w:b/>
              </w:rPr>
              <w:lastRenderedPageBreak/>
              <w:t xml:space="preserve">§ 11kwa. </w:t>
            </w:r>
            <w:r w:rsidRPr="00AE09A0">
              <w:rPr>
                <w:rFonts w:cstheme="minorHAnsi"/>
                <w:b/>
                <w:highlight w:val="yellow"/>
              </w:rPr>
              <w:t>W 2021 r.</w:t>
            </w:r>
            <w:r w:rsidRPr="00AE09A0">
              <w:rPr>
                <w:rFonts w:cstheme="minorHAnsi"/>
                <w:highlight w:val="yellow"/>
              </w:rPr>
              <w:t xml:space="preserve"> egzamin ósmoklasisty jest przeprowadzany na podstawie wymagań egzaminacyjnych </w:t>
            </w:r>
            <w:r w:rsidRPr="00AE09A0">
              <w:rPr>
                <w:rFonts w:cstheme="minorHAnsi"/>
                <w:b/>
                <w:highlight w:val="yellow"/>
                <w:u w:val="single"/>
              </w:rPr>
              <w:t>określonych w</w:t>
            </w:r>
            <w:r w:rsidRPr="00AE09A0">
              <w:rPr>
                <w:rFonts w:cstheme="minorHAnsi"/>
                <w:b/>
                <w:u w:val="single"/>
              </w:rPr>
              <w:t xml:space="preserve"> </w:t>
            </w:r>
            <w:hyperlink r:id="rId25" w:history="1">
              <w:r w:rsidRPr="00AE09A0">
                <w:rPr>
                  <w:rStyle w:val="Hipercze"/>
                  <w:rFonts w:cstheme="minorHAnsi"/>
                  <w:b/>
                </w:rPr>
                <w:t>załączniku nr 1</w:t>
              </w:r>
            </w:hyperlink>
            <w:r w:rsidRPr="00AE09A0">
              <w:rPr>
                <w:rFonts w:cstheme="minorHAnsi"/>
              </w:rPr>
              <w:t xml:space="preserve"> do rozporządzenia </w:t>
            </w:r>
            <w:r w:rsidRPr="00AE09A0">
              <w:rPr>
                <w:rFonts w:cstheme="minorHAnsi"/>
                <w:u w:val="single"/>
              </w:rPr>
              <w:t>oraz sprawdza, w jakim stopniu uczeń spełnia te wymagania.</w:t>
            </w:r>
          </w:p>
          <w:p w14:paraId="0B961F0A" w14:textId="77777777" w:rsidR="00943942" w:rsidRPr="00AE09A0" w:rsidRDefault="00943942" w:rsidP="00943942">
            <w:pPr>
              <w:rPr>
                <w:rFonts w:cstheme="minorHAnsi"/>
                <w:sz w:val="16"/>
                <w:szCs w:val="16"/>
              </w:rPr>
            </w:pPr>
            <w:r w:rsidRPr="00AE09A0">
              <w:rPr>
                <w:rFonts w:cstheme="minorHAnsi"/>
                <w:sz w:val="16"/>
                <w:szCs w:val="16"/>
              </w:rPr>
              <w:t>.......</w:t>
            </w:r>
          </w:p>
          <w:p w14:paraId="193188C5" w14:textId="77777777" w:rsidR="00943942" w:rsidRPr="00AE09A0" w:rsidRDefault="00943942" w:rsidP="00943942">
            <w:pPr>
              <w:rPr>
                <w:rFonts w:cstheme="minorHAnsi"/>
                <w:sz w:val="16"/>
                <w:szCs w:val="16"/>
              </w:rPr>
            </w:pPr>
            <w:r w:rsidRPr="00AE09A0">
              <w:rPr>
                <w:rFonts w:cstheme="minorHAnsi"/>
                <w:b/>
                <w:sz w:val="16"/>
                <w:szCs w:val="16"/>
              </w:rPr>
              <w:t>§ 11kya.</w:t>
            </w:r>
            <w:r w:rsidRPr="00AE09A0">
              <w:rPr>
                <w:rFonts w:cstheme="minorHAnsi"/>
                <w:sz w:val="16"/>
                <w:szCs w:val="16"/>
              </w:rPr>
              <w:t xml:space="preserve"> 1. Dyrektor Centralnej Komisji Egzaminacyjnej, </w:t>
            </w:r>
            <w:r w:rsidRPr="00AE09A0">
              <w:rPr>
                <w:rFonts w:cstheme="minorHAnsi"/>
                <w:sz w:val="16"/>
                <w:szCs w:val="16"/>
                <w:highlight w:val="yellow"/>
              </w:rPr>
              <w:t xml:space="preserve">w terminie do dnia 23 grudnia 2020 r., </w:t>
            </w:r>
            <w:r w:rsidRPr="00AE09A0">
              <w:rPr>
                <w:rFonts w:cstheme="minorHAnsi"/>
                <w:b/>
                <w:sz w:val="16"/>
                <w:szCs w:val="16"/>
                <w:highlight w:val="yellow"/>
              </w:rPr>
              <w:t>zmienia komunikat</w:t>
            </w:r>
            <w:r w:rsidRPr="00AE09A0">
              <w:rPr>
                <w:rFonts w:cstheme="minorHAnsi"/>
                <w:sz w:val="16"/>
                <w:szCs w:val="16"/>
                <w:highlight w:val="yellow"/>
              </w:rPr>
              <w:t xml:space="preserve"> dyrektora Centralnej Komisji Egzaminacyjnej z dnia 20 sierpnia 2020 r.</w:t>
            </w:r>
            <w:r w:rsidRPr="00AE09A0">
              <w:rPr>
                <w:rFonts w:cstheme="minorHAnsi"/>
                <w:sz w:val="16"/>
                <w:szCs w:val="16"/>
              </w:rPr>
              <w:t xml:space="preserve"> w sprawie harmonogramu przeprowadzania egzaminu ósmoklasisty oraz egzaminu maturalnego w 2021 roku, w ten sposób, że: ............</w:t>
            </w:r>
          </w:p>
          <w:p w14:paraId="1C58A1A5" w14:textId="77777777" w:rsidR="00943942" w:rsidRPr="00AE09A0" w:rsidRDefault="00943942" w:rsidP="00943942">
            <w:pPr>
              <w:rPr>
                <w:rFonts w:cstheme="minorHAnsi"/>
                <w:sz w:val="16"/>
                <w:szCs w:val="16"/>
              </w:rPr>
            </w:pPr>
            <w:r w:rsidRPr="00AE09A0">
              <w:rPr>
                <w:rFonts w:cstheme="minorHAnsi"/>
                <w:sz w:val="16"/>
                <w:szCs w:val="16"/>
              </w:rPr>
              <w:t xml:space="preserve">2. </w:t>
            </w:r>
            <w:r w:rsidRPr="00AE09A0">
              <w:rPr>
                <w:rFonts w:cstheme="minorHAnsi"/>
                <w:sz w:val="16"/>
                <w:szCs w:val="16"/>
                <w:u w:val="single"/>
              </w:rPr>
              <w:t>Wszelkie czynności</w:t>
            </w:r>
            <w:r w:rsidRPr="00AE09A0">
              <w:rPr>
                <w:rFonts w:cstheme="minorHAnsi"/>
                <w:sz w:val="16"/>
                <w:szCs w:val="16"/>
              </w:rPr>
              <w:t xml:space="preserve"> dotyczące organizacji i przeprowadzania egzaminów, o których mowa w ust. 1, </w:t>
            </w:r>
            <w:r w:rsidRPr="00AE09A0">
              <w:rPr>
                <w:rFonts w:cstheme="minorHAnsi"/>
                <w:sz w:val="16"/>
                <w:szCs w:val="16"/>
                <w:u w:val="single"/>
              </w:rPr>
              <w:t>dokonane przed zmianą komunikatu</w:t>
            </w:r>
            <w:r w:rsidRPr="00AE09A0">
              <w:rPr>
                <w:rFonts w:cstheme="minorHAnsi"/>
                <w:sz w:val="16"/>
                <w:szCs w:val="16"/>
              </w:rPr>
              <w:t xml:space="preserve">, o której mowa w ust. 1, </w:t>
            </w:r>
            <w:r w:rsidRPr="00AE09A0">
              <w:rPr>
                <w:rFonts w:cstheme="minorHAnsi"/>
                <w:sz w:val="16"/>
                <w:szCs w:val="16"/>
                <w:highlight w:val="yellow"/>
              </w:rPr>
              <w:t>pozostają w mocy.</w:t>
            </w:r>
            <w:r w:rsidRPr="00AE09A0">
              <w:rPr>
                <w:rFonts w:cstheme="minorHAnsi"/>
                <w:sz w:val="16"/>
                <w:szCs w:val="16"/>
              </w:rPr>
              <w:t xml:space="preserve"> </w:t>
            </w:r>
          </w:p>
          <w:p w14:paraId="0F3DF3A3" w14:textId="77777777" w:rsidR="00943942" w:rsidRPr="00AE09A0" w:rsidRDefault="00943942" w:rsidP="00943942">
            <w:pPr>
              <w:rPr>
                <w:rFonts w:cstheme="minorHAnsi"/>
                <w:sz w:val="16"/>
                <w:szCs w:val="16"/>
              </w:rPr>
            </w:pPr>
            <w:r w:rsidRPr="00AE09A0">
              <w:rPr>
                <w:rFonts w:cstheme="minorHAnsi"/>
                <w:sz w:val="16"/>
                <w:szCs w:val="16"/>
              </w:rPr>
              <w:t xml:space="preserve">3. Dyrektor Centralnej Komisji Egzaminacyjnej, </w:t>
            </w:r>
            <w:r w:rsidRPr="00AE09A0">
              <w:rPr>
                <w:rFonts w:cstheme="minorHAnsi"/>
                <w:sz w:val="16"/>
                <w:szCs w:val="16"/>
                <w:highlight w:val="yellow"/>
              </w:rPr>
              <w:t xml:space="preserve">w terminie do dnia 31 grudnia 2020 r. </w:t>
            </w:r>
            <w:r w:rsidRPr="00AE09A0">
              <w:rPr>
                <w:rFonts w:cstheme="minorHAnsi"/>
                <w:b/>
                <w:sz w:val="16"/>
                <w:szCs w:val="16"/>
                <w:highlight w:val="yellow"/>
              </w:rPr>
              <w:t>dostosowuje informację</w:t>
            </w:r>
            <w:r w:rsidRPr="00AE09A0">
              <w:rPr>
                <w:rFonts w:cstheme="minorHAnsi"/>
                <w:sz w:val="16"/>
                <w:szCs w:val="16"/>
              </w:rPr>
              <w:t xml:space="preserve"> </w:t>
            </w:r>
            <w:r w:rsidRPr="00AE09A0">
              <w:rPr>
                <w:rFonts w:cstheme="minorHAnsi"/>
                <w:sz w:val="16"/>
                <w:szCs w:val="16"/>
                <w:u w:val="single"/>
              </w:rPr>
              <w:t>o sposobie organizacji i przeprowadzania danego egzaminu, o którym mowa w ust. 1, do zmian wprowadzonych w rozporządzeniu</w:t>
            </w:r>
            <w:r w:rsidRPr="00AE09A0">
              <w:rPr>
                <w:rFonts w:cstheme="minorHAnsi"/>
                <w:sz w:val="16"/>
                <w:szCs w:val="16"/>
              </w:rPr>
              <w:t>.</w:t>
            </w:r>
          </w:p>
          <w:p w14:paraId="56B86CA3" w14:textId="77777777" w:rsidR="00943942" w:rsidRPr="00AE09A0" w:rsidRDefault="00943942" w:rsidP="00943942">
            <w:pPr>
              <w:rPr>
                <w:rFonts w:cstheme="minorHAnsi"/>
                <w:sz w:val="16"/>
                <w:szCs w:val="16"/>
              </w:rPr>
            </w:pPr>
            <w:r w:rsidRPr="00AE09A0">
              <w:rPr>
                <w:rFonts w:cstheme="minorHAnsi"/>
                <w:sz w:val="16"/>
                <w:szCs w:val="16"/>
              </w:rPr>
              <w:t>.............</w:t>
            </w:r>
          </w:p>
          <w:p w14:paraId="7C2C7A6F" w14:textId="77777777" w:rsidR="00943942" w:rsidRPr="00AE09A0" w:rsidRDefault="00943942" w:rsidP="00943942">
            <w:pPr>
              <w:rPr>
                <w:rFonts w:cstheme="minorHAnsi"/>
                <w:sz w:val="16"/>
                <w:szCs w:val="16"/>
                <w:u w:val="single"/>
              </w:rPr>
            </w:pPr>
            <w:r w:rsidRPr="00AE09A0">
              <w:rPr>
                <w:rFonts w:cstheme="minorHAnsi"/>
                <w:b/>
                <w:sz w:val="16"/>
                <w:szCs w:val="16"/>
              </w:rPr>
              <w:t>§ 11kyb.</w:t>
            </w:r>
            <w:r w:rsidRPr="00AE09A0">
              <w:rPr>
                <w:rFonts w:cstheme="minorHAnsi"/>
                <w:sz w:val="16"/>
                <w:szCs w:val="16"/>
              </w:rPr>
              <w:t xml:space="preserve"> 1. </w:t>
            </w:r>
            <w:r w:rsidRPr="00AE09A0">
              <w:rPr>
                <w:rFonts w:cstheme="minorHAnsi"/>
                <w:b/>
                <w:sz w:val="16"/>
                <w:szCs w:val="16"/>
                <w:highlight w:val="yellow"/>
              </w:rPr>
              <w:t>W 2021 r.</w:t>
            </w:r>
            <w:r w:rsidRPr="00AE09A0">
              <w:rPr>
                <w:rFonts w:cstheme="minorHAnsi"/>
                <w:sz w:val="16"/>
                <w:szCs w:val="16"/>
              </w:rPr>
              <w:t xml:space="preserve"> przewodniczący zespołu egzaminacyjnego, jego zastępca lub wyznaczony przez przewodniczącego zespołu egzaminacyjnego członek tego zespołu </w:t>
            </w:r>
            <w:r w:rsidRPr="00AE09A0">
              <w:rPr>
                <w:rFonts w:cstheme="minorHAnsi"/>
                <w:sz w:val="16"/>
                <w:szCs w:val="16"/>
                <w:highlight w:val="yellow"/>
              </w:rPr>
              <w:t>przeprowadza szkolenie dla członków zespołu egzaminacyjnego.</w:t>
            </w:r>
            <w:r w:rsidRPr="00AE09A0">
              <w:rPr>
                <w:rFonts w:cstheme="minorHAnsi"/>
                <w:sz w:val="16"/>
                <w:szCs w:val="16"/>
              </w:rPr>
              <w:t xml:space="preserve"> </w:t>
            </w:r>
            <w:r w:rsidRPr="00AE09A0">
              <w:rPr>
                <w:rFonts w:cstheme="minorHAnsi"/>
                <w:sz w:val="16"/>
                <w:szCs w:val="16"/>
                <w:u w:val="single"/>
              </w:rPr>
              <w:t>Szkolenie to może być przeprowadzone z wykorzystaniem metod i technik kształcenia na odległość.</w:t>
            </w:r>
          </w:p>
          <w:p w14:paraId="5161F0A1" w14:textId="77777777" w:rsidR="00943942" w:rsidRPr="00AE09A0" w:rsidRDefault="00943942" w:rsidP="00943942">
            <w:pPr>
              <w:rPr>
                <w:rFonts w:cstheme="minorHAnsi"/>
                <w:sz w:val="16"/>
                <w:szCs w:val="16"/>
                <w:u w:val="single"/>
              </w:rPr>
            </w:pPr>
            <w:r w:rsidRPr="00AE09A0">
              <w:rPr>
                <w:rFonts w:cstheme="minorHAnsi"/>
                <w:sz w:val="16"/>
                <w:szCs w:val="16"/>
              </w:rPr>
              <w:t xml:space="preserve">2. </w:t>
            </w:r>
            <w:r w:rsidRPr="00AE09A0">
              <w:rPr>
                <w:rFonts w:cstheme="minorHAnsi"/>
                <w:b/>
                <w:sz w:val="16"/>
                <w:szCs w:val="16"/>
                <w:highlight w:val="yellow"/>
              </w:rPr>
              <w:t>W 2021 r.</w:t>
            </w:r>
            <w:r w:rsidRPr="00AE09A0">
              <w:rPr>
                <w:rFonts w:cstheme="minorHAnsi"/>
                <w:sz w:val="16"/>
                <w:szCs w:val="16"/>
                <w:highlight w:val="yellow"/>
              </w:rPr>
              <w:t xml:space="preserve"> szkolenie w zakresie organizacji egzaminu</w:t>
            </w:r>
            <w:r w:rsidRPr="00AE09A0">
              <w:rPr>
                <w:rFonts w:cstheme="minorHAnsi"/>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AE09A0">
              <w:rPr>
                <w:rFonts w:cstheme="minorHAnsi"/>
                <w:sz w:val="16"/>
                <w:szCs w:val="16"/>
                <w:u w:val="single"/>
              </w:rPr>
              <w:t>może być przeprowadzone z wykorzystaniem metod i technik kształcenia na odległość.</w:t>
            </w:r>
          </w:p>
          <w:p w14:paraId="35593784" w14:textId="77777777" w:rsidR="00943942" w:rsidRPr="00AE09A0" w:rsidRDefault="00943942" w:rsidP="00943942">
            <w:pPr>
              <w:rPr>
                <w:rFonts w:cstheme="minorHAnsi"/>
                <w:sz w:val="16"/>
                <w:szCs w:val="16"/>
                <w:u w:val="single"/>
              </w:rPr>
            </w:pPr>
            <w:r w:rsidRPr="00AE09A0">
              <w:rPr>
                <w:rFonts w:cstheme="minorHAnsi"/>
                <w:sz w:val="16"/>
                <w:szCs w:val="16"/>
              </w:rPr>
              <w:t xml:space="preserve">3. </w:t>
            </w:r>
            <w:r w:rsidRPr="00AE09A0">
              <w:rPr>
                <w:rFonts w:cstheme="minorHAnsi"/>
                <w:b/>
                <w:sz w:val="16"/>
                <w:szCs w:val="16"/>
                <w:highlight w:val="yellow"/>
              </w:rPr>
              <w:t>W 2021 r.</w:t>
            </w:r>
            <w:r w:rsidRPr="00AE09A0">
              <w:rPr>
                <w:rFonts w:cstheme="minorHAnsi"/>
                <w:sz w:val="16"/>
                <w:szCs w:val="16"/>
                <w:highlight w:val="yellow"/>
              </w:rPr>
              <w:t xml:space="preserve"> szkolenie dla egzaminatorów</w:t>
            </w:r>
            <w:r w:rsidRPr="00AE09A0">
              <w:rPr>
                <w:rFonts w:cstheme="minorHAnsi"/>
                <w:sz w:val="16"/>
                <w:szCs w:val="16"/>
              </w:rPr>
              <w:t xml:space="preserve">, o którym mowa w art. 9c ust. 2 pkt 8 ustawy z dnia 7 września 1991 r. o systemie oświaty, organizowane przez okręgowe komisje egzaminacyjne </w:t>
            </w:r>
            <w:r w:rsidRPr="00AE09A0">
              <w:rPr>
                <w:rFonts w:cstheme="minorHAnsi"/>
                <w:sz w:val="16"/>
                <w:szCs w:val="16"/>
                <w:u w:val="single"/>
              </w:rPr>
              <w:t>może być przeprowadzone z wykorzystaniem metod i technik kształcenia na odległość.</w:t>
            </w:r>
          </w:p>
          <w:p w14:paraId="3AB3936D" w14:textId="77777777" w:rsidR="00943942" w:rsidRPr="00AE09A0" w:rsidRDefault="00943942" w:rsidP="00943942">
            <w:pPr>
              <w:rPr>
                <w:rFonts w:cstheme="minorHAnsi"/>
                <w:u w:val="single"/>
              </w:rPr>
            </w:pPr>
            <w:r w:rsidRPr="00AE09A0">
              <w:rPr>
                <w:rFonts w:cstheme="minorHAnsi"/>
                <w:b/>
              </w:rPr>
              <w:t>§ 11kzb.</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na podstawie wymagań egzaminacyjnych </w:t>
            </w:r>
            <w:r w:rsidRPr="00AE09A0">
              <w:rPr>
                <w:rFonts w:cstheme="minorHAnsi"/>
                <w:b/>
                <w:highlight w:val="yellow"/>
                <w:u w:val="single"/>
              </w:rPr>
              <w:t xml:space="preserve">określonych w </w:t>
            </w:r>
            <w:hyperlink r:id="rId26" w:history="1">
              <w:r w:rsidRPr="00AE09A0">
                <w:rPr>
                  <w:rStyle w:val="Hipercze"/>
                  <w:rFonts w:cstheme="minorHAnsi"/>
                  <w:b/>
                </w:rPr>
                <w:t>załączniku nr 2</w:t>
              </w:r>
            </w:hyperlink>
            <w:r w:rsidRPr="00AE09A0">
              <w:rPr>
                <w:rFonts w:cstheme="minorHAnsi"/>
              </w:rPr>
              <w:t xml:space="preserve"> do rozporządzenia </w:t>
            </w:r>
            <w:r w:rsidRPr="00AE09A0">
              <w:rPr>
                <w:rFonts w:cstheme="minorHAnsi"/>
                <w:u w:val="single"/>
              </w:rPr>
              <w:t>oraz sprawdza, w jakim stopniu absolwent spełnia te wymagania.</w:t>
            </w:r>
          </w:p>
          <w:p w14:paraId="162B9996" w14:textId="77777777" w:rsidR="00943942" w:rsidRPr="00AE09A0" w:rsidRDefault="00943942" w:rsidP="00943942">
            <w:pPr>
              <w:rPr>
                <w:rFonts w:cstheme="minorHAnsi"/>
                <w:sz w:val="16"/>
                <w:szCs w:val="16"/>
                <w:u w:val="single"/>
              </w:rPr>
            </w:pPr>
            <w:r w:rsidRPr="00AE09A0">
              <w:rPr>
                <w:rFonts w:cstheme="minorHAnsi"/>
                <w:sz w:val="16"/>
                <w:szCs w:val="16"/>
              </w:rPr>
              <w:t>2</w:t>
            </w:r>
            <w:r w:rsidRPr="00AE09A0">
              <w:rPr>
                <w:rFonts w:cstheme="minorHAnsi"/>
                <w:sz w:val="16"/>
                <w:szCs w:val="16"/>
                <w:u w:val="single"/>
              </w:rPr>
              <w:t>. Przepis ust. 1 stosuje się również do absolwentów, którzy w 2021 r. ponownie przystępują do egzaminu maturalnego.</w:t>
            </w:r>
          </w:p>
          <w:p w14:paraId="21AFD2EE" w14:textId="77777777" w:rsidR="00943942" w:rsidRPr="00AE09A0" w:rsidRDefault="00943942" w:rsidP="00943942">
            <w:pPr>
              <w:rPr>
                <w:rFonts w:cstheme="minorHAnsi"/>
                <w:sz w:val="16"/>
                <w:szCs w:val="16"/>
              </w:rPr>
            </w:pPr>
            <w:r w:rsidRPr="00AE09A0">
              <w:rPr>
                <w:rFonts w:cstheme="minorHAnsi"/>
                <w:sz w:val="16"/>
                <w:szCs w:val="16"/>
              </w:rPr>
              <w:t xml:space="preserve">3. </w:t>
            </w:r>
            <w:r w:rsidRPr="00AE09A0">
              <w:rPr>
                <w:rFonts w:cstheme="minorHAnsi"/>
                <w:sz w:val="16"/>
                <w:szCs w:val="16"/>
                <w:highlight w:val="yellow"/>
              </w:rPr>
              <w:t>Ilekroć</w:t>
            </w:r>
            <w:r w:rsidRPr="00AE09A0">
              <w:rPr>
                <w:rFonts w:cstheme="minorHAnsi"/>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713BBA37" w14:textId="77777777" w:rsidR="00943942" w:rsidRPr="00AE09A0" w:rsidRDefault="00943942" w:rsidP="00943942">
            <w:pPr>
              <w:rPr>
                <w:rFonts w:cstheme="minorHAnsi"/>
                <w:sz w:val="16"/>
                <w:szCs w:val="16"/>
                <w:u w:val="single"/>
              </w:rPr>
            </w:pPr>
            <w:r w:rsidRPr="00AE09A0">
              <w:rPr>
                <w:rFonts w:cstheme="minorHAnsi"/>
                <w:sz w:val="16"/>
                <w:szCs w:val="16"/>
              </w:rPr>
              <w:t xml:space="preserve">1) wymagań określonych w podstawie programowej kształcenia ogólnego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w:t>
            </w:r>
          </w:p>
          <w:p w14:paraId="1B63D44E" w14:textId="77777777" w:rsidR="00943942" w:rsidRPr="00AE09A0" w:rsidRDefault="00943942" w:rsidP="00943942">
            <w:pPr>
              <w:rPr>
                <w:rFonts w:cstheme="minorHAnsi"/>
                <w:sz w:val="16"/>
                <w:szCs w:val="16"/>
              </w:rPr>
            </w:pPr>
            <w:r w:rsidRPr="00AE09A0">
              <w:rPr>
                <w:rFonts w:cstheme="minorHAnsi"/>
                <w:sz w:val="16"/>
                <w:szCs w:val="16"/>
              </w:rPr>
              <w:t xml:space="preserve">2) wymagań określonych w podstawie programowej kształcenia ogólnego dla zakresu podstawowego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podstawowego</w:t>
            </w:r>
            <w:r w:rsidRPr="00AE09A0">
              <w:rPr>
                <w:rFonts w:cstheme="minorHAnsi"/>
                <w:sz w:val="16"/>
                <w:szCs w:val="16"/>
              </w:rPr>
              <w:t>;</w:t>
            </w:r>
          </w:p>
          <w:p w14:paraId="5FD485C8" w14:textId="77777777" w:rsidR="00943942" w:rsidRPr="00AE09A0" w:rsidRDefault="00943942" w:rsidP="00943942">
            <w:pPr>
              <w:rPr>
                <w:rFonts w:cstheme="minorHAnsi"/>
                <w:sz w:val="16"/>
                <w:szCs w:val="16"/>
              </w:rPr>
            </w:pPr>
            <w:r w:rsidRPr="00AE09A0">
              <w:rPr>
                <w:rFonts w:cstheme="minorHAnsi"/>
                <w:sz w:val="16"/>
                <w:szCs w:val="16"/>
              </w:rPr>
              <w:t xml:space="preserve">3) wymagań określonych w podstawie programowej kształcenia ogólnego dla zakresu rozszerzonego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rozszerzonego</w:t>
            </w:r>
            <w:r w:rsidRPr="00AE09A0">
              <w:rPr>
                <w:rFonts w:cstheme="minorHAnsi"/>
                <w:sz w:val="16"/>
                <w:szCs w:val="16"/>
              </w:rPr>
              <w:t>;</w:t>
            </w:r>
          </w:p>
          <w:p w14:paraId="771D3480" w14:textId="77777777" w:rsidR="00943942" w:rsidRPr="00AE09A0" w:rsidRDefault="00943942" w:rsidP="00943942">
            <w:pPr>
              <w:rPr>
                <w:rFonts w:cstheme="minorHAnsi"/>
                <w:sz w:val="16"/>
                <w:szCs w:val="16"/>
              </w:rPr>
            </w:pPr>
            <w:r w:rsidRPr="00AE09A0">
              <w:rPr>
                <w:rFonts w:cstheme="minorHAnsi"/>
                <w:sz w:val="16"/>
                <w:szCs w:val="16"/>
              </w:rPr>
              <w:t xml:space="preserve">4) wymagań określonych w podstawie programowej kształcenia ogólnego dla zakresu podstawowego i rozszerzonego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podstawowego i rozszerzonego</w:t>
            </w:r>
            <w:r w:rsidRPr="00AE09A0">
              <w:rPr>
                <w:rFonts w:cstheme="minorHAnsi"/>
                <w:sz w:val="16"/>
                <w:szCs w:val="16"/>
              </w:rPr>
              <w:t>;</w:t>
            </w:r>
          </w:p>
          <w:p w14:paraId="36741374" w14:textId="77777777" w:rsidR="00943942" w:rsidRPr="00AE09A0" w:rsidRDefault="00943942" w:rsidP="00943942">
            <w:pPr>
              <w:rPr>
                <w:rFonts w:cstheme="minorHAnsi"/>
                <w:sz w:val="16"/>
                <w:szCs w:val="16"/>
              </w:rPr>
            </w:pPr>
            <w:r w:rsidRPr="00AE09A0">
              <w:rPr>
                <w:rFonts w:cstheme="minorHAnsi"/>
                <w:sz w:val="16"/>
                <w:szCs w:val="16"/>
              </w:rPr>
              <w:t xml:space="preserve">5) wymagań określonych w podstawie programowej kształcenia ogólnego dla oddziałów dwujęzycznych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dwujęzycznego</w:t>
            </w:r>
            <w:r w:rsidRPr="00AE09A0">
              <w:rPr>
                <w:rFonts w:cstheme="minorHAnsi"/>
                <w:sz w:val="16"/>
                <w:szCs w:val="16"/>
              </w:rPr>
              <w:t>.</w:t>
            </w:r>
          </w:p>
          <w:p w14:paraId="1E1B13D9" w14:textId="77777777" w:rsidR="00943942" w:rsidRPr="00AE09A0" w:rsidRDefault="00943942" w:rsidP="00943942">
            <w:pPr>
              <w:rPr>
                <w:rStyle w:val="Hipercze"/>
                <w:rFonts w:cstheme="minorHAnsi"/>
                <w:b/>
              </w:rPr>
            </w:pPr>
            <w:r w:rsidRPr="00AE09A0">
              <w:rPr>
                <w:rFonts w:cstheme="minorHAnsi"/>
                <w:b/>
              </w:rPr>
              <w:fldChar w:fldCharType="begin"/>
            </w:r>
            <w:r w:rsidRPr="00AE09A0">
              <w:rPr>
                <w:rFonts w:cstheme="minorHAnsi"/>
                <w:b/>
              </w:rPr>
              <w:instrText xml:space="preserve"> HYPERLINK "https://cke.gov.pl/egzamin-maturalny/zasady-przeprowadzania-egzaminu-maturalnego-w-2021-r-pytania-i-odpowiedzi/" </w:instrText>
            </w:r>
            <w:r w:rsidRPr="00AE09A0">
              <w:rPr>
                <w:rFonts w:cstheme="minorHAnsi"/>
                <w:b/>
              </w:rPr>
              <w:fldChar w:fldCharType="separate"/>
            </w:r>
            <w:r w:rsidRPr="00AE09A0">
              <w:rPr>
                <w:rStyle w:val="Hipercze"/>
                <w:rFonts w:cstheme="minorHAnsi"/>
                <w:b/>
              </w:rPr>
              <w:t>https://cke.gov.pl/egzamin-maturalny/zasady-przeprowadzania-egzaminu-maturalnego-w-2021-r-pytania-i-odpowiedzi/</w:t>
            </w:r>
          </w:p>
          <w:p w14:paraId="0FD522FC" w14:textId="1CD6DB92" w:rsidR="00943942" w:rsidRPr="00AE09A0" w:rsidRDefault="00943942" w:rsidP="00943942">
            <w:pPr>
              <w:rPr>
                <w:rFonts w:cstheme="minorHAnsi"/>
              </w:rPr>
            </w:pPr>
            <w:r w:rsidRPr="00AE09A0">
              <w:rPr>
                <w:rFonts w:cstheme="minorHAnsi"/>
                <w:b/>
              </w:rPr>
              <w:lastRenderedPageBreak/>
              <w:fldChar w:fldCharType="end"/>
            </w:r>
            <w:r w:rsidRPr="00AE09A0">
              <w:rPr>
                <w:rFonts w:cstheme="minorHAnsi"/>
                <w:b/>
              </w:rPr>
              <w:t>§ 11kzc.</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z przedmiotów obowiązkowych oraz przedmiotów dodatkowych i </w:t>
            </w:r>
            <w:r w:rsidRPr="00AE09A0">
              <w:rPr>
                <w:rFonts w:cstheme="minorHAnsi"/>
                <w:b/>
                <w:highlight w:val="yellow"/>
                <w:u w:val="single"/>
              </w:rPr>
              <w:t>składa się tylko z części pisemnej</w:t>
            </w:r>
            <w:r w:rsidRPr="00AE09A0">
              <w:rPr>
                <w:rFonts w:cstheme="minorHAnsi"/>
                <w:highlight w:val="yellow"/>
              </w:rPr>
              <w:t>.</w:t>
            </w:r>
          </w:p>
          <w:p w14:paraId="7EABC508" w14:textId="77777777" w:rsidR="00943942" w:rsidRPr="00AE09A0" w:rsidRDefault="00943942" w:rsidP="00943942">
            <w:pPr>
              <w:rPr>
                <w:rFonts w:cstheme="minorHAnsi"/>
              </w:rPr>
            </w:pPr>
            <w:r w:rsidRPr="00AE09A0">
              <w:rPr>
                <w:rFonts w:cstheme="minorHAnsi"/>
              </w:rPr>
              <w:t xml:space="preserve">2. W 2021 r. </w:t>
            </w:r>
            <w:r w:rsidRPr="00AE09A0">
              <w:rPr>
                <w:rFonts w:cstheme="minorHAnsi"/>
                <w:highlight w:val="yellow"/>
              </w:rPr>
              <w:t>nie przeprowadza się</w:t>
            </w:r>
            <w:r w:rsidRPr="00AE09A0">
              <w:rPr>
                <w:rFonts w:cstheme="minorHAnsi"/>
              </w:rPr>
              <w:t xml:space="preserve"> </w:t>
            </w:r>
            <w:r w:rsidRPr="00AE09A0">
              <w:rPr>
                <w:rFonts w:cstheme="minorHAnsi"/>
                <w:u w:val="single"/>
              </w:rPr>
              <w:t>egzaminu maturalnego z przedmiotów obowiązkowych oraz przedmiotów dodatkowych w części ustnej</w:t>
            </w:r>
            <w:r w:rsidRPr="00AE09A0">
              <w:rPr>
                <w:rFonts w:cstheme="minorHAnsi"/>
              </w:rPr>
              <w:t>, z wyjątkiem przypadków określonych w § 11kzd.</w:t>
            </w:r>
          </w:p>
          <w:p w14:paraId="1EB2B98C" w14:textId="77777777" w:rsidR="00943942" w:rsidRPr="00AE09A0" w:rsidRDefault="00943942" w:rsidP="00943942">
            <w:pPr>
              <w:rPr>
                <w:rFonts w:cstheme="minorHAnsi"/>
              </w:rPr>
            </w:pPr>
            <w:r w:rsidRPr="00AE09A0">
              <w:rPr>
                <w:rFonts w:cstheme="minorHAnsi"/>
              </w:rPr>
              <w:t xml:space="preserve">3. </w:t>
            </w:r>
            <w:r w:rsidRPr="00AE09A0">
              <w:rPr>
                <w:rFonts w:cstheme="minorHAnsi"/>
                <w:b/>
                <w:highlight w:val="yellow"/>
              </w:rPr>
              <w:t>W 2021 r.</w:t>
            </w:r>
            <w:r w:rsidRPr="00AE09A0">
              <w:rPr>
                <w:rFonts w:cstheme="minorHAnsi"/>
                <w:highlight w:val="yellow"/>
              </w:rPr>
              <w:t xml:space="preserve"> </w:t>
            </w:r>
            <w:r w:rsidRPr="00AE09A0">
              <w:rPr>
                <w:rFonts w:cstheme="minorHAnsi"/>
                <w:b/>
                <w:highlight w:val="yellow"/>
              </w:rPr>
              <w:t>absolwent nie ma obowiązku</w:t>
            </w:r>
            <w:r w:rsidRPr="00AE09A0">
              <w:rPr>
                <w:rFonts w:cstheme="minorHAnsi"/>
              </w:rPr>
              <w:t xml:space="preserve"> </w:t>
            </w:r>
            <w:r w:rsidRPr="00AE09A0">
              <w:rPr>
                <w:rFonts w:cstheme="minorHAnsi"/>
                <w:u w:val="single"/>
              </w:rPr>
              <w:t>przystąpienia do części pisemnej egzaminu maturalnego z jednego przedmiotu dodatkowego</w:t>
            </w:r>
            <w:r w:rsidRPr="00AE09A0">
              <w:rPr>
                <w:rFonts w:cstheme="minorHAnsi"/>
              </w:rPr>
              <w:t>.</w:t>
            </w:r>
          </w:p>
          <w:p w14:paraId="4984EA3A" w14:textId="77777777" w:rsidR="00943942" w:rsidRPr="00AE09A0" w:rsidRDefault="00943942" w:rsidP="00943942">
            <w:pPr>
              <w:rPr>
                <w:rFonts w:cstheme="minorHAnsi"/>
              </w:rPr>
            </w:pPr>
            <w:r w:rsidRPr="00AE09A0">
              <w:rPr>
                <w:rFonts w:cstheme="minorHAnsi"/>
              </w:rPr>
              <w:t xml:space="preserve">4. </w:t>
            </w:r>
            <w:r w:rsidRPr="00AE09A0">
              <w:rPr>
                <w:rFonts w:cstheme="minorHAnsi"/>
                <w:b/>
                <w:highlight w:val="yellow"/>
              </w:rPr>
              <w:t>W 2021 r.</w:t>
            </w:r>
            <w:r w:rsidRPr="00AE09A0">
              <w:rPr>
                <w:rFonts w:cstheme="minorHAnsi"/>
                <w:highlight w:val="yellow"/>
              </w:rPr>
              <w:t xml:space="preserve"> </w:t>
            </w:r>
            <w:r w:rsidRPr="00AE09A0">
              <w:rPr>
                <w:rFonts w:cstheme="minorHAnsi"/>
                <w:b/>
                <w:highlight w:val="yellow"/>
                <w:u w:val="single"/>
              </w:rPr>
              <w:t>absolwent może</w:t>
            </w:r>
            <w:r w:rsidRPr="00AE09A0">
              <w:rPr>
                <w:rFonts w:cstheme="minorHAnsi"/>
                <w:highlight w:val="yellow"/>
              </w:rPr>
              <w:t xml:space="preserve"> przystąpić do egzaminu maturalnego z nie więcej niż sześciu przedmiotów dodatkowych</w:t>
            </w:r>
            <w:r w:rsidRPr="00AE09A0">
              <w:rPr>
                <w:rFonts w:cstheme="minorHAnsi"/>
              </w:rPr>
              <w:t>, z tym że do części ustnej egzaminu maturalnego z przedmiotu dodatkowego może przystąpić wyłącznie absolwent, o którym mowa w § 11kzd.</w:t>
            </w:r>
          </w:p>
          <w:p w14:paraId="0B1AA005" w14:textId="77777777" w:rsidR="00943942" w:rsidRPr="00AE09A0" w:rsidRDefault="00943942" w:rsidP="00943942">
            <w:pPr>
              <w:rPr>
                <w:rFonts w:cstheme="minorHAnsi"/>
                <w:sz w:val="16"/>
                <w:szCs w:val="16"/>
              </w:rPr>
            </w:pPr>
            <w:r w:rsidRPr="00AE09A0">
              <w:rPr>
                <w:rFonts w:cstheme="minorHAnsi"/>
                <w:b/>
                <w:sz w:val="16"/>
                <w:szCs w:val="16"/>
              </w:rPr>
              <w:t>§ 11kzd.</w:t>
            </w:r>
            <w:r w:rsidRPr="00AE09A0">
              <w:rPr>
                <w:rFonts w:cstheme="minorHAnsi"/>
                <w:sz w:val="16"/>
                <w:szCs w:val="16"/>
              </w:rPr>
              <w:t xml:space="preserve"> W 2021 r. do części ustnej egzaminu maturalnego z języka polskiego, języka mniejszości narodowej, języka mniejszości etnicznej, języka regionalnego lub języka obcego nowożytnego </w:t>
            </w:r>
            <w:r w:rsidRPr="00AE09A0">
              <w:rPr>
                <w:rFonts w:cstheme="minorHAnsi"/>
                <w:sz w:val="16"/>
                <w:szCs w:val="16"/>
                <w:highlight w:val="yellow"/>
              </w:rPr>
              <w:t>może przystąpić absolwent, który</w:t>
            </w:r>
            <w:r w:rsidRPr="00AE09A0">
              <w:rPr>
                <w:rFonts w:cstheme="minorHAnsi"/>
                <w:sz w:val="16"/>
                <w:szCs w:val="16"/>
              </w:rPr>
              <w:t xml:space="preserve">: </w:t>
            </w:r>
          </w:p>
          <w:p w14:paraId="17799757" w14:textId="77777777" w:rsidR="00943942" w:rsidRPr="00AE09A0" w:rsidRDefault="00943942" w:rsidP="00943942">
            <w:pPr>
              <w:rPr>
                <w:rFonts w:cstheme="minorHAnsi"/>
                <w:sz w:val="16"/>
                <w:szCs w:val="16"/>
              </w:rPr>
            </w:pPr>
            <w:r w:rsidRPr="00AE09A0">
              <w:rPr>
                <w:rFonts w:cstheme="minorHAnsi"/>
                <w:sz w:val="16"/>
                <w:szCs w:val="16"/>
              </w:rPr>
              <w:t xml:space="preserve">1) </w:t>
            </w:r>
            <w:r w:rsidRPr="00AE09A0">
              <w:rPr>
                <w:rFonts w:cstheme="minorHAnsi"/>
                <w:b/>
                <w:sz w:val="16"/>
                <w:szCs w:val="16"/>
                <w:highlight w:val="yellow"/>
              </w:rPr>
              <w:t>w toku rekrutacji na uczelnię zagraniczną</w:t>
            </w:r>
            <w:r w:rsidRPr="00AE09A0">
              <w:rPr>
                <w:rFonts w:cstheme="minorHAnsi"/>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2EAFAEF0" w14:textId="77777777" w:rsidR="00943942" w:rsidRPr="00AE09A0" w:rsidRDefault="00943942" w:rsidP="00943942">
            <w:pPr>
              <w:rPr>
                <w:rFonts w:cstheme="minorHAnsi"/>
                <w:sz w:val="16"/>
                <w:szCs w:val="16"/>
              </w:rPr>
            </w:pPr>
            <w:r w:rsidRPr="00AE09A0">
              <w:rPr>
                <w:rFonts w:cstheme="minorHAnsi"/>
                <w:sz w:val="16"/>
                <w:szCs w:val="16"/>
              </w:rPr>
              <w:t xml:space="preserve">2) jest obowiązany przystąpić do części ustnej egzaminu maturalnego z języka obcego nowożytnego </w:t>
            </w:r>
            <w:r w:rsidRPr="00AE09A0">
              <w:rPr>
                <w:rFonts w:cstheme="minorHAnsi"/>
                <w:b/>
                <w:sz w:val="16"/>
                <w:szCs w:val="16"/>
                <w:highlight w:val="yellow"/>
              </w:rPr>
              <w:t>w celu zrealizowania postanowień umowy międzynarodowej.</w:t>
            </w:r>
            <w:r w:rsidRPr="00AE09A0">
              <w:rPr>
                <w:rFonts w:cstheme="minorHAnsi"/>
                <w:b/>
                <w:sz w:val="16"/>
                <w:szCs w:val="16"/>
              </w:rPr>
              <w:t xml:space="preserve"> </w:t>
            </w:r>
          </w:p>
          <w:p w14:paraId="24D6E7DC" w14:textId="77777777" w:rsidR="00943942" w:rsidRPr="00AE09A0" w:rsidRDefault="00943942" w:rsidP="00943942">
            <w:pPr>
              <w:rPr>
                <w:rFonts w:cstheme="minorHAnsi"/>
                <w:sz w:val="16"/>
                <w:szCs w:val="16"/>
              </w:rPr>
            </w:pPr>
            <w:r w:rsidRPr="00AE09A0">
              <w:rPr>
                <w:rFonts w:cstheme="minorHAnsi"/>
                <w:b/>
                <w:sz w:val="16"/>
                <w:szCs w:val="16"/>
              </w:rPr>
              <w:t>§ 11kze.</w:t>
            </w:r>
            <w:r w:rsidRPr="00AE09A0">
              <w:rPr>
                <w:rFonts w:cstheme="minorHAnsi"/>
                <w:sz w:val="16"/>
                <w:szCs w:val="16"/>
              </w:rPr>
              <w:t xml:space="preserve"> 1. </w:t>
            </w:r>
            <w:r w:rsidRPr="00AE09A0">
              <w:rPr>
                <w:rFonts w:cstheme="minorHAnsi"/>
                <w:b/>
                <w:sz w:val="16"/>
                <w:szCs w:val="16"/>
                <w:highlight w:val="yellow"/>
              </w:rPr>
              <w:t>W terminie do dnia 7 lutego 2021 r.</w:t>
            </w:r>
            <w:r w:rsidRPr="00AE09A0">
              <w:rPr>
                <w:rFonts w:cstheme="minorHAnsi"/>
                <w:sz w:val="16"/>
                <w:szCs w:val="16"/>
              </w:rPr>
              <w:t xml:space="preserve"> uczeń lub absolwent, o którym mowa w .........., </w:t>
            </w:r>
            <w:r w:rsidRPr="00AE09A0">
              <w:rPr>
                <w:rFonts w:cstheme="minorHAnsi"/>
                <w:sz w:val="16"/>
                <w:szCs w:val="16"/>
                <w:highlight w:val="yellow"/>
              </w:rPr>
              <w:t>który złożył wstępną deklarację</w:t>
            </w:r>
            <w:r w:rsidRPr="00AE09A0">
              <w:rPr>
                <w:rFonts w:cstheme="minorHAnsi"/>
                <w:sz w:val="16"/>
                <w:szCs w:val="16"/>
              </w:rPr>
              <w:t xml:space="preserve">: </w:t>
            </w:r>
          </w:p>
          <w:p w14:paraId="63899F03" w14:textId="77777777" w:rsidR="00943942" w:rsidRPr="00AE09A0" w:rsidRDefault="00943942" w:rsidP="00943942">
            <w:pPr>
              <w:rPr>
                <w:rFonts w:cstheme="minorHAnsi"/>
                <w:sz w:val="16"/>
                <w:szCs w:val="16"/>
              </w:rPr>
            </w:pPr>
            <w:r w:rsidRPr="00AE09A0">
              <w:rPr>
                <w:rFonts w:cstheme="minorHAnsi"/>
                <w:sz w:val="16"/>
                <w:szCs w:val="16"/>
              </w:rPr>
              <w:t xml:space="preserve">1) </w:t>
            </w:r>
            <w:r w:rsidRPr="00AE09A0">
              <w:rPr>
                <w:rFonts w:cstheme="minorHAnsi"/>
                <w:b/>
                <w:sz w:val="16"/>
                <w:szCs w:val="16"/>
                <w:highlight w:val="yellow"/>
              </w:rPr>
              <w:t>może dokonać zmian w deklaracji</w:t>
            </w:r>
            <w:r w:rsidRPr="00AE09A0">
              <w:rPr>
                <w:rFonts w:cstheme="minorHAnsi"/>
                <w:sz w:val="16"/>
                <w:szCs w:val="16"/>
              </w:rPr>
              <w:t>;</w:t>
            </w:r>
          </w:p>
          <w:p w14:paraId="31A629DB" w14:textId="77777777" w:rsidR="00943942" w:rsidRPr="00AE09A0" w:rsidRDefault="00943942" w:rsidP="00943942">
            <w:pPr>
              <w:rPr>
                <w:rFonts w:cstheme="minorHAnsi"/>
                <w:sz w:val="16"/>
                <w:szCs w:val="16"/>
              </w:rPr>
            </w:pPr>
            <w:r w:rsidRPr="00AE09A0">
              <w:rPr>
                <w:rFonts w:cstheme="minorHAnsi"/>
                <w:sz w:val="16"/>
                <w:szCs w:val="16"/>
              </w:rPr>
              <w:t>2) przekazuje informację ....;</w:t>
            </w:r>
          </w:p>
          <w:p w14:paraId="4EA08263" w14:textId="77777777" w:rsidR="00943942" w:rsidRPr="00AE09A0" w:rsidRDefault="00943942" w:rsidP="00943942">
            <w:pPr>
              <w:rPr>
                <w:rFonts w:cstheme="minorHAnsi"/>
                <w:sz w:val="16"/>
                <w:szCs w:val="16"/>
              </w:rPr>
            </w:pPr>
            <w:r w:rsidRPr="00AE09A0">
              <w:rPr>
                <w:rFonts w:cstheme="minorHAnsi"/>
                <w:sz w:val="16"/>
                <w:szCs w:val="16"/>
              </w:rPr>
              <w:t>3) przekazuje informację .... i dołącza do tej informacji oświadczenie …</w:t>
            </w:r>
          </w:p>
          <w:p w14:paraId="7EB6E2E8" w14:textId="77777777" w:rsidR="00943942" w:rsidRPr="00AE09A0" w:rsidRDefault="00943942" w:rsidP="00943942">
            <w:pPr>
              <w:rPr>
                <w:rFonts w:cstheme="minorHAnsi"/>
                <w:sz w:val="16"/>
                <w:szCs w:val="16"/>
              </w:rPr>
            </w:pPr>
            <w:r w:rsidRPr="00AE09A0">
              <w:rPr>
                <w:rFonts w:cstheme="minorHAnsi"/>
                <w:sz w:val="16"/>
                <w:szCs w:val="16"/>
              </w:rPr>
              <w:t>2. W przypadku …. wstępna deklaracja staje się ostateczną deklaracją …</w:t>
            </w:r>
          </w:p>
          <w:p w14:paraId="492BE168" w14:textId="77777777" w:rsidR="00943942" w:rsidRPr="00AE09A0" w:rsidRDefault="00943942" w:rsidP="00943942">
            <w:pPr>
              <w:rPr>
                <w:rFonts w:cstheme="minorHAnsi"/>
                <w:sz w:val="16"/>
                <w:szCs w:val="16"/>
              </w:rPr>
            </w:pPr>
            <w:r w:rsidRPr="00AE09A0">
              <w:rPr>
                <w:rFonts w:cstheme="minorHAnsi"/>
                <w:sz w:val="16"/>
                <w:szCs w:val="16"/>
              </w:rPr>
              <w:t>3. W przypadku …. wstępna deklaracja staje się ostateczną deklaracją …</w:t>
            </w:r>
          </w:p>
          <w:p w14:paraId="337327D3" w14:textId="77777777" w:rsidR="00943942" w:rsidRPr="00AE09A0" w:rsidRDefault="00943942" w:rsidP="00943942">
            <w:pPr>
              <w:rPr>
                <w:rFonts w:cstheme="minorHAnsi"/>
                <w:b/>
                <w:sz w:val="16"/>
                <w:szCs w:val="16"/>
              </w:rPr>
            </w:pPr>
            <w:r w:rsidRPr="00AE09A0">
              <w:rPr>
                <w:rFonts w:cstheme="minorHAnsi"/>
                <w:b/>
                <w:sz w:val="16"/>
                <w:szCs w:val="16"/>
              </w:rPr>
              <w:t>…………………………………………………………..</w:t>
            </w:r>
          </w:p>
          <w:p w14:paraId="63CBA9B5" w14:textId="77777777" w:rsidR="00943942" w:rsidRPr="00AE09A0" w:rsidRDefault="00943942" w:rsidP="00943942">
            <w:pPr>
              <w:rPr>
                <w:rFonts w:cstheme="minorHAnsi"/>
                <w:sz w:val="16"/>
                <w:szCs w:val="16"/>
              </w:rPr>
            </w:pPr>
            <w:r w:rsidRPr="00AE09A0">
              <w:rPr>
                <w:rFonts w:cstheme="minorHAnsi"/>
                <w:b/>
              </w:rPr>
              <w:t>§ 11kzf.</w:t>
            </w:r>
            <w:r w:rsidRPr="00AE09A0">
              <w:rPr>
                <w:rFonts w:cstheme="minorHAnsi"/>
              </w:rPr>
              <w:t xml:space="preserve"> Wykaz, o którym mowa w ..... </w:t>
            </w:r>
            <w:r w:rsidRPr="00AE09A0">
              <w:rPr>
                <w:rFonts w:cstheme="minorHAnsi"/>
                <w:b/>
                <w:highlight w:val="yellow"/>
              </w:rPr>
              <w:t>dyrektor szkoły sporządza</w:t>
            </w:r>
            <w:r w:rsidRPr="00AE09A0">
              <w:rPr>
                <w:rFonts w:cstheme="minorHAnsi"/>
              </w:rPr>
              <w:t xml:space="preserve"> na podstawie złożonych deklaracji oraz informacji i oświadczeń....... </w:t>
            </w:r>
            <w:r w:rsidRPr="00AE09A0">
              <w:rPr>
                <w:rFonts w:cstheme="minorHAnsi"/>
                <w:b/>
                <w:sz w:val="16"/>
                <w:szCs w:val="16"/>
              </w:rPr>
              <w:t>………………..</w:t>
            </w:r>
          </w:p>
          <w:p w14:paraId="173A7FB7" w14:textId="77777777" w:rsidR="00943942" w:rsidRPr="00AE09A0" w:rsidRDefault="00943942" w:rsidP="00943942">
            <w:pPr>
              <w:rPr>
                <w:rFonts w:cstheme="minorHAnsi"/>
                <w:sz w:val="16"/>
                <w:szCs w:val="16"/>
              </w:rPr>
            </w:pPr>
            <w:r w:rsidRPr="00AE09A0">
              <w:rPr>
                <w:rFonts w:cstheme="minorHAnsi"/>
                <w:b/>
                <w:sz w:val="16"/>
                <w:szCs w:val="16"/>
              </w:rPr>
              <w:t>§ 11kzh.</w:t>
            </w:r>
            <w:r w:rsidRPr="00AE09A0">
              <w:rPr>
                <w:rFonts w:cstheme="minorHAnsi"/>
                <w:sz w:val="16"/>
                <w:szCs w:val="16"/>
              </w:rPr>
              <w:t xml:space="preserve"> </w:t>
            </w:r>
            <w:r w:rsidRPr="00AE09A0">
              <w:rPr>
                <w:rFonts w:cstheme="minorHAnsi"/>
                <w:b/>
                <w:sz w:val="16"/>
                <w:szCs w:val="16"/>
                <w:highlight w:val="yellow"/>
              </w:rPr>
              <w:t>W 2021 r.</w:t>
            </w:r>
            <w:r w:rsidRPr="00AE09A0">
              <w:rPr>
                <w:rFonts w:cstheme="minorHAnsi"/>
                <w:sz w:val="16"/>
                <w:szCs w:val="16"/>
              </w:rPr>
              <w:t xml:space="preserve"> przewodniczący zespołu egzaminacyjnego </w:t>
            </w:r>
            <w:r w:rsidRPr="00AE09A0">
              <w:rPr>
                <w:rFonts w:cstheme="minorHAnsi"/>
                <w:sz w:val="16"/>
                <w:szCs w:val="16"/>
                <w:highlight w:val="yellow"/>
              </w:rPr>
              <w:t>powołuje zespół przedmiotowy</w:t>
            </w:r>
            <w:r w:rsidRPr="00AE09A0">
              <w:rPr>
                <w:rFonts w:cstheme="minorHAnsi"/>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 </w:t>
            </w:r>
            <w:r w:rsidRPr="00AE09A0">
              <w:rPr>
                <w:rFonts w:cstheme="minorHAnsi"/>
                <w:b/>
                <w:sz w:val="16"/>
                <w:szCs w:val="16"/>
              </w:rPr>
              <w:t>………………</w:t>
            </w:r>
          </w:p>
          <w:p w14:paraId="3A4245BB" w14:textId="77777777" w:rsidR="00943942" w:rsidRPr="00AE09A0" w:rsidRDefault="00943942" w:rsidP="00943942">
            <w:pPr>
              <w:rPr>
                <w:rFonts w:cstheme="minorHAnsi"/>
                <w:b/>
                <w:sz w:val="16"/>
                <w:szCs w:val="16"/>
              </w:rPr>
            </w:pPr>
            <w:r w:rsidRPr="00AE09A0">
              <w:rPr>
                <w:rFonts w:cstheme="minorHAnsi"/>
                <w:b/>
                <w:sz w:val="16"/>
                <w:szCs w:val="16"/>
              </w:rPr>
              <w:t>§ 11kzk.</w:t>
            </w:r>
            <w:r w:rsidRPr="00AE09A0">
              <w:rPr>
                <w:rFonts w:cstheme="minorHAnsi"/>
                <w:sz w:val="16"/>
                <w:szCs w:val="16"/>
              </w:rPr>
              <w:t xml:space="preserve"> 1. </w:t>
            </w:r>
            <w:r w:rsidRPr="00AE09A0">
              <w:rPr>
                <w:rFonts w:cstheme="minorHAnsi"/>
                <w:sz w:val="16"/>
                <w:szCs w:val="16"/>
                <w:highlight w:val="yellow"/>
                <w:u w:val="single"/>
              </w:rPr>
              <w:t xml:space="preserve">Absolwent, który w 2021 r. </w:t>
            </w:r>
            <w:r w:rsidRPr="00AE09A0">
              <w:rPr>
                <w:rFonts w:cstheme="minorHAnsi"/>
                <w:b/>
                <w:sz w:val="16"/>
                <w:szCs w:val="16"/>
                <w:highlight w:val="yellow"/>
                <w:u w:val="single"/>
              </w:rPr>
              <w:t>przystąpił do egzaminu maturalnego po raz pierwszy</w:t>
            </w:r>
            <w:r w:rsidRPr="00AE09A0">
              <w:rPr>
                <w:rFonts w:cstheme="minorHAnsi"/>
                <w:b/>
                <w:sz w:val="16"/>
                <w:szCs w:val="16"/>
                <w:highlight w:val="yellow"/>
              </w:rPr>
              <w:t>,</w:t>
            </w:r>
            <w:r w:rsidRPr="00AE09A0">
              <w:rPr>
                <w:rFonts w:cstheme="minorHAnsi"/>
                <w:sz w:val="16"/>
                <w:szCs w:val="16"/>
                <w:highlight w:val="yellow"/>
              </w:rPr>
              <w:t xml:space="preserve"> zdał egzamin maturalny, jeżeli z każdego przedmiotu obowiązkowego w części pisemnej </w:t>
            </w:r>
            <w:r w:rsidRPr="00AE09A0">
              <w:rPr>
                <w:rFonts w:cstheme="minorHAnsi"/>
                <w:b/>
                <w:sz w:val="16"/>
                <w:szCs w:val="16"/>
                <w:highlight w:val="yellow"/>
              </w:rPr>
              <w:t>otrzymał co najmniej 30% punktów możliwych do uzyskania.</w:t>
            </w:r>
          </w:p>
          <w:p w14:paraId="1B79DDE5" w14:textId="77777777" w:rsidR="00943942" w:rsidRPr="00AE09A0" w:rsidRDefault="00943942" w:rsidP="00943942">
            <w:pPr>
              <w:rPr>
                <w:rFonts w:cstheme="minorHAnsi"/>
                <w:sz w:val="16"/>
                <w:szCs w:val="16"/>
              </w:rPr>
            </w:pPr>
            <w:r w:rsidRPr="00AE09A0">
              <w:rPr>
                <w:rFonts w:cstheme="minorHAnsi"/>
                <w:sz w:val="16"/>
                <w:szCs w:val="16"/>
              </w:rPr>
              <w:t>2. Absolwentowi, o którym mowa w ust. 1, na świadectwie dojrzałości w części przeznaczonej na wpisanie: ...........</w:t>
            </w:r>
          </w:p>
          <w:p w14:paraId="2D424E31" w14:textId="77777777" w:rsidR="00943942" w:rsidRPr="00AE09A0" w:rsidRDefault="00943942" w:rsidP="00943942">
            <w:pPr>
              <w:rPr>
                <w:rFonts w:cstheme="minorHAnsi"/>
                <w:sz w:val="16"/>
                <w:szCs w:val="16"/>
              </w:rPr>
            </w:pPr>
            <w:r w:rsidRPr="00AE09A0">
              <w:rPr>
                <w:rFonts w:cstheme="minorHAnsi"/>
                <w:b/>
                <w:sz w:val="16"/>
                <w:szCs w:val="16"/>
              </w:rPr>
              <w:t>§ 11kzl.</w:t>
            </w:r>
            <w:r w:rsidRPr="00AE09A0">
              <w:rPr>
                <w:rFonts w:cstheme="minorHAnsi"/>
                <w:sz w:val="16"/>
                <w:szCs w:val="16"/>
              </w:rPr>
              <w:t xml:space="preserve"> 1. </w:t>
            </w:r>
            <w:r w:rsidRPr="00AE09A0">
              <w:rPr>
                <w:rFonts w:cstheme="minorHAnsi"/>
                <w:sz w:val="16"/>
                <w:szCs w:val="16"/>
                <w:highlight w:val="yellow"/>
                <w:u w:val="single"/>
              </w:rPr>
              <w:t xml:space="preserve">Absolwent, który w 2021 r. </w:t>
            </w:r>
            <w:r w:rsidRPr="00AE09A0">
              <w:rPr>
                <w:rFonts w:cstheme="minorHAnsi"/>
                <w:b/>
                <w:sz w:val="16"/>
                <w:szCs w:val="16"/>
                <w:highlight w:val="yellow"/>
                <w:u w:val="single"/>
              </w:rPr>
              <w:t>przystąpił ponownie</w:t>
            </w:r>
            <w:r w:rsidRPr="00AE09A0">
              <w:rPr>
                <w:rFonts w:cstheme="minorHAnsi"/>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63BE89E3" w14:textId="77777777" w:rsidR="00943942" w:rsidRPr="00AE09A0" w:rsidRDefault="00943942" w:rsidP="00943942">
            <w:pPr>
              <w:rPr>
                <w:rFonts w:cstheme="minorHAnsi"/>
                <w:sz w:val="16"/>
                <w:szCs w:val="16"/>
              </w:rPr>
            </w:pPr>
            <w:r w:rsidRPr="00AE09A0">
              <w:rPr>
                <w:rFonts w:cstheme="minorHAnsi"/>
                <w:sz w:val="16"/>
                <w:szCs w:val="16"/>
              </w:rPr>
              <w:t xml:space="preserve">2. Absolwentowi, o którym mowa w ust. 1, na świadectwie dojrzałości w części przeznaczonej na wpisanie: ........ </w:t>
            </w:r>
          </w:p>
          <w:p w14:paraId="1FBCAC5F" w14:textId="77777777" w:rsidR="00943942" w:rsidRPr="00AE09A0" w:rsidRDefault="00943942" w:rsidP="00943942">
            <w:pPr>
              <w:rPr>
                <w:rFonts w:cstheme="minorHAnsi"/>
                <w:sz w:val="16"/>
                <w:szCs w:val="16"/>
              </w:rPr>
            </w:pPr>
            <w:r w:rsidRPr="00AE09A0">
              <w:rPr>
                <w:rFonts w:cstheme="minorHAnsi"/>
                <w:b/>
                <w:sz w:val="16"/>
                <w:szCs w:val="16"/>
              </w:rPr>
              <w:t>§ 11kzm.</w:t>
            </w:r>
            <w:r w:rsidRPr="00AE09A0">
              <w:rPr>
                <w:rFonts w:cstheme="minorHAnsi"/>
                <w:sz w:val="16"/>
                <w:szCs w:val="16"/>
              </w:rPr>
              <w:t xml:space="preserve"> 1. </w:t>
            </w:r>
            <w:r w:rsidRPr="00AE09A0">
              <w:rPr>
                <w:rFonts w:cstheme="minorHAnsi"/>
                <w:b/>
                <w:sz w:val="16"/>
                <w:szCs w:val="16"/>
                <w:highlight w:val="yellow"/>
                <w:u w:val="single"/>
              </w:rPr>
              <w:t>Absolwent, który nie zdał egzaminu maturalnego w poprzednich latach</w:t>
            </w:r>
            <w:r w:rsidRPr="00AE09A0">
              <w:rPr>
                <w:rFonts w:cstheme="minorHAnsi"/>
                <w:sz w:val="16"/>
                <w:szCs w:val="16"/>
              </w:rPr>
              <w:t xml:space="preserve">, </w:t>
            </w:r>
            <w:r w:rsidRPr="00AE09A0">
              <w:rPr>
                <w:rFonts w:cstheme="minorHAnsi"/>
                <w:sz w:val="16"/>
                <w:szCs w:val="16"/>
                <w:u w:val="single"/>
              </w:rPr>
              <w:t xml:space="preserve">otrzymuje, </w:t>
            </w:r>
            <w:r w:rsidRPr="00AE09A0">
              <w:rPr>
                <w:rFonts w:cstheme="minorHAnsi"/>
                <w:b/>
                <w:sz w:val="16"/>
                <w:szCs w:val="16"/>
                <w:highlight w:val="yellow"/>
                <w:u w:val="single"/>
              </w:rPr>
              <w:t>na wniosek</w:t>
            </w:r>
            <w:r w:rsidRPr="00AE09A0">
              <w:rPr>
                <w:rFonts w:cstheme="minorHAnsi"/>
                <w:sz w:val="16"/>
                <w:szCs w:val="16"/>
                <w:u w:val="single"/>
              </w:rPr>
              <w:t>, świadectwo dojrzałości w 2021 r.</w:t>
            </w:r>
            <w:r w:rsidRPr="00AE09A0">
              <w:rPr>
                <w:rFonts w:cstheme="minorHAnsi"/>
                <w:sz w:val="16"/>
                <w:szCs w:val="16"/>
              </w:rPr>
              <w:t xml:space="preserve">, jeżeli w poprzednich latach z każdego przedmiotu obowiązkowego w części pisemnej otrzymał co najmniej 30% punktów możliwych do uzyskania. </w:t>
            </w:r>
          </w:p>
          <w:p w14:paraId="242D895D" w14:textId="77777777" w:rsidR="00943942" w:rsidRPr="00AE09A0" w:rsidRDefault="00943942" w:rsidP="00943942">
            <w:pPr>
              <w:rPr>
                <w:rFonts w:cstheme="minorHAnsi"/>
                <w:sz w:val="16"/>
                <w:szCs w:val="16"/>
              </w:rPr>
            </w:pPr>
            <w:r w:rsidRPr="00AE09A0">
              <w:rPr>
                <w:rFonts w:cstheme="minorHAnsi"/>
                <w:sz w:val="16"/>
                <w:szCs w:val="16"/>
              </w:rPr>
              <w:t xml:space="preserve">2. </w:t>
            </w:r>
            <w:r w:rsidRPr="00AE09A0">
              <w:rPr>
                <w:rFonts w:cstheme="minorHAnsi"/>
                <w:sz w:val="16"/>
                <w:szCs w:val="16"/>
                <w:highlight w:val="yellow"/>
                <w:u w:val="single"/>
              </w:rPr>
              <w:t>Wniosek, o którym mowa w ust. 1, absolwent składa do dyrektora okręgowej komisji egzaminacyjnej w terminie do dnia 31 maja 2021 r.</w:t>
            </w:r>
            <w:r w:rsidRPr="00AE09A0">
              <w:rPr>
                <w:rFonts w:cstheme="minorHAnsi"/>
                <w:sz w:val="16"/>
                <w:szCs w:val="16"/>
              </w:rPr>
              <w:t xml:space="preserve"> Przepisy § 11kzl ust. 2 stosuje się odpowiednio.</w:t>
            </w:r>
          </w:p>
          <w:p w14:paraId="01FB67E4" w14:textId="77777777" w:rsidR="00943942" w:rsidRPr="00AE09A0" w:rsidRDefault="00943942" w:rsidP="00943942">
            <w:pPr>
              <w:rPr>
                <w:rFonts w:cstheme="minorHAnsi"/>
                <w:sz w:val="16"/>
                <w:szCs w:val="16"/>
                <w:u w:val="single"/>
              </w:rPr>
            </w:pPr>
            <w:r w:rsidRPr="00AE09A0">
              <w:rPr>
                <w:rFonts w:cstheme="minorHAnsi"/>
                <w:sz w:val="16"/>
                <w:szCs w:val="16"/>
              </w:rPr>
              <w:lastRenderedPageBreak/>
              <w:t xml:space="preserve">3. </w:t>
            </w:r>
            <w:r w:rsidRPr="00AE09A0">
              <w:rPr>
                <w:rFonts w:cstheme="minorHAnsi"/>
                <w:sz w:val="16"/>
                <w:szCs w:val="16"/>
                <w:u w:val="single"/>
              </w:rPr>
              <w:t>Przepisów ust. 1 i 2 nie stosuje się do absolwentów, którzy w 2021 r. zadeklarowali przystąpienie do:</w:t>
            </w:r>
          </w:p>
          <w:p w14:paraId="24CD44A9" w14:textId="77777777" w:rsidR="00943942" w:rsidRPr="00AE09A0" w:rsidRDefault="00943942" w:rsidP="00943942">
            <w:pPr>
              <w:rPr>
                <w:rFonts w:cstheme="minorHAnsi"/>
                <w:sz w:val="16"/>
                <w:szCs w:val="16"/>
              </w:rPr>
            </w:pPr>
            <w:r w:rsidRPr="00AE09A0">
              <w:rPr>
                <w:rFonts w:cstheme="minorHAnsi"/>
                <w:sz w:val="16"/>
                <w:szCs w:val="16"/>
              </w:rPr>
              <w:t>1) części pisemnej egzaminu maturalnego z przedmiotu dodatkowego lub przedmiotów dodatkowych lub</w:t>
            </w:r>
          </w:p>
          <w:p w14:paraId="71CFCF07" w14:textId="77777777" w:rsidR="00943942" w:rsidRPr="00AE09A0" w:rsidRDefault="00943942" w:rsidP="00943942">
            <w:pPr>
              <w:rPr>
                <w:rFonts w:cstheme="minorHAnsi"/>
                <w:sz w:val="16"/>
                <w:szCs w:val="16"/>
              </w:rPr>
            </w:pPr>
            <w:r w:rsidRPr="00AE09A0">
              <w:rPr>
                <w:rFonts w:cstheme="minorHAnsi"/>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4C4622E6" w14:textId="77777777" w:rsidR="00943942" w:rsidRPr="00AE09A0" w:rsidRDefault="00943942" w:rsidP="00943942">
            <w:pPr>
              <w:rPr>
                <w:rFonts w:cstheme="minorHAnsi"/>
                <w:sz w:val="16"/>
                <w:szCs w:val="16"/>
              </w:rPr>
            </w:pPr>
            <w:r w:rsidRPr="00AE09A0">
              <w:rPr>
                <w:rFonts w:cstheme="minorHAnsi"/>
                <w:b/>
                <w:sz w:val="16"/>
                <w:szCs w:val="16"/>
              </w:rPr>
              <w:t>§ 11kzn.</w:t>
            </w:r>
            <w:r w:rsidRPr="00AE09A0">
              <w:rPr>
                <w:rFonts w:cstheme="minorHAnsi"/>
                <w:sz w:val="16"/>
                <w:szCs w:val="16"/>
              </w:rPr>
              <w:t xml:space="preserve"> 1. </w:t>
            </w:r>
            <w:r w:rsidRPr="00AE09A0">
              <w:rPr>
                <w:rFonts w:cstheme="minorHAnsi"/>
                <w:b/>
                <w:sz w:val="16"/>
                <w:szCs w:val="16"/>
                <w:highlight w:val="yellow"/>
              </w:rPr>
              <w:t>W 2021 r.</w:t>
            </w:r>
            <w:r w:rsidRPr="00AE09A0">
              <w:rPr>
                <w:rFonts w:cstheme="minorHAnsi"/>
                <w:sz w:val="16"/>
                <w:szCs w:val="16"/>
              </w:rPr>
              <w:t xml:space="preserve"> w przypadku: ........ </w:t>
            </w:r>
            <w:r w:rsidRPr="00AE09A0">
              <w:rPr>
                <w:rFonts w:cstheme="minorHAnsi"/>
                <w:b/>
                <w:sz w:val="16"/>
                <w:szCs w:val="16"/>
              </w:rPr>
              <w:t>…………………………………</w:t>
            </w:r>
          </w:p>
          <w:p w14:paraId="39B5A600" w14:textId="77777777" w:rsidR="00943942" w:rsidRPr="00AE09A0" w:rsidRDefault="00943942" w:rsidP="00943942">
            <w:pPr>
              <w:rPr>
                <w:rFonts w:cstheme="minorHAnsi"/>
              </w:rPr>
            </w:pPr>
            <w:r w:rsidRPr="00AE09A0">
              <w:rPr>
                <w:rFonts w:cstheme="minorHAnsi"/>
                <w:b/>
              </w:rPr>
              <w:t>§ 11kzu.</w:t>
            </w:r>
            <w:r w:rsidRPr="00AE09A0">
              <w:rPr>
                <w:rFonts w:cstheme="minorHAnsi"/>
              </w:rPr>
              <w:t xml:space="preserve"> Dyrektor Centralnej Komisji Egzaminacyjnej, </w:t>
            </w:r>
            <w:r w:rsidRPr="00AE09A0">
              <w:rPr>
                <w:rFonts w:cstheme="minorHAnsi"/>
                <w:highlight w:val="yellow"/>
              </w:rPr>
              <w:t xml:space="preserve">w terminie do dnia 31 grudnia 2020 r., </w:t>
            </w:r>
            <w:r w:rsidRPr="00AE09A0">
              <w:rPr>
                <w:rFonts w:cstheme="minorHAnsi"/>
                <w:b/>
                <w:highlight w:val="yellow"/>
              </w:rPr>
              <w:t>ogłasza aneksy do informatorów</w:t>
            </w:r>
            <w:r w:rsidRPr="00AE09A0">
              <w:rPr>
                <w:rFonts w:cstheme="minorHAnsi"/>
              </w:rPr>
              <w:t xml:space="preserve"> odpowiednio o egzaminie ósmoklasisty i egzaminie maturalnym z poszczególnych przedmiotów, </w:t>
            </w:r>
            <w:r w:rsidRPr="00AE09A0">
              <w:rPr>
                <w:rFonts w:cstheme="minorHAnsi"/>
                <w:highlight w:val="yellow"/>
              </w:rPr>
              <w:t>w których wskazuje</w:t>
            </w:r>
            <w:r w:rsidRPr="00AE09A0">
              <w:rPr>
                <w:rFonts w:cstheme="minorHAnsi"/>
              </w:rPr>
              <w:t>, które z przykładowych zadań ogłoszonych w informatorach nie są zgodne z wymaganiami egzaminacyjnymi określonymi odpowiednio w załączniku nr 1 i 2 do rozporządzenia.</w:t>
            </w:r>
          </w:p>
          <w:p w14:paraId="08AE1CAE" w14:textId="77777777" w:rsidR="00943942" w:rsidRPr="00AE09A0" w:rsidRDefault="00943942" w:rsidP="00943942">
            <w:pPr>
              <w:rPr>
                <w:rFonts w:cstheme="minorHAnsi"/>
                <w:b/>
                <w:color w:val="00B050"/>
              </w:rPr>
            </w:pPr>
            <w:r w:rsidRPr="00AE09A0">
              <w:rPr>
                <w:rFonts w:cstheme="minorHAnsi"/>
                <w:b/>
              </w:rPr>
              <w:t>ANEKSY DO INFORMATORÓW</w:t>
            </w:r>
            <w:r w:rsidRPr="00AE09A0">
              <w:rPr>
                <w:rFonts w:cstheme="minorHAnsi"/>
              </w:rPr>
              <w:t xml:space="preserve"> </w:t>
            </w:r>
            <w:hyperlink r:id="rId27" w:history="1">
              <w:r w:rsidRPr="00AE09A0">
                <w:rPr>
                  <w:rStyle w:val="Hipercze"/>
                  <w:rFonts w:cstheme="minorHAnsi"/>
                  <w:b/>
                </w:rPr>
                <w:t>https://cke.gov.pl/egzamin-osmoklasisty/informatory/</w:t>
              </w:r>
            </w:hyperlink>
          </w:p>
          <w:p w14:paraId="1A8EE80D" w14:textId="77777777" w:rsidR="00943942" w:rsidRPr="00AE09A0" w:rsidRDefault="006301DB" w:rsidP="00943942">
            <w:pPr>
              <w:rPr>
                <w:rFonts w:cstheme="minorHAnsi"/>
                <w:b/>
                <w:color w:val="00B050"/>
              </w:rPr>
            </w:pPr>
            <w:hyperlink r:id="rId28" w:history="1">
              <w:r w:rsidR="00943942" w:rsidRPr="00AE09A0">
                <w:rPr>
                  <w:rStyle w:val="Hipercze"/>
                  <w:rFonts w:cstheme="minorHAnsi"/>
                  <w:b/>
                </w:rPr>
                <w:t>https://cke.gov.pl/egzamin-maturalny/egzamin-w-nowej-formule/informatory/</w:t>
              </w:r>
            </w:hyperlink>
          </w:p>
          <w:p w14:paraId="7768EDF8" w14:textId="77777777" w:rsidR="00943942" w:rsidRPr="00AE09A0" w:rsidRDefault="00943942" w:rsidP="00943942">
            <w:pPr>
              <w:rPr>
                <w:rFonts w:cstheme="minorHAnsi"/>
              </w:rPr>
            </w:pPr>
            <w:r w:rsidRPr="00AE09A0">
              <w:rPr>
                <w:rFonts w:cstheme="minorHAnsi"/>
                <w:b/>
              </w:rPr>
              <w:t>§ 11kzv.</w:t>
            </w:r>
            <w:r w:rsidRPr="00AE09A0">
              <w:rPr>
                <w:rFonts w:cstheme="minorHAnsi"/>
              </w:rPr>
              <w:t xml:space="preserve"> Dyrektor Centralnej Komisji Egzaminacyjnej, </w:t>
            </w:r>
            <w:r w:rsidRPr="00AE09A0">
              <w:rPr>
                <w:rFonts w:cstheme="minorHAnsi"/>
                <w:highlight w:val="yellow"/>
              </w:rPr>
              <w:t xml:space="preserve">w terminie do dnia 31 grudnia 2020 r., </w:t>
            </w:r>
            <w:r w:rsidRPr="00AE09A0">
              <w:rPr>
                <w:rFonts w:cstheme="minorHAnsi"/>
                <w:b/>
                <w:highlight w:val="yellow"/>
              </w:rPr>
              <w:t>dostosowuje informację</w:t>
            </w:r>
            <w:r w:rsidRPr="00AE09A0">
              <w:rPr>
                <w:rFonts w:cstheme="minorHAnsi"/>
              </w:rPr>
              <w:t xml:space="preserve"> o sposobie organizacji i przeprowadzania egzaminu zawodowego i egzaminu potwierdzającego kwalifikacje w zawodzie w 2021 r., do zmian wprowadzonych w rozporządzeniu. ..........</w:t>
            </w:r>
          </w:p>
          <w:p w14:paraId="0F7E4C97" w14:textId="419C9A2A" w:rsidR="00943942" w:rsidRPr="00AE09A0" w:rsidRDefault="00943942" w:rsidP="00943942">
            <w:pPr>
              <w:rPr>
                <w:rFonts w:cstheme="minorHAnsi"/>
                <w:i/>
                <w:color w:val="0070C0"/>
                <w:sz w:val="18"/>
                <w:szCs w:val="18"/>
              </w:rPr>
            </w:pPr>
            <w:r w:rsidRPr="00AE09A0">
              <w:rPr>
                <w:rFonts w:cstheme="minorHAnsi"/>
                <w:b/>
                <w:color w:val="000000" w:themeColor="text1"/>
                <w:sz w:val="18"/>
                <w:szCs w:val="18"/>
              </w:rPr>
              <w:t>§ 11p.</w:t>
            </w:r>
            <w:r w:rsidRPr="00AE09A0">
              <w:rPr>
                <w:rFonts w:cstheme="minorHAnsi"/>
                <w:color w:val="000000" w:themeColor="text1"/>
                <w:sz w:val="18"/>
                <w:szCs w:val="18"/>
              </w:rPr>
              <w:t xml:space="preserve"> W roku szkolnym 2020/2021 </w:t>
            </w:r>
            <w:r w:rsidRPr="00AE09A0">
              <w:rPr>
                <w:rFonts w:cstheme="minorHAnsi"/>
                <w:b/>
                <w:color w:val="000000" w:themeColor="text1"/>
                <w:sz w:val="18"/>
                <w:szCs w:val="18"/>
                <w:highlight w:val="yellow"/>
              </w:rPr>
              <w:t>termin</w:t>
            </w:r>
            <w:r w:rsidRPr="00AE09A0">
              <w:rPr>
                <w:rFonts w:cstheme="minorHAnsi"/>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AE09A0">
              <w:rPr>
                <w:rFonts w:cstheme="minorHAnsi"/>
                <w:b/>
                <w:color w:val="000000" w:themeColor="text1"/>
                <w:sz w:val="18"/>
                <w:szCs w:val="18"/>
                <w:highlight w:val="yellow"/>
              </w:rPr>
              <w:t>zamiast sześciu tygodni wynosi tydzień.</w:t>
            </w:r>
            <w:r w:rsidRPr="00AE09A0">
              <w:rPr>
                <w:rFonts w:cstheme="minorHAnsi"/>
                <w:b/>
                <w:color w:val="000000" w:themeColor="text1"/>
                <w:sz w:val="18"/>
                <w:szCs w:val="18"/>
              </w:rPr>
              <w:t xml:space="preserve"> </w:t>
            </w:r>
            <w:r w:rsidR="00121E84" w:rsidRPr="00AE09A0">
              <w:rPr>
                <w:rFonts w:cstheme="minorHAnsi"/>
                <w:b/>
                <w:i/>
                <w:color w:val="0070C0"/>
                <w:sz w:val="18"/>
                <w:szCs w:val="18"/>
              </w:rPr>
              <w:t>[</w:t>
            </w:r>
            <w:r w:rsidRPr="00AE09A0">
              <w:rPr>
                <w:rFonts w:cstheme="minorHAnsi"/>
                <w:b/>
                <w:i/>
                <w:color w:val="0070C0"/>
                <w:sz w:val="18"/>
                <w:szCs w:val="18"/>
              </w:rPr>
              <w:t>dot. osób uczestniczących w kwalifikacyjnym kursie zawodowym oraz podmi</w:t>
            </w:r>
            <w:r w:rsidR="00121E84" w:rsidRPr="00AE09A0">
              <w:rPr>
                <w:rFonts w:cstheme="minorHAnsi"/>
                <w:b/>
                <w:i/>
                <w:color w:val="0070C0"/>
                <w:sz w:val="18"/>
                <w:szCs w:val="18"/>
              </w:rPr>
              <w:t>otów prowadzących ten kurs – LM]</w:t>
            </w:r>
            <w:r w:rsidRPr="00AE09A0">
              <w:rPr>
                <w:rFonts w:cstheme="minorHAnsi"/>
                <w:b/>
                <w:i/>
                <w:color w:val="0070C0"/>
                <w:sz w:val="18"/>
                <w:szCs w:val="18"/>
              </w:rPr>
              <w:t xml:space="preserve"> </w:t>
            </w:r>
          </w:p>
          <w:p w14:paraId="7B4CFC51" w14:textId="3AC9AE43" w:rsidR="00943942" w:rsidRPr="00AE09A0" w:rsidRDefault="00943942" w:rsidP="00943942">
            <w:pPr>
              <w:rPr>
                <w:rFonts w:cstheme="minorHAnsi"/>
                <w:b/>
                <w:i/>
                <w:color w:val="0070C0"/>
              </w:rPr>
            </w:pPr>
            <w:r w:rsidRPr="00AE09A0">
              <w:rPr>
                <w:rFonts w:cstheme="minorHAnsi"/>
                <w:b/>
              </w:rPr>
              <w:t>§ 13b.</w:t>
            </w:r>
            <w:r w:rsidRPr="00AE09A0">
              <w:rPr>
                <w:rFonts w:cstheme="minorHAnsi"/>
              </w:rPr>
              <w:t xml:space="preserve"> </w:t>
            </w:r>
            <w:r w:rsidR="00AA5A9F" w:rsidRPr="00AE09A0">
              <w:rPr>
                <w:rFonts w:cstheme="minorHAnsi"/>
                <w:b/>
                <w:i/>
                <w:color w:val="0070C0"/>
              </w:rPr>
              <w:t>[</w:t>
            </w:r>
            <w:r w:rsidRPr="00AE09A0">
              <w:rPr>
                <w:rFonts w:cstheme="minorHAnsi"/>
                <w:b/>
                <w:i/>
                <w:color w:val="0070C0"/>
                <w:highlight w:val="yellow"/>
              </w:rPr>
              <w:t>PRZEPISY WYŁĄCZAJĄCE</w:t>
            </w:r>
            <w:r w:rsidR="00AA5A9F" w:rsidRPr="00AE09A0">
              <w:rPr>
                <w:rFonts w:cstheme="minorHAnsi"/>
                <w:b/>
                <w:i/>
                <w:color w:val="0070C0"/>
              </w:rPr>
              <w:t xml:space="preserve"> – LM]</w:t>
            </w:r>
          </w:p>
          <w:p w14:paraId="5378A9DC" w14:textId="77777777" w:rsidR="00943942" w:rsidRPr="00AE09A0" w:rsidRDefault="00943942" w:rsidP="00943942">
            <w:pPr>
              <w:rPr>
                <w:rFonts w:cstheme="minorHAnsi"/>
              </w:rPr>
            </w:pPr>
            <w:r w:rsidRPr="00AE09A0">
              <w:rPr>
                <w:rFonts w:cstheme="minorHAnsi"/>
              </w:rPr>
              <w:t>……………………………………</w:t>
            </w:r>
          </w:p>
          <w:p w14:paraId="57192F44" w14:textId="77777777" w:rsidR="00943942" w:rsidRPr="00AE09A0" w:rsidRDefault="00943942" w:rsidP="00943942">
            <w:pPr>
              <w:rPr>
                <w:rFonts w:cstheme="minorHAnsi"/>
                <w:sz w:val="16"/>
                <w:szCs w:val="16"/>
              </w:rPr>
            </w:pPr>
            <w:r w:rsidRPr="00AE09A0">
              <w:rPr>
                <w:rFonts w:cstheme="minorHAnsi"/>
                <w:sz w:val="16"/>
                <w:szCs w:val="16"/>
              </w:rPr>
              <w:t xml:space="preserve">§ 13b. 5b. W roku szkolnym 2020/2021 </w:t>
            </w:r>
            <w:r w:rsidRPr="00AE09A0">
              <w:rPr>
                <w:rFonts w:cstheme="minorHAnsi"/>
                <w:sz w:val="16"/>
                <w:szCs w:val="16"/>
                <w:highlight w:val="yellow"/>
              </w:rPr>
              <w:t>w czasie wiosennej przerwy świątecznej nie stosuje się przepisów</w:t>
            </w:r>
            <w:r w:rsidRPr="00AE09A0">
              <w:rPr>
                <w:rFonts w:cstheme="minorHAnsi"/>
                <w:sz w:val="16"/>
                <w:szCs w:val="16"/>
              </w:rPr>
              <w:t xml:space="preserve"> art. 92a–92t i art. 96a ustawy z dnia 7 września 1991 r. o systemie oświaty oraz przepisów rozporządzenia Ministra Edukacji Narodowej z dnia 30 marca 2016 r. </w:t>
            </w:r>
            <w:r w:rsidRPr="00AE09A0">
              <w:rPr>
                <w:rFonts w:cstheme="minorHAnsi"/>
                <w:sz w:val="16"/>
                <w:szCs w:val="16"/>
                <w:highlight w:val="yellow"/>
              </w:rPr>
              <w:t>w sprawie wypoczynku dzieci i młodzieży.</w:t>
            </w:r>
            <w:r w:rsidRPr="00AE09A0">
              <w:rPr>
                <w:rFonts w:cstheme="minorHAnsi"/>
                <w:sz w:val="16"/>
                <w:szCs w:val="16"/>
              </w:rPr>
              <w:t xml:space="preserve"> </w:t>
            </w:r>
          </w:p>
          <w:p w14:paraId="7C373571" w14:textId="77777777" w:rsidR="00943942" w:rsidRPr="00AE09A0" w:rsidRDefault="00943942" w:rsidP="00943942">
            <w:pPr>
              <w:rPr>
                <w:rFonts w:cstheme="minorHAnsi"/>
              </w:rPr>
            </w:pPr>
            <w:r w:rsidRPr="00AE09A0">
              <w:rPr>
                <w:rFonts w:cstheme="minorHAnsi"/>
              </w:rPr>
              <w:t xml:space="preserve">6. </w:t>
            </w:r>
            <w:r w:rsidRPr="00AE09A0">
              <w:rPr>
                <w:rFonts w:cstheme="minorHAnsi"/>
                <w:highlight w:val="yellow"/>
              </w:rPr>
              <w:t>Do postępowania rekrutacyjnego na rok szkolny 2020/2021 nie stosuje się przepisów</w:t>
            </w:r>
            <w:r w:rsidRPr="00AE09A0">
              <w:rPr>
                <w:rFonts w:cstheme="minorHAnsi"/>
              </w:rPr>
              <w:t xml:space="preserve"> art. 150 ust. 2 pkt 4 lit. f-fd, art. 154 ust. 1 pkt 2 i art. 161 ustawy z dnia 14 grudnia 2016 r. - Prawo oświatowe.</w:t>
            </w:r>
          </w:p>
          <w:p w14:paraId="6D0A25E9" w14:textId="77777777" w:rsidR="00943942" w:rsidRPr="00AE09A0" w:rsidRDefault="00943942" w:rsidP="00943942">
            <w:pPr>
              <w:rPr>
                <w:rFonts w:cstheme="minorHAnsi"/>
              </w:rPr>
            </w:pPr>
            <w:r w:rsidRPr="00AE09A0">
              <w:rPr>
                <w:rFonts w:cstheme="minorHAnsi"/>
              </w:rPr>
              <w:t xml:space="preserve">7. </w:t>
            </w:r>
            <w:r w:rsidRPr="00AE09A0">
              <w:rPr>
                <w:rFonts w:cstheme="minorHAnsi"/>
                <w:highlight w:val="yellow"/>
              </w:rPr>
              <w:t>Do postępowania rekrutacyjnego na rok szkolny 2021/2022 nie stosuje się przepisów</w:t>
            </w:r>
            <w:r w:rsidRPr="00AE09A0">
              <w:rPr>
                <w:rFonts w:cstheme="minorHAnsi"/>
              </w:rPr>
              <w:t>:</w:t>
            </w:r>
          </w:p>
          <w:p w14:paraId="395D5135" w14:textId="64A11446" w:rsidR="00943942" w:rsidRPr="00AE09A0" w:rsidRDefault="00943942" w:rsidP="00943942">
            <w:pPr>
              <w:rPr>
                <w:rFonts w:cstheme="minorHAnsi"/>
              </w:rPr>
            </w:pPr>
            <w:r w:rsidRPr="00AE09A0">
              <w:rPr>
                <w:rFonts w:cstheme="minorHAnsi"/>
              </w:rPr>
              <w:t>1) art. 150 ust. 2 pkt 4 lit. f–fd i art. 154 ust. 1 pkt 2 ustawy z dnia 14 grudnia 2016 r. – Prawo oświatowe;</w:t>
            </w:r>
          </w:p>
          <w:p w14:paraId="4C0137F1" w14:textId="1293AB88" w:rsidR="00943942" w:rsidRPr="00AE09A0" w:rsidRDefault="00943942" w:rsidP="00943942">
            <w:pPr>
              <w:rPr>
                <w:rFonts w:cstheme="minorHAnsi"/>
              </w:rPr>
            </w:pPr>
            <w:r w:rsidRPr="00AE09A0">
              <w:rPr>
                <w:rFonts w:cstheme="minorHAnsi"/>
              </w:rPr>
              <w:t xml:space="preserve">2) § 7 ust. 2 pkt 1 lit. a tiret drugie oraz lit. b tiret pierwsze i trzecie, pkt 2 lit. a w zakresie odnoszącym się do pkt 1 lit. a tiret drugie, pkt 2 lit. b w zakresie odnoszącym się do pkt 1 lit. b tiret pierwsze i trzecie, pkt 3 lit. b oraz pkt 4 lit. b rozporządzenia Ministra Kultury i Dziedzictwa Narodowego z dnia 9 kwietnia 2019 r. w sprawie warunków i trybu przyjmowania </w:t>
            </w:r>
            <w:r w:rsidRPr="00AE09A0">
              <w:rPr>
                <w:rFonts w:cstheme="minorHAnsi"/>
              </w:rPr>
              <w:lastRenderedPageBreak/>
              <w:t>uczniów do publicznych szkół i publicznych placówek artystycznych oraz przechodzenia z jednych typów szkół do innych.</w:t>
            </w:r>
          </w:p>
          <w:p w14:paraId="65CC02A6" w14:textId="6F9DA4EE" w:rsidR="00943942" w:rsidRPr="00AE09A0" w:rsidRDefault="00943942" w:rsidP="00943942">
            <w:pPr>
              <w:spacing w:after="165"/>
              <w:rPr>
                <w:rFonts w:cstheme="minorHAnsi"/>
              </w:rPr>
            </w:pPr>
            <w:r w:rsidRPr="00AE09A0">
              <w:rPr>
                <w:rFonts w:cstheme="minorHAnsi"/>
              </w:rPr>
              <w:t>8a. Do dnia 1 września 2021 r. nie stosuje się przepisów art. 63 ust. 13 oraz art. 63 ust. 22 w zakresie stosowania przepisów ust. 13 ustawy z dnia 14 grudnia 2016 r. – Prawo oświatowe.</w:t>
            </w:r>
            <w:r w:rsidRPr="00AE09A0">
              <w:rPr>
                <w:rFonts w:cstheme="minorHAnsi"/>
              </w:rPr>
              <w:br/>
            </w:r>
            <w:r w:rsidR="00121E84" w:rsidRPr="00AE09A0">
              <w:rPr>
                <w:rFonts w:cstheme="minorHAnsi"/>
                <w:b/>
                <w:i/>
                <w:color w:val="0070C0"/>
                <w:sz w:val="18"/>
                <w:szCs w:val="18"/>
              </w:rPr>
              <w:t>[</w:t>
            </w:r>
            <w:r w:rsidRPr="00AE09A0">
              <w:rPr>
                <w:rFonts w:cstheme="minorHAnsi"/>
                <w:b/>
                <w:i/>
                <w:color w:val="0070C0"/>
                <w:sz w:val="18"/>
                <w:szCs w:val="18"/>
              </w:rPr>
              <w:t>LM – dotyczy powierzenia pełnienia obowiązków dyrektora szkoły wicedyrektorowi, a w szkołach, w których nie ma wicedyrektora, nauczycielowi tej szkoły, jednak nie dłużej niż na okres 10 miesięcy</w:t>
            </w:r>
            <w:r w:rsidR="00121E84" w:rsidRPr="00AE09A0">
              <w:rPr>
                <w:rFonts w:cstheme="minorHAnsi"/>
                <w:b/>
                <w:i/>
                <w:color w:val="0070C0"/>
                <w:sz w:val="18"/>
                <w:szCs w:val="18"/>
              </w:rPr>
              <w:t>]</w:t>
            </w:r>
            <w:r w:rsidRPr="00AE09A0">
              <w:rPr>
                <w:rFonts w:cstheme="minorHAnsi"/>
                <w:i/>
                <w:color w:val="0070C0"/>
              </w:rPr>
              <w:br/>
            </w:r>
            <w:r w:rsidRPr="00AE09A0">
              <w:rPr>
                <w:rFonts w:cstheme="minorHAnsi"/>
                <w:b/>
              </w:rPr>
              <w:t>§ 13c.</w:t>
            </w:r>
            <w:r w:rsidRPr="00AE09A0">
              <w:rPr>
                <w:rFonts w:cstheme="minorHAnsi"/>
              </w:rPr>
              <w:t xml:space="preserve"> </w:t>
            </w:r>
            <w:r w:rsidRPr="00AE09A0">
              <w:rPr>
                <w:rFonts w:cstheme="minorHAnsi"/>
                <w:highlight w:val="yellow"/>
              </w:rPr>
              <w:t xml:space="preserve">Dyrektor jednostki systemu oświaty </w:t>
            </w:r>
            <w:r w:rsidRPr="00AE09A0">
              <w:rPr>
                <w:rFonts w:cstheme="minorHAnsi"/>
                <w:b/>
                <w:highlight w:val="yellow"/>
              </w:rPr>
              <w:t xml:space="preserve">uwzględnia </w:t>
            </w:r>
            <w:r w:rsidRPr="00AE09A0">
              <w:rPr>
                <w:rFonts w:cstheme="minorHAnsi"/>
              </w:rPr>
              <w:t>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r w:rsidRPr="00AE09A0">
              <w:rPr>
                <w:rFonts w:cstheme="minorHAnsi"/>
                <w:b/>
                <w:highlight w:val="yellow"/>
              </w:rPr>
              <w:t>PATRZ PROCEDURY BEZPIECZEŃSTWA</w:t>
            </w:r>
            <w:r w:rsidRPr="00AE09A0">
              <w:rPr>
                <w:rFonts w:cstheme="minorHAnsi"/>
              </w:rPr>
              <w:t>)</w:t>
            </w:r>
          </w:p>
          <w:p w14:paraId="46A5CA8F" w14:textId="5E8E7BEF" w:rsidR="00943942" w:rsidRPr="00AE09A0" w:rsidRDefault="00943942" w:rsidP="00943942">
            <w:pPr>
              <w:pStyle w:val="Bezodstpw"/>
              <w:rPr>
                <w:rFonts w:cstheme="minorHAnsi"/>
                <w:b/>
              </w:rPr>
            </w:pPr>
            <w:r w:rsidRPr="00AE09A0">
              <w:rPr>
                <w:rFonts w:cstheme="minorHAnsi"/>
                <w:b/>
              </w:rPr>
              <w:t>Dodaje się załącznik nr 1 do rozporządzenia. Dodaje się załącznik nr 2 do rozporządzenia – LINK DO DZ. U.</w:t>
            </w:r>
            <w:r w:rsidRPr="00AE09A0">
              <w:rPr>
                <w:rFonts w:cstheme="minorHAnsi"/>
              </w:rPr>
              <w:t xml:space="preserve"> </w:t>
            </w:r>
            <w:hyperlink r:id="rId29" w:history="1">
              <w:r w:rsidRPr="00AE09A0">
                <w:rPr>
                  <w:rStyle w:val="Hipercze"/>
                  <w:rFonts w:cstheme="minorHAnsi"/>
                  <w:b/>
                </w:rPr>
                <w:t>poz. 2314</w:t>
              </w:r>
            </w:hyperlink>
          </w:p>
        </w:tc>
        <w:tc>
          <w:tcPr>
            <w:tcW w:w="1984" w:type="dxa"/>
          </w:tcPr>
          <w:p w14:paraId="3B47A5B9" w14:textId="77777777" w:rsidR="00943942" w:rsidRPr="00AE09A0" w:rsidRDefault="00943942" w:rsidP="00943942">
            <w:pPr>
              <w:rPr>
                <w:rFonts w:cstheme="minorHAnsi"/>
                <w:color w:val="FF0000"/>
                <w:highlight w:val="yellow"/>
              </w:rPr>
            </w:pPr>
            <w:r w:rsidRPr="00AE09A0">
              <w:rPr>
                <w:rFonts w:cstheme="minorHAnsi"/>
                <w:color w:val="FF0000"/>
                <w:highlight w:val="yellow"/>
              </w:rPr>
              <w:lastRenderedPageBreak/>
              <w:t xml:space="preserve">Zarządzenia dyrektora </w:t>
            </w:r>
            <w:r w:rsidRPr="00AE09A0">
              <w:rPr>
                <w:rFonts w:cstheme="minorHAnsi"/>
                <w:i/>
                <w:color w:val="FF0000"/>
                <w:highlight w:val="yellow"/>
              </w:rPr>
              <w:t>w sprawie …</w:t>
            </w:r>
            <w:r w:rsidRPr="00AE09A0">
              <w:rPr>
                <w:rFonts w:cstheme="minorHAnsi"/>
                <w:color w:val="FF0000"/>
                <w:highlight w:val="yellow"/>
              </w:rPr>
              <w:t>, w tym zarządzenia wprowadzające określone procedury postępowania</w:t>
            </w:r>
          </w:p>
          <w:p w14:paraId="46AD88FE" w14:textId="77777777" w:rsidR="00943942" w:rsidRPr="00AE09A0" w:rsidRDefault="00943942" w:rsidP="00943942">
            <w:pPr>
              <w:rPr>
                <w:rFonts w:cstheme="minorHAnsi"/>
                <w:highlight w:val="yellow"/>
              </w:rPr>
            </w:pPr>
          </w:p>
          <w:p w14:paraId="0A6D4980" w14:textId="77777777" w:rsidR="00943942" w:rsidRPr="00AE09A0" w:rsidRDefault="00943942" w:rsidP="00943942">
            <w:pPr>
              <w:rPr>
                <w:rFonts w:cstheme="minorHAnsi"/>
                <w:color w:val="FF0000"/>
              </w:rPr>
            </w:pPr>
            <w:r w:rsidRPr="00AE09A0">
              <w:rPr>
                <w:rFonts w:cstheme="minorHAnsi"/>
                <w:color w:val="FF0000"/>
                <w:highlight w:val="yellow"/>
              </w:rPr>
              <w:t>Decyzje kierownicze</w:t>
            </w:r>
            <w:r w:rsidRPr="00AE09A0">
              <w:rPr>
                <w:rFonts w:cstheme="minorHAnsi"/>
                <w:color w:val="FF0000"/>
              </w:rPr>
              <w:t xml:space="preserve"> </w:t>
            </w:r>
          </w:p>
          <w:p w14:paraId="1DA96315" w14:textId="77777777" w:rsidR="00943942" w:rsidRPr="00AE09A0" w:rsidRDefault="00943942" w:rsidP="00943942">
            <w:pPr>
              <w:rPr>
                <w:rFonts w:cstheme="minorHAnsi"/>
                <w:color w:val="FF0000"/>
              </w:rPr>
            </w:pPr>
          </w:p>
          <w:p w14:paraId="064ADD39" w14:textId="5744EB3C" w:rsidR="00943942" w:rsidRPr="00AE09A0" w:rsidRDefault="006301DB" w:rsidP="00943942">
            <w:pPr>
              <w:rPr>
                <w:rFonts w:cstheme="minorHAnsi"/>
              </w:rPr>
            </w:pPr>
            <w:hyperlink r:id="rId30" w:history="1">
              <w:r w:rsidR="00943942" w:rsidRPr="00AE09A0">
                <w:rPr>
                  <w:rStyle w:val="Hipercze"/>
                  <w:rFonts w:cstheme="minorHAnsi"/>
                  <w:b/>
                </w:rPr>
                <w:t>MATERIAŁ POMOCNICZY</w:t>
              </w:r>
            </w:hyperlink>
            <w:r w:rsidR="00943942" w:rsidRPr="00AE09A0">
              <w:rPr>
                <w:rFonts w:cstheme="minorHAnsi"/>
                <w:color w:val="00B050"/>
              </w:rPr>
              <w:t xml:space="preserve"> </w:t>
            </w:r>
            <w:r w:rsidR="00943942" w:rsidRPr="00AE09A0">
              <w:rPr>
                <w:rFonts w:cstheme="minorHAnsi"/>
              </w:rPr>
              <w:t xml:space="preserve">do opracowania regulaminu i zasad funkcjonowania jednostek systemu oświaty ZE STRONY PODKARPACKIEGO KURATORA OŚWIATY, </w:t>
            </w:r>
            <w:r w:rsidR="00943942" w:rsidRPr="00AE09A0">
              <w:rPr>
                <w:rFonts w:cstheme="minorHAnsi"/>
              </w:rPr>
              <w:br/>
              <w:t>16 października 2020</w:t>
            </w:r>
            <w:r w:rsidR="00297F29" w:rsidRPr="00AE09A0">
              <w:rPr>
                <w:rFonts w:cstheme="minorHAnsi"/>
              </w:rPr>
              <w:t xml:space="preserve"> r.</w:t>
            </w:r>
            <w:r w:rsidR="00943942" w:rsidRPr="00AE09A0">
              <w:rPr>
                <w:rFonts w:cstheme="minorHAnsi"/>
              </w:rPr>
              <w:t xml:space="preserve"> </w:t>
            </w:r>
          </w:p>
          <w:p w14:paraId="011576DA" w14:textId="77777777" w:rsidR="00943942" w:rsidRPr="00AE09A0" w:rsidRDefault="00943942" w:rsidP="00943942">
            <w:pPr>
              <w:rPr>
                <w:rFonts w:cstheme="minorHAnsi"/>
              </w:rPr>
            </w:pPr>
          </w:p>
          <w:p w14:paraId="2F7D43F1" w14:textId="77777777" w:rsidR="00943942" w:rsidRPr="00AE09A0" w:rsidRDefault="00943942" w:rsidP="00943942">
            <w:pPr>
              <w:rPr>
                <w:rFonts w:cstheme="minorHAnsi"/>
                <w:b/>
                <w:color w:val="00B050"/>
              </w:rPr>
            </w:pPr>
          </w:p>
          <w:p w14:paraId="73A4379C" w14:textId="77777777" w:rsidR="00943942" w:rsidRPr="00AE09A0" w:rsidRDefault="00943942" w:rsidP="00943942">
            <w:pPr>
              <w:rPr>
                <w:rFonts w:cstheme="minorHAnsi"/>
                <w:b/>
                <w:color w:val="00B050"/>
              </w:rPr>
            </w:pPr>
          </w:p>
          <w:p w14:paraId="7DF656D0" w14:textId="77777777" w:rsidR="00943942" w:rsidRPr="00AE09A0" w:rsidRDefault="00943942" w:rsidP="00943942">
            <w:pPr>
              <w:rPr>
                <w:rFonts w:cstheme="minorHAnsi"/>
                <w:b/>
                <w:color w:val="00B050"/>
              </w:rPr>
            </w:pPr>
          </w:p>
          <w:p w14:paraId="6E6D6AD0" w14:textId="77777777" w:rsidR="00943942" w:rsidRPr="00AE09A0" w:rsidRDefault="00943942" w:rsidP="00943942">
            <w:pPr>
              <w:rPr>
                <w:rFonts w:cstheme="minorHAnsi"/>
                <w:b/>
                <w:color w:val="00B050"/>
              </w:rPr>
            </w:pPr>
          </w:p>
          <w:p w14:paraId="76A79423" w14:textId="77777777" w:rsidR="00943942" w:rsidRPr="00AE09A0" w:rsidRDefault="00943942" w:rsidP="00943942">
            <w:pPr>
              <w:rPr>
                <w:rFonts w:cstheme="minorHAnsi"/>
                <w:b/>
                <w:color w:val="00B050"/>
              </w:rPr>
            </w:pPr>
          </w:p>
          <w:p w14:paraId="15EAF62F" w14:textId="77777777" w:rsidR="00943942" w:rsidRPr="00AE09A0" w:rsidRDefault="00943942" w:rsidP="00943942">
            <w:pPr>
              <w:rPr>
                <w:rFonts w:cstheme="minorHAnsi"/>
                <w:b/>
                <w:color w:val="00B050"/>
              </w:rPr>
            </w:pPr>
          </w:p>
          <w:p w14:paraId="71F3191A" w14:textId="77777777" w:rsidR="00943942" w:rsidRPr="00AE09A0" w:rsidRDefault="00943942" w:rsidP="00943942">
            <w:pPr>
              <w:rPr>
                <w:rFonts w:cstheme="minorHAnsi"/>
                <w:b/>
                <w:color w:val="00B050"/>
              </w:rPr>
            </w:pPr>
          </w:p>
          <w:p w14:paraId="1616E4D9" w14:textId="77777777" w:rsidR="00943942" w:rsidRPr="00AE09A0" w:rsidRDefault="00943942" w:rsidP="00943942">
            <w:pPr>
              <w:rPr>
                <w:rFonts w:cstheme="minorHAnsi"/>
                <w:b/>
                <w:color w:val="00B050"/>
              </w:rPr>
            </w:pPr>
          </w:p>
          <w:p w14:paraId="0756099D" w14:textId="77777777" w:rsidR="00943942" w:rsidRPr="00AE09A0" w:rsidRDefault="00943942" w:rsidP="00943942">
            <w:pPr>
              <w:rPr>
                <w:rFonts w:cstheme="minorHAnsi"/>
                <w:b/>
                <w:color w:val="00B050"/>
              </w:rPr>
            </w:pPr>
          </w:p>
          <w:p w14:paraId="0ABB8908" w14:textId="77777777" w:rsidR="00943942" w:rsidRPr="00AE09A0" w:rsidRDefault="00943942" w:rsidP="00943942">
            <w:pPr>
              <w:rPr>
                <w:rFonts w:cstheme="minorHAnsi"/>
                <w:b/>
                <w:color w:val="00B050"/>
              </w:rPr>
            </w:pPr>
          </w:p>
          <w:p w14:paraId="5784A5D6" w14:textId="77777777" w:rsidR="00943942" w:rsidRPr="00AE09A0" w:rsidRDefault="00943942" w:rsidP="00943942">
            <w:pPr>
              <w:rPr>
                <w:rFonts w:cstheme="minorHAnsi"/>
                <w:b/>
                <w:color w:val="00B050"/>
              </w:rPr>
            </w:pPr>
          </w:p>
          <w:p w14:paraId="16DAE9D9" w14:textId="77777777" w:rsidR="00943942" w:rsidRPr="00AE09A0" w:rsidRDefault="00943942" w:rsidP="00943942">
            <w:pPr>
              <w:rPr>
                <w:rFonts w:cstheme="minorHAnsi"/>
                <w:b/>
                <w:color w:val="00B050"/>
              </w:rPr>
            </w:pPr>
          </w:p>
          <w:p w14:paraId="6749DAE8" w14:textId="77777777" w:rsidR="00943942" w:rsidRPr="00AE09A0" w:rsidRDefault="00943942" w:rsidP="00943942">
            <w:pPr>
              <w:rPr>
                <w:rFonts w:cstheme="minorHAnsi"/>
                <w:b/>
                <w:color w:val="00B050"/>
              </w:rPr>
            </w:pPr>
          </w:p>
          <w:p w14:paraId="175FF583" w14:textId="77777777" w:rsidR="00943942" w:rsidRPr="00AE09A0" w:rsidRDefault="00943942" w:rsidP="00943942">
            <w:pPr>
              <w:rPr>
                <w:rFonts w:cstheme="minorHAnsi"/>
                <w:b/>
                <w:color w:val="00B050"/>
              </w:rPr>
            </w:pPr>
          </w:p>
          <w:p w14:paraId="575A6666" w14:textId="77777777" w:rsidR="00943942" w:rsidRPr="00AE09A0" w:rsidRDefault="00943942" w:rsidP="00943942">
            <w:pPr>
              <w:rPr>
                <w:rFonts w:cstheme="minorHAnsi"/>
                <w:b/>
                <w:color w:val="00B050"/>
              </w:rPr>
            </w:pPr>
          </w:p>
          <w:p w14:paraId="42173FA8" w14:textId="77777777" w:rsidR="00943942" w:rsidRPr="00AE09A0" w:rsidRDefault="00943942" w:rsidP="00943942">
            <w:pPr>
              <w:rPr>
                <w:rFonts w:cstheme="minorHAnsi"/>
                <w:b/>
                <w:color w:val="00B050"/>
              </w:rPr>
            </w:pPr>
          </w:p>
          <w:p w14:paraId="10F1D964" w14:textId="77777777" w:rsidR="00943942" w:rsidRPr="00AE09A0" w:rsidRDefault="00943942" w:rsidP="00943942">
            <w:pPr>
              <w:rPr>
                <w:rFonts w:cstheme="minorHAnsi"/>
                <w:b/>
                <w:color w:val="00B050"/>
              </w:rPr>
            </w:pPr>
          </w:p>
          <w:p w14:paraId="292D7E23" w14:textId="77777777" w:rsidR="00943942" w:rsidRPr="00AE09A0" w:rsidRDefault="00943942" w:rsidP="00943942">
            <w:pPr>
              <w:rPr>
                <w:rFonts w:cstheme="minorHAnsi"/>
                <w:b/>
                <w:color w:val="00B050"/>
              </w:rPr>
            </w:pPr>
          </w:p>
          <w:p w14:paraId="514CD004" w14:textId="77777777" w:rsidR="00943942" w:rsidRPr="00AE09A0" w:rsidRDefault="00943942" w:rsidP="00943942">
            <w:pPr>
              <w:rPr>
                <w:rFonts w:cstheme="minorHAnsi"/>
                <w:b/>
                <w:color w:val="00B050"/>
              </w:rPr>
            </w:pPr>
          </w:p>
          <w:p w14:paraId="0AD5185A" w14:textId="77777777" w:rsidR="00943942" w:rsidRPr="00AE09A0" w:rsidRDefault="00943942" w:rsidP="00943942">
            <w:pPr>
              <w:rPr>
                <w:rFonts w:cstheme="minorHAnsi"/>
                <w:b/>
                <w:color w:val="00B050"/>
              </w:rPr>
            </w:pPr>
          </w:p>
          <w:p w14:paraId="2C13E194" w14:textId="77777777" w:rsidR="00943942" w:rsidRPr="00AE09A0" w:rsidRDefault="00943942" w:rsidP="00943942">
            <w:pPr>
              <w:rPr>
                <w:rFonts w:cstheme="minorHAnsi"/>
                <w:b/>
                <w:color w:val="00B050"/>
              </w:rPr>
            </w:pPr>
          </w:p>
          <w:p w14:paraId="11C1BD0A" w14:textId="77777777" w:rsidR="00943942" w:rsidRPr="00AE09A0" w:rsidRDefault="00943942" w:rsidP="00943942">
            <w:pPr>
              <w:rPr>
                <w:rFonts w:cstheme="minorHAnsi"/>
                <w:b/>
                <w:color w:val="00B050"/>
              </w:rPr>
            </w:pPr>
          </w:p>
          <w:p w14:paraId="507DED0B" w14:textId="77777777" w:rsidR="00943942" w:rsidRPr="00AE09A0" w:rsidRDefault="00943942" w:rsidP="00943942">
            <w:pPr>
              <w:rPr>
                <w:rFonts w:cstheme="minorHAnsi"/>
                <w:b/>
                <w:color w:val="00B050"/>
              </w:rPr>
            </w:pPr>
          </w:p>
          <w:p w14:paraId="09FB929F" w14:textId="77777777" w:rsidR="00943942" w:rsidRPr="00AE09A0" w:rsidRDefault="00943942" w:rsidP="00943942">
            <w:pPr>
              <w:rPr>
                <w:rFonts w:cstheme="minorHAnsi"/>
                <w:b/>
                <w:color w:val="00B050"/>
              </w:rPr>
            </w:pPr>
          </w:p>
          <w:p w14:paraId="13348627" w14:textId="77777777" w:rsidR="00943942" w:rsidRPr="00AE09A0" w:rsidRDefault="00943942" w:rsidP="00943942">
            <w:pPr>
              <w:rPr>
                <w:rFonts w:cstheme="minorHAnsi"/>
                <w:b/>
                <w:color w:val="00B050"/>
              </w:rPr>
            </w:pPr>
          </w:p>
          <w:p w14:paraId="19068867" w14:textId="2AF7DF86" w:rsidR="00943942" w:rsidRPr="00AE09A0" w:rsidRDefault="00943942" w:rsidP="00943942">
            <w:pPr>
              <w:rPr>
                <w:rFonts w:cstheme="minorHAnsi"/>
                <w:b/>
              </w:rPr>
            </w:pPr>
            <w:r w:rsidRPr="00AE09A0">
              <w:rPr>
                <w:rFonts w:cstheme="minorHAnsi"/>
                <w:b/>
              </w:rPr>
              <w:t>PYTANIA I ODPOWIEDZI -</w:t>
            </w:r>
            <w:r w:rsidRPr="00AE09A0">
              <w:rPr>
                <w:rFonts w:cstheme="minorHAnsi"/>
              </w:rPr>
              <w:t xml:space="preserve"> </w:t>
            </w:r>
            <w:r w:rsidRPr="00AE09A0">
              <w:rPr>
                <w:rFonts w:cstheme="minorHAnsi"/>
                <w:color w:val="00B050"/>
              </w:rPr>
              <w:br/>
            </w:r>
            <w:hyperlink r:id="rId31" w:history="1">
              <w:r w:rsidRPr="00AE09A0">
                <w:rPr>
                  <w:rStyle w:val="Hipercze"/>
                  <w:rFonts w:cstheme="minorHAnsi"/>
                  <w:b/>
                </w:rPr>
                <w:t>https://www.gov.pl/web/edukacja/pytania-i-odpowiedzi-dotyczace-</w:t>
              </w:r>
              <w:r w:rsidRPr="00AE09A0">
                <w:rPr>
                  <w:rStyle w:val="Hipercze"/>
                  <w:rFonts w:cstheme="minorHAnsi"/>
                  <w:b/>
                </w:rPr>
                <w:lastRenderedPageBreak/>
                <w:t>rzadowego-wsparcia-500-zl-dla-nauczycieli</w:t>
              </w:r>
            </w:hyperlink>
          </w:p>
          <w:p w14:paraId="2AAB9037" w14:textId="77777777" w:rsidR="00943942" w:rsidRPr="00AE09A0" w:rsidRDefault="00943942" w:rsidP="00943942">
            <w:pPr>
              <w:rPr>
                <w:rFonts w:cstheme="minorHAnsi"/>
              </w:rPr>
            </w:pPr>
          </w:p>
          <w:p w14:paraId="6158A31E" w14:textId="77777777" w:rsidR="00943942" w:rsidRPr="00AE09A0" w:rsidRDefault="00943942" w:rsidP="00943942">
            <w:pPr>
              <w:rPr>
                <w:rFonts w:cstheme="minorHAnsi"/>
                <w:highlight w:val="yellow"/>
              </w:rPr>
            </w:pPr>
          </w:p>
        </w:tc>
      </w:tr>
      <w:tr w:rsidR="00943942" w:rsidRPr="00AE09A0" w14:paraId="1482114B" w14:textId="77777777" w:rsidTr="00592597">
        <w:tc>
          <w:tcPr>
            <w:tcW w:w="3539" w:type="dxa"/>
          </w:tcPr>
          <w:p w14:paraId="7C62C258" w14:textId="74C8CE25" w:rsidR="004F37F7" w:rsidRPr="00AE09A0" w:rsidRDefault="00943942" w:rsidP="00943942">
            <w:pPr>
              <w:pStyle w:val="Bezodstpw"/>
              <w:rPr>
                <w:rFonts w:cstheme="minorHAnsi"/>
              </w:rPr>
            </w:pPr>
            <w:r w:rsidRPr="00AE09A0">
              <w:rPr>
                <w:rFonts w:cstheme="minorHAnsi"/>
                <w:b/>
              </w:rPr>
              <w:lastRenderedPageBreak/>
              <w:t xml:space="preserve">ROZPORZĄDZENIE RADY MINISTRÓW z </w:t>
            </w:r>
            <w:r w:rsidR="004F37F7" w:rsidRPr="00AE09A0">
              <w:rPr>
                <w:rFonts w:cstheme="minorHAnsi"/>
                <w:b/>
              </w:rPr>
              <w:t>6 maja 2021 r.</w:t>
            </w:r>
            <w:r w:rsidR="004F37F7" w:rsidRPr="00AE09A0">
              <w:rPr>
                <w:rFonts w:cstheme="minorHAnsi"/>
                <w:i/>
              </w:rPr>
              <w:t xml:space="preserve"> w sprawie ustanowienia określonych ograniczeń, nakazów i zakazów w związku z wystąpieniem stanu epidemii</w:t>
            </w:r>
            <w:r w:rsidR="004F37F7" w:rsidRPr="00AE09A0">
              <w:rPr>
                <w:rFonts w:cstheme="minorHAnsi"/>
                <w:b/>
              </w:rPr>
              <w:t xml:space="preserve"> </w:t>
            </w:r>
            <w:r w:rsidR="004F37F7" w:rsidRPr="00AE09A0">
              <w:rPr>
                <w:rFonts w:cstheme="minorHAnsi"/>
              </w:rPr>
              <w:t>(Dz. U. poz. 861, 879</w:t>
            </w:r>
            <w:r w:rsidR="002B5655" w:rsidRPr="00AE09A0">
              <w:rPr>
                <w:rFonts w:cstheme="minorHAnsi"/>
              </w:rPr>
              <w:t>, 905</w:t>
            </w:r>
            <w:r w:rsidR="00A858D3">
              <w:rPr>
                <w:rFonts w:cstheme="minorHAnsi"/>
              </w:rPr>
              <w:t>, 957</w:t>
            </w:r>
            <w:r w:rsidR="007B285A">
              <w:rPr>
                <w:rFonts w:cstheme="minorHAnsi"/>
              </w:rPr>
              <w:t xml:space="preserve">, </w:t>
            </w:r>
            <w:r w:rsidR="007B285A" w:rsidRPr="002F6F20">
              <w:rPr>
                <w:rFonts w:cstheme="minorHAnsi"/>
                <w:b/>
                <w:color w:val="FFC000"/>
              </w:rPr>
              <w:t>1013</w:t>
            </w:r>
            <w:r w:rsidR="004F37F7" w:rsidRPr="002F6F20">
              <w:rPr>
                <w:rFonts w:cstheme="minorHAnsi"/>
                <w:b/>
                <w:color w:val="00B050"/>
              </w:rPr>
              <w:t xml:space="preserve"> </w:t>
            </w:r>
            <w:r w:rsidR="004F37F7" w:rsidRPr="00CD2EF7">
              <w:rPr>
                <w:rFonts w:cstheme="minorHAnsi"/>
                <w:b/>
                <w:color w:val="00B050"/>
              </w:rPr>
              <w:t>i</w:t>
            </w:r>
            <w:r w:rsidR="004F37F7" w:rsidRPr="00AE09A0">
              <w:rPr>
                <w:rFonts w:cstheme="minorHAnsi"/>
              </w:rPr>
              <w:t xml:space="preserve"> </w:t>
            </w:r>
            <w:r w:rsidR="00A858D3">
              <w:rPr>
                <w:rFonts w:cstheme="minorHAnsi"/>
                <w:b/>
                <w:color w:val="00B050"/>
              </w:rPr>
              <w:t>10</w:t>
            </w:r>
            <w:r w:rsidR="007B285A">
              <w:rPr>
                <w:rFonts w:cstheme="minorHAnsi"/>
                <w:b/>
                <w:color w:val="00B050"/>
              </w:rPr>
              <w:t>54)</w:t>
            </w:r>
          </w:p>
          <w:p w14:paraId="79ADB148" w14:textId="7B11432D" w:rsidR="00943942" w:rsidRPr="00AE09A0" w:rsidRDefault="00CD3BC9" w:rsidP="00943942">
            <w:pPr>
              <w:pStyle w:val="Bezodstpw"/>
              <w:rPr>
                <w:rFonts w:cstheme="minorHAnsi"/>
                <w:b/>
                <w:color w:val="00B050"/>
              </w:rPr>
            </w:pPr>
            <w:r>
              <w:rPr>
                <w:rFonts w:cstheme="minorHAnsi"/>
                <w:b/>
                <w:color w:val="00B050"/>
              </w:rPr>
              <w:t xml:space="preserve">weszły </w:t>
            </w:r>
            <w:r w:rsidR="00943942" w:rsidRPr="00AE09A0">
              <w:rPr>
                <w:rFonts w:cstheme="minorHAnsi"/>
                <w:b/>
                <w:color w:val="00B050"/>
              </w:rPr>
              <w:t xml:space="preserve">w życie </w:t>
            </w:r>
            <w:r w:rsidR="00CD2EF7" w:rsidRPr="002F6F20">
              <w:rPr>
                <w:rFonts w:cstheme="minorHAnsi"/>
                <w:b/>
                <w:color w:val="FFC000"/>
              </w:rPr>
              <w:t xml:space="preserve">6 i 7 </w:t>
            </w:r>
            <w:r w:rsidR="00CD2EF7">
              <w:rPr>
                <w:rFonts w:cstheme="minorHAnsi"/>
                <w:b/>
                <w:color w:val="00B050"/>
              </w:rPr>
              <w:t xml:space="preserve">oraz </w:t>
            </w:r>
            <w:r w:rsidR="007B285A">
              <w:rPr>
                <w:rFonts w:cstheme="minorHAnsi"/>
                <w:b/>
                <w:color w:val="00B050"/>
              </w:rPr>
              <w:t>12</w:t>
            </w:r>
            <w:r w:rsidR="007848F8">
              <w:rPr>
                <w:rFonts w:cstheme="minorHAnsi"/>
                <w:b/>
                <w:color w:val="00B050"/>
              </w:rPr>
              <w:t xml:space="preserve"> </w:t>
            </w:r>
            <w:r w:rsidR="00A858D3">
              <w:rPr>
                <w:rFonts w:cstheme="minorHAnsi"/>
                <w:b/>
                <w:color w:val="00B050"/>
              </w:rPr>
              <w:t>czerwca</w:t>
            </w:r>
            <w:r w:rsidR="00CC54FC" w:rsidRPr="00AE09A0">
              <w:rPr>
                <w:rFonts w:cstheme="minorHAnsi"/>
                <w:b/>
                <w:color w:val="00B050"/>
              </w:rPr>
              <w:t xml:space="preserve"> </w:t>
            </w:r>
            <w:r w:rsidR="00943942" w:rsidRPr="00AE09A0">
              <w:rPr>
                <w:rFonts w:cstheme="minorHAnsi"/>
                <w:b/>
                <w:color w:val="00B050"/>
              </w:rPr>
              <w:t>2021 r.</w:t>
            </w:r>
          </w:p>
          <w:p w14:paraId="3D75FFAA" w14:textId="77777777" w:rsidR="007B285A" w:rsidRDefault="007B285A" w:rsidP="00943942">
            <w:pPr>
              <w:pStyle w:val="Bezodstpw"/>
            </w:pPr>
          </w:p>
          <w:p w14:paraId="221E84D1" w14:textId="26203AA1" w:rsidR="00943942" w:rsidRPr="00AE09A0" w:rsidRDefault="006301DB" w:rsidP="00943942">
            <w:pPr>
              <w:pStyle w:val="Bezodstpw"/>
              <w:rPr>
                <w:rFonts w:cstheme="minorHAnsi"/>
              </w:rPr>
            </w:pPr>
            <w:hyperlink r:id="rId32" w:history="1">
              <w:r w:rsidR="00943942" w:rsidRPr="00AE09A0">
                <w:rPr>
                  <w:rStyle w:val="Hipercze"/>
                  <w:rFonts w:cstheme="minorHAnsi"/>
                  <w:b/>
                </w:rPr>
                <w:t>TEKST UJEDNOLICONY</w:t>
              </w:r>
            </w:hyperlink>
            <w:r w:rsidR="00943942" w:rsidRPr="00AE09A0">
              <w:rPr>
                <w:rFonts w:cstheme="minorHAnsi"/>
              </w:rPr>
              <w:t xml:space="preserve"> ze strony Rządowego Centrum Legislacji – poz. 9.</w:t>
            </w:r>
            <w:r w:rsidR="001D7BD0" w:rsidRPr="00AE09A0">
              <w:rPr>
                <w:rFonts w:cstheme="minorHAnsi"/>
              </w:rPr>
              <w:t>8</w:t>
            </w:r>
          </w:p>
          <w:p w14:paraId="0641F510" w14:textId="2B630E4D" w:rsidR="003117B1" w:rsidRPr="00AE09A0" w:rsidRDefault="003117B1" w:rsidP="00943942">
            <w:pPr>
              <w:pStyle w:val="Bezodstpw"/>
              <w:rPr>
                <w:rFonts w:cstheme="minorHAnsi"/>
              </w:rPr>
            </w:pPr>
          </w:p>
          <w:p w14:paraId="422DBE25" w14:textId="11206471" w:rsidR="00943942" w:rsidRPr="00AE09A0" w:rsidRDefault="00943942" w:rsidP="00512452">
            <w:pPr>
              <w:pStyle w:val="Bezodstpw"/>
              <w:rPr>
                <w:rFonts w:cstheme="minorHAnsi"/>
                <w:b/>
                <w:color w:val="00B050"/>
              </w:rPr>
            </w:pPr>
            <w:bookmarkStart w:id="0" w:name="_GoBack"/>
            <w:bookmarkEnd w:id="0"/>
          </w:p>
        </w:tc>
        <w:tc>
          <w:tcPr>
            <w:tcW w:w="8647" w:type="dxa"/>
          </w:tcPr>
          <w:p w14:paraId="1F796A92" w14:textId="77777777" w:rsidR="004F37F7" w:rsidRPr="00AE09A0" w:rsidRDefault="004F37F7" w:rsidP="004F37F7">
            <w:pPr>
              <w:pStyle w:val="Bezodstpw"/>
              <w:rPr>
                <w:rFonts w:cstheme="minorHAnsi"/>
              </w:rPr>
            </w:pPr>
            <w:r w:rsidRPr="00AE09A0">
              <w:rPr>
                <w:rFonts w:cstheme="minorHAnsi"/>
                <w:b/>
              </w:rPr>
              <w:t>§ 1.</w:t>
            </w:r>
            <w:r w:rsidRPr="00AE09A0">
              <w:rPr>
                <w:rFonts w:cstheme="minorHAnsi"/>
              </w:rPr>
              <w:t xml:space="preserve"> Ustala się, że obszarem, na którym wystąpił stan epidemii wywołany zakażeniami wirusem SARS-CoV-2, jest terytorium Rzeczypospolitej Polskiej. </w:t>
            </w:r>
          </w:p>
          <w:p w14:paraId="0FFA1C5D" w14:textId="4575F007" w:rsidR="004F37F7" w:rsidRPr="00AE09A0" w:rsidRDefault="004F37F7" w:rsidP="004F37F7">
            <w:pPr>
              <w:pStyle w:val="Bezodstpw"/>
              <w:rPr>
                <w:rFonts w:cstheme="minorHAnsi"/>
              </w:rPr>
            </w:pPr>
            <w:r w:rsidRPr="00AE09A0">
              <w:rPr>
                <w:rFonts w:cstheme="minorHAnsi"/>
                <w:b/>
              </w:rPr>
              <w:t>§ 3.</w:t>
            </w:r>
            <w:r w:rsidRPr="00AE09A0">
              <w:rPr>
                <w:rFonts w:cstheme="minorHAnsi"/>
              </w:rPr>
              <w:t xml:space="preserve"> 2. Obowiązku, o którym mowa w § 2 ust. 2 </w:t>
            </w:r>
            <w:r w:rsidR="00121E84" w:rsidRPr="00AE09A0">
              <w:rPr>
                <w:rFonts w:cstheme="minorHAnsi"/>
                <w:i/>
                <w:color w:val="0070C0"/>
              </w:rPr>
              <w:t>[kwarantanny – LM]</w:t>
            </w:r>
            <w:r w:rsidRPr="00AE09A0">
              <w:rPr>
                <w:rFonts w:cstheme="minorHAnsi"/>
              </w:rPr>
              <w:t>, nie stosuje się w przypadku przekraczania granicy Rzeczypospolitej Polskiej: ……………..</w:t>
            </w:r>
          </w:p>
          <w:p w14:paraId="091ECD8B" w14:textId="77777777" w:rsidR="004F37F7" w:rsidRPr="00AE09A0" w:rsidRDefault="004F37F7" w:rsidP="004F37F7">
            <w:pPr>
              <w:pStyle w:val="Bezodstpw"/>
              <w:rPr>
                <w:rFonts w:cstheme="minorHAnsi"/>
              </w:rPr>
            </w:pPr>
            <w:r w:rsidRPr="00AE09A0">
              <w:rPr>
                <w:rFonts w:cstheme="minorHAnsi"/>
              </w:rPr>
              <w:t xml:space="preserve">1) </w:t>
            </w:r>
            <w:r w:rsidRPr="00AE09A0">
              <w:rPr>
                <w:rFonts w:cstheme="minorHAnsi"/>
                <w:highlight w:val="yellow"/>
              </w:rPr>
              <w:t>przez uczniów</w:t>
            </w:r>
            <w:r w:rsidRPr="00AE09A0">
              <w:rPr>
                <w:rFonts w:cstheme="minorHAnsi"/>
              </w:rPr>
              <w:t xml:space="preserve"> pobierających naukę w Rzeczypospolitej Polskiej lub w państwie sąsiadującym i ich opiekunów, którzy przekraczają granicę wraz z uczniami w celu umożliwienia tej nauki; </w:t>
            </w:r>
          </w:p>
          <w:p w14:paraId="7DBFF1FC" w14:textId="77777777"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przez dzieci objęte wychowaniem przedszkolnym</w:t>
            </w:r>
            <w:r w:rsidRPr="00AE09A0">
              <w:rPr>
                <w:rFonts w:cstheme="minorHAnsi"/>
              </w:rPr>
              <w:t xml:space="preserve"> w Rzeczypospolitej Polskiej lub w państwie sąsiadującym i ich opiekunów, którzy przekraczają granicę wraz z dziećmi w celu ich objęcia tym wychowaniem; </w:t>
            </w:r>
          </w:p>
          <w:p w14:paraId="47B33BFE" w14:textId="77777777" w:rsidR="004F37F7" w:rsidRPr="00AE09A0" w:rsidRDefault="004F37F7" w:rsidP="004F37F7">
            <w:pPr>
              <w:pStyle w:val="Bezodstpw"/>
              <w:rPr>
                <w:rFonts w:cstheme="minorHAnsi"/>
              </w:rPr>
            </w:pPr>
            <w:r w:rsidRPr="00AE09A0">
              <w:rPr>
                <w:rFonts w:cstheme="minorHAnsi"/>
              </w:rPr>
              <w:t xml:space="preserve">3) </w:t>
            </w:r>
            <w:r w:rsidRPr="00AE09A0">
              <w:rPr>
                <w:rFonts w:cstheme="minorHAnsi"/>
                <w:highlight w:val="yellow"/>
              </w:rPr>
              <w:t>przez osoby, którym wystawiono zaświadczenie o wykonaniu szczepienia ochronnego</w:t>
            </w:r>
            <w:r w:rsidRPr="00AE09A0">
              <w:rPr>
                <w:rFonts w:cstheme="minorHAnsi"/>
              </w:rPr>
              <w:t xml:space="preserve"> przeciwko COVID-19 szczepionką, która została dopuszczona do obrotu w Unii Europejskiej, zwane dalej „osobami zaszczepionymi przeciwko COVID-19”; </w:t>
            </w:r>
          </w:p>
          <w:p w14:paraId="42116B65" w14:textId="1FDF8060" w:rsidR="004F37F7" w:rsidRPr="00AE09A0" w:rsidRDefault="004F37F7" w:rsidP="004F37F7">
            <w:pPr>
              <w:pStyle w:val="Bezodstpw"/>
              <w:rPr>
                <w:rFonts w:cstheme="minorHAnsi"/>
              </w:rPr>
            </w:pPr>
            <w:r w:rsidRPr="00AE09A0">
              <w:rPr>
                <w:rFonts w:cstheme="minorHAnsi"/>
              </w:rPr>
              <w:t xml:space="preserve">4) </w:t>
            </w:r>
            <w:r w:rsidRPr="00AE09A0">
              <w:rPr>
                <w:rFonts w:cstheme="minorHAnsi"/>
                <w:highlight w:val="yellow"/>
              </w:rPr>
              <w:t>przez osoby, które przystępują do egzaminu</w:t>
            </w:r>
            <w:r w:rsidRPr="00AE09A0">
              <w:rPr>
                <w:rFonts w:cstheme="minorHAnsi"/>
              </w:rPr>
              <w:t xml:space="preserve"> ósmoklasisty, egzaminu maturalnego, egzaminu potwierdzającego kwalifikacje w zawodzie lub egzaminu zawodowego, przeprowadzanych przez okręgowe komisje egzaminacyjne, oraz opiekunów tych osób. </w:t>
            </w:r>
            <w:r w:rsidR="00320795" w:rsidRPr="00AE09A0">
              <w:rPr>
                <w:rFonts w:cstheme="minorHAnsi"/>
              </w:rPr>
              <w:t>………..</w:t>
            </w:r>
            <w:r w:rsidR="007D3DE5">
              <w:rPr>
                <w:rFonts w:cstheme="minorHAnsi"/>
              </w:rPr>
              <w:br/>
            </w:r>
            <w:r w:rsidR="007D3DE5" w:rsidRPr="002F6F20">
              <w:rPr>
                <w:rFonts w:cstheme="minorHAnsi"/>
                <w:b/>
                <w:color w:val="FFC000"/>
              </w:rPr>
              <w:t xml:space="preserve">14) </w:t>
            </w:r>
            <w:r w:rsidR="007D3DE5" w:rsidRPr="002F6F20">
              <w:rPr>
                <w:b/>
                <w:color w:val="FFC000"/>
              </w:rPr>
              <w:t>przez osoby, którym wystawiono zaświadczenie o wykonaniu szczepienia ochronnego przeciwko COVID-19 szczepionką, która została dopuszczona do obrotu w Unii Europejskiej i upłynęło co najmniej 14 dni od wykonania tego szczepienia, zwane dalej „osobami zaszczepionymi przeciwko COVID-19;</w:t>
            </w:r>
            <w:r w:rsidR="007D3DE5" w:rsidRPr="002F6F20">
              <w:rPr>
                <w:color w:val="FFC000"/>
              </w:rPr>
              <w:t xml:space="preserve"> </w:t>
            </w:r>
            <w:r w:rsidR="007D3DE5">
              <w:t>…………….</w:t>
            </w:r>
          </w:p>
          <w:p w14:paraId="3151DFA7" w14:textId="77777777" w:rsidR="004F37F7" w:rsidRPr="00AE09A0" w:rsidRDefault="004F37F7" w:rsidP="004F37F7">
            <w:pPr>
              <w:pStyle w:val="Bezodstpw"/>
              <w:rPr>
                <w:rFonts w:cstheme="minorHAnsi"/>
              </w:rPr>
            </w:pPr>
            <w:r w:rsidRPr="00AE09A0">
              <w:rPr>
                <w:rFonts w:cstheme="minorHAnsi"/>
              </w:rPr>
              <w:lastRenderedPageBreak/>
              <w:t xml:space="preserve">3. Przekraczając granicę Rzeczypospolitej Polskiej, osoby, o których mowa w ust. 2: </w:t>
            </w:r>
          </w:p>
          <w:p w14:paraId="2CFDDAF7" w14:textId="77777777" w:rsidR="004F37F7" w:rsidRPr="00AE09A0" w:rsidRDefault="004F37F7" w:rsidP="004F37F7">
            <w:pPr>
              <w:pStyle w:val="Bezodstpw"/>
              <w:rPr>
                <w:rFonts w:cstheme="minorHAnsi"/>
              </w:rPr>
            </w:pPr>
            <w:r w:rsidRPr="00AE09A0">
              <w:rPr>
                <w:rFonts w:cstheme="minorHAnsi"/>
              </w:rPr>
              <w:t>1) pkt 5 i 6 – są obowiązane udokumentować funkcjonariuszowi Straży Granicznej pobieranie nauki albo objęcie wychowaniem przedszkolnym w Rzeczypospolitej Polskiej lub w państwie sąsiadującym;</w:t>
            </w:r>
          </w:p>
          <w:p w14:paraId="21C612A5" w14:textId="77777777" w:rsidR="004F37F7" w:rsidRPr="00AE09A0" w:rsidRDefault="004F37F7" w:rsidP="004F37F7">
            <w:pPr>
              <w:pStyle w:val="Bezodstpw"/>
              <w:rPr>
                <w:rFonts w:cstheme="minorHAnsi"/>
              </w:rPr>
            </w:pPr>
            <w:r w:rsidRPr="00AE09A0">
              <w:rPr>
                <w:rFonts w:cstheme="minorHAnsi"/>
              </w:rPr>
              <w:t xml:space="preserve">2) pkt 14 – są obowiązane udokumentować funkcjonariuszowi Straży Granicznej szczepienie przeciwko COVID-19 zaświadczeniem o wykonaniu tego szczepienia wystawionym w języku polskim albo w języku angielskim; </w:t>
            </w:r>
          </w:p>
          <w:p w14:paraId="46C60069" w14:textId="0D30A625" w:rsidR="004F37F7" w:rsidRPr="00AE09A0" w:rsidRDefault="004F37F7" w:rsidP="004F37F7">
            <w:pPr>
              <w:pStyle w:val="Bezodstpw"/>
              <w:rPr>
                <w:rFonts w:cstheme="minorHAnsi"/>
              </w:rPr>
            </w:pPr>
            <w:r w:rsidRPr="00AE09A0">
              <w:rPr>
                <w:rFonts w:cstheme="minorHAnsi"/>
              </w:rPr>
              <w:t xml:space="preserve">3) pkt 20 – są obowiązane udokumentować funkcjonariuszowi Straży Granicznej dokumentem wystawionym przez dyrektora szkoły lub placówki oświatowej lub komisję egzaminacyjną przystąpienie do egzaminu ósmoklasisty, egzaminu maturalnego, egzaminu potwierdzającego kwalifikacje w zawodzie lub egzaminu zawodowego. </w:t>
            </w:r>
            <w:r w:rsidR="00320795" w:rsidRPr="00AE09A0">
              <w:rPr>
                <w:rFonts w:cstheme="minorHAnsi"/>
              </w:rPr>
              <w:t>………</w:t>
            </w:r>
          </w:p>
          <w:p w14:paraId="350A8606" w14:textId="77777777" w:rsidR="004F37F7" w:rsidRPr="00A858D3" w:rsidRDefault="004F37F7" w:rsidP="004F37F7">
            <w:pPr>
              <w:pStyle w:val="Bezodstpw"/>
              <w:rPr>
                <w:rFonts w:cstheme="minorHAnsi"/>
                <w:strike/>
                <w:color w:val="FF0000"/>
                <w:sz w:val="18"/>
                <w:szCs w:val="18"/>
              </w:rPr>
            </w:pPr>
            <w:r w:rsidRPr="00AE09A0">
              <w:rPr>
                <w:rFonts w:cstheme="minorHAnsi"/>
                <w:b/>
              </w:rPr>
              <w:t>§ 9.</w:t>
            </w:r>
            <w:r w:rsidRPr="00AE09A0">
              <w:rPr>
                <w:rFonts w:cstheme="minorHAnsi"/>
              </w:rPr>
              <w:t xml:space="preserve"> </w:t>
            </w:r>
            <w:r w:rsidRPr="00A858D3">
              <w:rPr>
                <w:rFonts w:cstheme="minorHAnsi"/>
                <w:strike/>
                <w:color w:val="FF0000"/>
                <w:sz w:val="18"/>
                <w:szCs w:val="18"/>
              </w:rPr>
              <w:t xml:space="preserve">29. </w:t>
            </w:r>
            <w:r w:rsidRPr="00A858D3">
              <w:rPr>
                <w:rFonts w:cstheme="minorHAnsi"/>
                <w:strike/>
                <w:color w:val="FF0000"/>
                <w:sz w:val="18"/>
                <w:szCs w:val="18"/>
                <w:highlight w:val="yellow"/>
              </w:rPr>
              <w:t>Do dnia 14 maja 2021 r.</w:t>
            </w:r>
            <w:r w:rsidRPr="00A858D3">
              <w:rPr>
                <w:rFonts w:cstheme="minorHAnsi"/>
                <w:strike/>
                <w:color w:val="FF0000"/>
                <w:sz w:val="18"/>
                <w:szCs w:val="18"/>
              </w:rPr>
              <w:t xml:space="preserve"> prowadzenie przez przedsiębiorców w rozumieniu przepisów ustawy z dnia 6 marca 2018 r. – Prawo przedsiębiorców oraz przez inne podmioty działalności związanej ze sportem, rozrywkowej i rekreacyjnej (ujętej w Polskiej Klasyfikacji Działalności w dziale 93.0) jest dopuszczalne wyłącznie w przypadku: ……………..</w:t>
            </w:r>
          </w:p>
          <w:p w14:paraId="6FC471C3" w14:textId="77777777" w:rsidR="004F37F7"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 xml:space="preserve">8) basenów i obiektów sportowych zamkniętych w przypadku zajęć dla zorganizowanych grup dzieci i młodzieży do 18. roku życia, przy czym na basenie albo w obiekcie sportowym może przebywać nie więcej osób niż połowa obłożenia basenu albo obiektu </w:t>
            </w:r>
          </w:p>
          <w:p w14:paraId="652B378F" w14:textId="77777777" w:rsidR="00A858D3"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 pod warunkiem prowadzenia działalności bez udziału publiczności.</w:t>
            </w:r>
          </w:p>
          <w:p w14:paraId="5E4D4105" w14:textId="77E18F7D" w:rsidR="004F37F7" w:rsidRPr="002F6F20" w:rsidRDefault="00A858D3" w:rsidP="004F37F7">
            <w:pPr>
              <w:pStyle w:val="Bezodstpw"/>
              <w:rPr>
                <w:rFonts w:cstheme="minorHAnsi"/>
                <w:b/>
                <w:color w:val="FFC000"/>
              </w:rPr>
            </w:pPr>
            <w:r w:rsidRPr="002F6F20">
              <w:rPr>
                <w:rFonts w:cstheme="minorHAnsi"/>
                <w:b/>
                <w:color w:val="FFC000"/>
              </w:rPr>
              <w:t>(uchylony)</w:t>
            </w:r>
            <w:r w:rsidR="004F37F7" w:rsidRPr="002F6F20">
              <w:rPr>
                <w:rFonts w:cstheme="minorHAnsi"/>
                <w:b/>
                <w:color w:val="FFC000"/>
              </w:rPr>
              <w:t xml:space="preserve"> </w:t>
            </w:r>
          </w:p>
          <w:p w14:paraId="54C44E55" w14:textId="77777777" w:rsidR="004F37F7"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 xml:space="preserve">30. </w:t>
            </w:r>
            <w:r w:rsidRPr="00A858D3">
              <w:rPr>
                <w:rFonts w:cstheme="minorHAnsi"/>
                <w:strike/>
                <w:color w:val="FF0000"/>
                <w:sz w:val="18"/>
                <w:szCs w:val="18"/>
                <w:highlight w:val="yellow"/>
              </w:rPr>
              <w:t>Od dnia 15 maja do dnia 28 maja 2021 r.</w:t>
            </w:r>
            <w:r w:rsidRPr="00A858D3">
              <w:rPr>
                <w:rFonts w:cstheme="minorHAnsi"/>
                <w:strike/>
                <w:color w:val="FF0000"/>
                <w:sz w:val="18"/>
                <w:szCs w:val="18"/>
              </w:rPr>
              <w:t xml:space="preserve"> prowadzenie przez przedsiębiorców w rozumieniu przepisów ustawy z dnia 6 marca 2018 r. – Prawo przedsiębiorców oraz przez inne podmioty działalności związanej ze sportem, rozrywkowej i rekreacyjnej (ujętej w Polskiej Klasyfikacji Działalności w dziale 93.0) jest dopuszczalne wyłącznie w przypadku: …………</w:t>
            </w:r>
          </w:p>
          <w:p w14:paraId="0DDCDFC4" w14:textId="77777777" w:rsidR="00A858D3"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8) basenów i obiektów sportowych zamkniętych w przypadku zajęć dla zorganizowanych grup dzieci i młodzieży do 18. roku życia, przy czym na basenie albo w obiekcie sportowym może przebywać nie więcej osób niż połowa obłożenia basenu albo obiektu</w:t>
            </w:r>
            <w:r w:rsidR="00132AE3" w:rsidRPr="00A858D3">
              <w:rPr>
                <w:rFonts w:cstheme="minorHAnsi"/>
                <w:strike/>
                <w:color w:val="FF0000"/>
                <w:sz w:val="18"/>
                <w:szCs w:val="18"/>
              </w:rPr>
              <w:t>;</w:t>
            </w:r>
          </w:p>
          <w:p w14:paraId="6D810EDC" w14:textId="77777777" w:rsidR="00A858D3" w:rsidRPr="002F6F20" w:rsidRDefault="00A858D3" w:rsidP="00A858D3">
            <w:pPr>
              <w:pStyle w:val="Bezodstpw"/>
              <w:rPr>
                <w:rFonts w:cstheme="minorHAnsi"/>
                <w:b/>
                <w:color w:val="FFC000"/>
              </w:rPr>
            </w:pPr>
            <w:r w:rsidRPr="002F6F20">
              <w:rPr>
                <w:rFonts w:cstheme="minorHAnsi"/>
                <w:b/>
                <w:color w:val="FFC000"/>
              </w:rPr>
              <w:t xml:space="preserve">(uchylony) </w:t>
            </w:r>
          </w:p>
          <w:p w14:paraId="6E80343A" w14:textId="6649DF36" w:rsidR="004F37F7" w:rsidRPr="00AE09A0" w:rsidRDefault="00A858D3" w:rsidP="004F37F7">
            <w:pPr>
              <w:pStyle w:val="Bezodstpw"/>
              <w:rPr>
                <w:rFonts w:cstheme="minorHAnsi"/>
              </w:rPr>
            </w:pPr>
            <w:r>
              <w:rPr>
                <w:rFonts w:cstheme="minorHAnsi"/>
              </w:rPr>
              <w:t>..</w:t>
            </w:r>
            <w:r w:rsidR="00320795" w:rsidRPr="00AE09A0">
              <w:rPr>
                <w:rFonts w:cstheme="minorHAnsi"/>
              </w:rPr>
              <w:t>….</w:t>
            </w:r>
            <w:r w:rsidR="004F37F7" w:rsidRPr="00AE09A0">
              <w:rPr>
                <w:rFonts w:cstheme="minorHAnsi"/>
              </w:rPr>
              <w:t xml:space="preserve"> </w:t>
            </w:r>
          </w:p>
          <w:p w14:paraId="47608CF5" w14:textId="09541786" w:rsidR="004F37F7" w:rsidRPr="00AE09A0" w:rsidRDefault="004F37F7" w:rsidP="004F37F7">
            <w:pPr>
              <w:pStyle w:val="Bezodstpw"/>
              <w:rPr>
                <w:rFonts w:cstheme="minorHAnsi"/>
              </w:rPr>
            </w:pPr>
            <w:r w:rsidRPr="00AE09A0">
              <w:rPr>
                <w:rFonts w:cstheme="minorHAnsi"/>
                <w:b/>
              </w:rPr>
              <w:t>§ 10.</w:t>
            </w:r>
            <w:r w:rsidRPr="00AE09A0">
              <w:rPr>
                <w:rFonts w:cstheme="minorHAnsi"/>
              </w:rPr>
              <w:t xml:space="preserve"> 3. </w:t>
            </w:r>
            <w:r w:rsidRPr="00AE09A0">
              <w:rPr>
                <w:rFonts w:cstheme="minorHAnsi"/>
                <w:highlight w:val="yellow"/>
              </w:rPr>
              <w:t xml:space="preserve">Do dnia </w:t>
            </w:r>
            <w:r w:rsidRPr="00A858D3">
              <w:rPr>
                <w:rFonts w:cstheme="minorHAnsi"/>
                <w:strike/>
                <w:color w:val="FF0000"/>
                <w:highlight w:val="yellow"/>
              </w:rPr>
              <w:t>5 czerwca 2021 r.</w:t>
            </w:r>
            <w:r w:rsidR="00A858D3" w:rsidRPr="00A858D3">
              <w:rPr>
                <w:rFonts w:cstheme="minorHAnsi"/>
                <w:color w:val="FF0000"/>
                <w:highlight w:val="yellow"/>
              </w:rPr>
              <w:t xml:space="preserve"> </w:t>
            </w:r>
            <w:r w:rsidR="00A858D3" w:rsidRPr="002F6F20">
              <w:rPr>
                <w:rFonts w:cstheme="minorHAnsi"/>
                <w:b/>
                <w:strike/>
                <w:color w:val="FFC000"/>
                <w:highlight w:val="yellow"/>
              </w:rPr>
              <w:t>25 czerwca 2021 r.</w:t>
            </w:r>
            <w:r w:rsidR="00CD2EF7" w:rsidRPr="002F6F20">
              <w:rPr>
                <w:rFonts w:cstheme="minorHAnsi"/>
                <w:b/>
                <w:color w:val="FFC000"/>
                <w:highlight w:val="yellow"/>
              </w:rPr>
              <w:t xml:space="preserve"> </w:t>
            </w:r>
            <w:r w:rsidR="00CD2EF7">
              <w:rPr>
                <w:rFonts w:cstheme="minorHAnsi"/>
                <w:b/>
                <w:color w:val="00B050"/>
                <w:highlight w:val="yellow"/>
              </w:rPr>
              <w:t>31 sierpnia 2021 r.</w:t>
            </w:r>
            <w:r w:rsidRPr="00AE09A0">
              <w:rPr>
                <w:rFonts w:cstheme="minorHAnsi"/>
                <w:highlight w:val="yellow"/>
              </w:rPr>
              <w:t>:</w:t>
            </w:r>
            <w:r w:rsidRPr="00AE09A0">
              <w:rPr>
                <w:rFonts w:cstheme="minorHAnsi"/>
              </w:rPr>
              <w:t xml:space="preserve"> </w:t>
            </w:r>
          </w:p>
          <w:p w14:paraId="5E0C5E75" w14:textId="77777777" w:rsidR="004F37F7" w:rsidRPr="00AE09A0" w:rsidRDefault="004F37F7" w:rsidP="004F37F7">
            <w:pPr>
              <w:pStyle w:val="Bezodstpw"/>
              <w:rPr>
                <w:rFonts w:cstheme="minorHAnsi"/>
              </w:rPr>
            </w:pPr>
            <w:r w:rsidRPr="00AE09A0">
              <w:rPr>
                <w:rFonts w:cstheme="minorHAnsi"/>
              </w:rPr>
              <w:t xml:space="preserve">3) zakłady pracy są obowiązane zapewnić: </w:t>
            </w:r>
          </w:p>
          <w:p w14:paraId="1B9084F9" w14:textId="77777777" w:rsidR="004F37F7" w:rsidRPr="00AE09A0" w:rsidRDefault="004F37F7" w:rsidP="004F37F7">
            <w:pPr>
              <w:pStyle w:val="Bezodstpw"/>
              <w:rPr>
                <w:rFonts w:cstheme="minorHAnsi"/>
              </w:rPr>
            </w:pPr>
            <w:r w:rsidRPr="00AE09A0">
              <w:rPr>
                <w:rFonts w:cstheme="minorHAnsi"/>
              </w:rPr>
              <w:t xml:space="preserve">a) osobom zatrudnionym niezależnie od podstawy zatrudnienia rękawiczki jednorazowe lub środki do dezynfekcji rąk, </w:t>
            </w:r>
          </w:p>
          <w:p w14:paraId="124A0F77" w14:textId="77777777" w:rsidR="004F37F7" w:rsidRPr="00AE09A0" w:rsidRDefault="004F37F7" w:rsidP="004F37F7">
            <w:pPr>
              <w:pStyle w:val="Bezodstpw"/>
              <w:rPr>
                <w:rFonts w:cstheme="minorHAnsi"/>
              </w:rPr>
            </w:pPr>
            <w:r w:rsidRPr="00AE09A0">
              <w:rPr>
                <w:rFonts w:cstheme="minorHAnsi"/>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3E3FF4E3" w14:textId="4ACCDDB7" w:rsidR="004F37F7" w:rsidRPr="00AE09A0" w:rsidRDefault="004F37F7" w:rsidP="004F37F7">
            <w:pPr>
              <w:pStyle w:val="Bezodstpw"/>
              <w:rPr>
                <w:rFonts w:cstheme="minorHAnsi"/>
              </w:rPr>
            </w:pPr>
            <w:r w:rsidRPr="00AE09A0">
              <w:rPr>
                <w:rFonts w:cstheme="minorHAnsi"/>
                <w:b/>
              </w:rPr>
              <w:lastRenderedPageBreak/>
              <w:t>§ 22.</w:t>
            </w:r>
            <w:r w:rsidRPr="00AE09A0">
              <w:rPr>
                <w:rFonts w:cstheme="minorHAnsi"/>
              </w:rPr>
              <w:t xml:space="preserve"> 1. </w:t>
            </w:r>
            <w:r w:rsidRPr="009442DC">
              <w:rPr>
                <w:rFonts w:cstheme="minorHAnsi"/>
                <w:strike/>
                <w:color w:val="FF0000"/>
                <w:highlight w:val="yellow"/>
              </w:rPr>
              <w:t xml:space="preserve">Do dnia </w:t>
            </w:r>
            <w:r w:rsidR="00CD2EF7" w:rsidRPr="009442DC">
              <w:rPr>
                <w:rFonts w:cstheme="minorHAnsi"/>
                <w:strike/>
                <w:color w:val="FF0000"/>
                <w:highlight w:val="yellow"/>
              </w:rPr>
              <w:t xml:space="preserve">5 czerwca 2021 r. </w:t>
            </w:r>
            <w:r w:rsidR="00CD2EF7" w:rsidRPr="002F6F20">
              <w:rPr>
                <w:rFonts w:cstheme="minorHAnsi"/>
                <w:b/>
                <w:strike/>
                <w:color w:val="FFC000"/>
                <w:highlight w:val="yellow"/>
              </w:rPr>
              <w:t>25 czerwca 2021 r.</w:t>
            </w:r>
            <w:r w:rsidR="00CD2EF7" w:rsidRPr="002F6F20">
              <w:rPr>
                <w:rFonts w:cstheme="minorHAnsi"/>
                <w:b/>
                <w:color w:val="FFC000"/>
                <w:highlight w:val="yellow"/>
              </w:rPr>
              <w:t xml:space="preserve"> </w:t>
            </w:r>
            <w:r w:rsidR="009442DC">
              <w:rPr>
                <w:rFonts w:cstheme="minorHAnsi"/>
                <w:b/>
                <w:color w:val="00B050"/>
              </w:rPr>
              <w:t>D</w:t>
            </w:r>
            <w:r w:rsidR="007D3DE5">
              <w:rPr>
                <w:rFonts w:cstheme="minorHAnsi"/>
                <w:b/>
                <w:color w:val="00B050"/>
              </w:rPr>
              <w:t>o odwołania</w:t>
            </w:r>
            <w:r w:rsidR="00CD2EF7">
              <w:rPr>
                <w:rFonts w:cstheme="minorHAnsi"/>
                <w:b/>
                <w:color w:val="00B050"/>
              </w:rPr>
              <w:t xml:space="preserve"> </w:t>
            </w:r>
            <w:r w:rsidRPr="00AE09A0">
              <w:rPr>
                <w:rFonts w:cstheme="minorHAnsi"/>
              </w:rPr>
              <w:t xml:space="preserve">w urzędach administracji publicznej lub jednostkach organizacyjnych wykonujących zadania o charakterze publicznym kierownicy urzędów administracji publicznej, dyrektorzy generalni urzędów lub kierujący jednostką organizacyjną </w:t>
            </w:r>
            <w:r w:rsidRPr="009442DC">
              <w:rPr>
                <w:rFonts w:cstheme="minorHAnsi"/>
                <w:strike/>
                <w:color w:val="FF0000"/>
              </w:rPr>
              <w:t>polecają</w:t>
            </w:r>
            <w:r w:rsidRPr="00AE09A0">
              <w:rPr>
                <w:rFonts w:cstheme="minorHAnsi"/>
              </w:rPr>
              <w:t xml:space="preserve"> </w:t>
            </w:r>
            <w:r w:rsidR="009442DC" w:rsidRPr="009442DC">
              <w:rPr>
                <w:rFonts w:cstheme="minorHAnsi"/>
                <w:b/>
                <w:color w:val="00B050"/>
              </w:rPr>
              <w:t>mogą polecić</w:t>
            </w:r>
            <w:r w:rsidR="009442DC" w:rsidRPr="009442DC">
              <w:rPr>
                <w:rFonts w:cstheme="minorHAnsi"/>
                <w:color w:val="00B050"/>
              </w:rPr>
              <w:t xml:space="preserve"> </w:t>
            </w:r>
            <w:r w:rsidRPr="00AE09A0">
              <w:rPr>
                <w:rFonts w:cstheme="minorHAnsi"/>
              </w:rPr>
              <w:t xml:space="preserve">pracownikom wykonywanie pracy zdalnej,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p>
          <w:p w14:paraId="36A28C32" w14:textId="77777777" w:rsidR="004F37F7" w:rsidRPr="00AE09A0" w:rsidRDefault="004F37F7" w:rsidP="004F37F7">
            <w:pPr>
              <w:pStyle w:val="Bezodstpw"/>
              <w:rPr>
                <w:rFonts w:cstheme="minorHAnsi"/>
              </w:rPr>
            </w:pPr>
            <w:r w:rsidRPr="00AE09A0">
              <w:rPr>
                <w:rFonts w:cstheme="minorHAnsi"/>
              </w:rPr>
              <w:t xml:space="preserve">2. Kierownik urzędu administracji publicznej, dyrektor generalny urzędu lub kierujący jednostką organizacyjną wykonującą zadania o charakterze publicznym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p>
          <w:p w14:paraId="14E92AF1" w14:textId="6F4620CE" w:rsidR="004F37F7" w:rsidRPr="00AE09A0" w:rsidRDefault="004F37F7" w:rsidP="004F37F7">
            <w:pPr>
              <w:pStyle w:val="Bezodstpw"/>
              <w:rPr>
                <w:rFonts w:cstheme="minorHAnsi"/>
              </w:rPr>
            </w:pPr>
            <w:r w:rsidRPr="00AE09A0">
              <w:rPr>
                <w:rFonts w:cstheme="minorHAnsi"/>
                <w:b/>
              </w:rPr>
              <w:t>§ 25.</w:t>
            </w:r>
            <w:r w:rsidRPr="00AE09A0">
              <w:rPr>
                <w:rFonts w:cstheme="minorHAnsi"/>
              </w:rPr>
              <w:t xml:space="preserve"> 1. </w:t>
            </w:r>
            <w:r w:rsidRPr="00AE09A0">
              <w:rPr>
                <w:rFonts w:cstheme="minorHAnsi"/>
                <w:highlight w:val="yellow"/>
              </w:rPr>
              <w:t xml:space="preserve">Do dnia </w:t>
            </w:r>
            <w:r w:rsidR="00CD2EF7" w:rsidRPr="00A858D3">
              <w:rPr>
                <w:rFonts w:cstheme="minorHAnsi"/>
                <w:strike/>
                <w:color w:val="FF0000"/>
                <w:highlight w:val="yellow"/>
              </w:rPr>
              <w:t>5 czerwca 2021 r.</w:t>
            </w:r>
            <w:r w:rsidR="00CD2EF7" w:rsidRPr="00A858D3">
              <w:rPr>
                <w:rFonts w:cstheme="minorHAnsi"/>
                <w:color w:val="FF0000"/>
                <w:highlight w:val="yellow"/>
              </w:rPr>
              <w:t xml:space="preserve"> </w:t>
            </w:r>
            <w:r w:rsidR="00CD2EF7" w:rsidRPr="002F6F20">
              <w:rPr>
                <w:rFonts w:cstheme="minorHAnsi"/>
                <w:b/>
                <w:strike/>
                <w:color w:val="FFC000"/>
                <w:highlight w:val="yellow"/>
              </w:rPr>
              <w:t>25 czerwca 2021 r.</w:t>
            </w:r>
            <w:r w:rsidR="00CD2EF7" w:rsidRPr="002F6F20">
              <w:rPr>
                <w:rFonts w:cstheme="minorHAnsi"/>
                <w:b/>
                <w:color w:val="FFC000"/>
                <w:highlight w:val="yellow"/>
              </w:rPr>
              <w:t xml:space="preserve"> </w:t>
            </w:r>
            <w:r w:rsidR="00CD2EF7">
              <w:rPr>
                <w:rFonts w:cstheme="minorHAnsi"/>
                <w:b/>
                <w:color w:val="00B050"/>
                <w:highlight w:val="yellow"/>
              </w:rPr>
              <w:t>31 sierpnia 2021 r.</w:t>
            </w:r>
            <w:r w:rsidRPr="00AE09A0">
              <w:rPr>
                <w:rFonts w:cstheme="minorHAnsi"/>
              </w:rPr>
              <w:t xml:space="preserve"> nakazuje się zakrywanie, przy pomocy maseczki, ust i nosa: </w:t>
            </w:r>
          </w:p>
          <w:p w14:paraId="50210BAF" w14:textId="77777777" w:rsidR="004F37F7" w:rsidRPr="00AE09A0" w:rsidRDefault="004F37F7" w:rsidP="004F37F7">
            <w:pPr>
              <w:pStyle w:val="Bezodstpw"/>
              <w:rPr>
                <w:rFonts w:cstheme="minorHAnsi"/>
              </w:rPr>
            </w:pPr>
            <w:r w:rsidRPr="00AE09A0">
              <w:rPr>
                <w:rFonts w:cstheme="minorHAnsi"/>
              </w:rPr>
              <w:t xml:space="preserve">2) w miejscach ogólnodostępnych, w tym: </w:t>
            </w:r>
          </w:p>
          <w:p w14:paraId="1ECA11E4" w14:textId="77777777" w:rsidR="004F37F7" w:rsidRPr="00AE09A0" w:rsidRDefault="004F37F7" w:rsidP="004F37F7">
            <w:pPr>
              <w:pStyle w:val="Bezodstpw"/>
              <w:rPr>
                <w:rFonts w:cstheme="minorHAnsi"/>
              </w:rPr>
            </w:pPr>
            <w:r w:rsidRPr="00AE09A0">
              <w:rPr>
                <w:rFonts w:cstheme="minorHAnsi"/>
              </w:rPr>
              <w:t xml:space="preserve">d) w budynkach użyteczności publicznej przeznaczonych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za budynek użyteczności publicznej uznaje się także budynek biurowy lub socjalny, </w:t>
            </w:r>
          </w:p>
          <w:p w14:paraId="491D1F16" w14:textId="563966EC"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 xml:space="preserve">Od dnia 15 maja 2021 r. do dnia </w:t>
            </w:r>
            <w:r w:rsidR="00CD2EF7" w:rsidRPr="00A858D3">
              <w:rPr>
                <w:rFonts w:cstheme="minorHAnsi"/>
                <w:strike/>
                <w:color w:val="FF0000"/>
                <w:highlight w:val="yellow"/>
              </w:rPr>
              <w:t>5 czerwca 2021 r.</w:t>
            </w:r>
            <w:r w:rsidR="00CD2EF7" w:rsidRPr="00A858D3">
              <w:rPr>
                <w:rFonts w:cstheme="minorHAnsi"/>
                <w:color w:val="FF0000"/>
                <w:highlight w:val="yellow"/>
              </w:rPr>
              <w:t xml:space="preserve"> </w:t>
            </w:r>
            <w:r w:rsidR="00CD2EF7" w:rsidRPr="002F6F20">
              <w:rPr>
                <w:rFonts w:cstheme="minorHAnsi"/>
                <w:b/>
                <w:strike/>
                <w:color w:val="FFC000"/>
                <w:highlight w:val="yellow"/>
              </w:rPr>
              <w:t>25 czerwca 2021 r.</w:t>
            </w:r>
            <w:r w:rsidR="00CD2EF7" w:rsidRPr="0094702C">
              <w:rPr>
                <w:rFonts w:cstheme="minorHAnsi"/>
                <w:b/>
                <w:color w:val="92D050"/>
                <w:highlight w:val="yellow"/>
              </w:rPr>
              <w:t xml:space="preserve"> </w:t>
            </w:r>
            <w:r w:rsidR="00CD2EF7">
              <w:rPr>
                <w:rFonts w:cstheme="minorHAnsi"/>
                <w:b/>
                <w:color w:val="00B050"/>
                <w:highlight w:val="yellow"/>
              </w:rPr>
              <w:t>31 sierpnia 2021 r.</w:t>
            </w:r>
            <w:r w:rsidR="00CD2EF7">
              <w:rPr>
                <w:rFonts w:cstheme="minorHAnsi"/>
                <w:b/>
                <w:color w:val="00B050"/>
              </w:rPr>
              <w:t xml:space="preserve"> </w:t>
            </w:r>
            <w:r w:rsidRPr="00AE09A0">
              <w:rPr>
                <w:rFonts w:cstheme="minorHAnsi"/>
              </w:rPr>
              <w:t xml:space="preserve">nakaz, o którym mowa w ust. 1, nie dotyczy miejsc na otwartym powietrzu. </w:t>
            </w:r>
            <w:r w:rsidR="00320795" w:rsidRPr="00AE09A0">
              <w:rPr>
                <w:rFonts w:cstheme="minorHAnsi"/>
              </w:rPr>
              <w:t>………</w:t>
            </w:r>
          </w:p>
          <w:p w14:paraId="7D3E5EDD" w14:textId="4ABEF09D" w:rsidR="004F37F7" w:rsidRPr="00AE09A0" w:rsidRDefault="004F37F7" w:rsidP="004F37F7">
            <w:pPr>
              <w:pStyle w:val="Bezodstpw"/>
              <w:rPr>
                <w:rFonts w:cstheme="minorHAnsi"/>
              </w:rPr>
            </w:pPr>
            <w:r w:rsidRPr="00AE09A0">
              <w:rPr>
                <w:rFonts w:cstheme="minorHAnsi"/>
              </w:rPr>
              <w:t xml:space="preserve">4. Nakazu określonego w ust. 1 i 3 </w:t>
            </w:r>
            <w:r w:rsidR="00F22744" w:rsidRPr="00AE09A0">
              <w:rPr>
                <w:rFonts w:cstheme="minorHAnsi"/>
                <w:i/>
                <w:color w:val="0070C0"/>
              </w:rPr>
              <w:t>[</w:t>
            </w:r>
            <w:r w:rsidRPr="00AE09A0">
              <w:rPr>
                <w:rFonts w:cstheme="minorHAnsi"/>
                <w:i/>
                <w:color w:val="0070C0"/>
              </w:rPr>
              <w:t xml:space="preserve">zakrywania ust i nosa </w:t>
            </w:r>
            <w:r w:rsidR="00F22744" w:rsidRPr="00AE09A0">
              <w:rPr>
                <w:rFonts w:cstheme="minorHAnsi"/>
                <w:i/>
                <w:color w:val="0070C0"/>
              </w:rPr>
              <w:t>–</w:t>
            </w:r>
            <w:r w:rsidRPr="00AE09A0">
              <w:rPr>
                <w:rFonts w:cstheme="minorHAnsi"/>
                <w:i/>
                <w:color w:val="0070C0"/>
              </w:rPr>
              <w:t xml:space="preserve"> LM</w:t>
            </w:r>
            <w:r w:rsidR="00F22744" w:rsidRPr="00AE09A0">
              <w:rPr>
                <w:rFonts w:cstheme="minorHAnsi"/>
                <w:i/>
                <w:color w:val="0070C0"/>
              </w:rPr>
              <w:t>]</w:t>
            </w:r>
            <w:r w:rsidRPr="00AE09A0">
              <w:rPr>
                <w:rFonts w:cstheme="minorHAnsi"/>
                <w:color w:val="0070C0"/>
              </w:rPr>
              <w:t xml:space="preserve"> </w:t>
            </w:r>
            <w:r w:rsidRPr="00AE09A0">
              <w:rPr>
                <w:rFonts w:cstheme="minorHAnsi"/>
              </w:rPr>
              <w:t xml:space="preserve">nie stosuje się w przypadku: </w:t>
            </w:r>
          </w:p>
          <w:p w14:paraId="5CCA3640" w14:textId="77777777" w:rsidR="004F37F7" w:rsidRPr="00AE09A0" w:rsidRDefault="004F37F7" w:rsidP="004F37F7">
            <w:pPr>
              <w:pStyle w:val="Bezodstpw"/>
              <w:rPr>
                <w:rFonts w:cstheme="minorHAnsi"/>
              </w:rPr>
            </w:pPr>
            <w:r w:rsidRPr="00AE09A0">
              <w:rPr>
                <w:rFonts w:cstheme="minorHAnsi"/>
              </w:rPr>
              <w:t xml:space="preserve">1) dziecka do ukończenia 5. roku życia; </w:t>
            </w:r>
          </w:p>
          <w:p w14:paraId="549019BA" w14:textId="77777777" w:rsidR="004F37F7" w:rsidRPr="00AE09A0" w:rsidRDefault="004F37F7" w:rsidP="004F37F7">
            <w:pPr>
              <w:pStyle w:val="Bezodstpw"/>
              <w:rPr>
                <w:rFonts w:cstheme="minorHAnsi"/>
              </w:rPr>
            </w:pPr>
            <w:r w:rsidRPr="00AE09A0">
              <w:rPr>
                <w:rFonts w:cstheme="minorHAnsi"/>
              </w:rPr>
              <w:t xml:space="preserve">2) uczniów i dzieci objętych wychowaniem przedszkolnym oraz osób zatrudnionych w przedszkolu, innej formie wychowania przedszkolnego, szkole lub placówce oświatowej oraz w ramach form opieki nad dziećmi w wieku do lat 3 – na ich terenie, chyba że kierujący takim podmiotem lub formą wychowania lub opieki postanowi inaczej; </w:t>
            </w:r>
          </w:p>
          <w:p w14:paraId="3737E4AA" w14:textId="7DDEB09A" w:rsidR="004F37F7" w:rsidRPr="00AE09A0" w:rsidRDefault="004F37F7" w:rsidP="004F37F7">
            <w:pPr>
              <w:pStyle w:val="Bezodstpw"/>
              <w:rPr>
                <w:rFonts w:cstheme="minorHAnsi"/>
              </w:rPr>
            </w:pPr>
            <w:r w:rsidRPr="00AE09A0">
              <w:rPr>
                <w:rFonts w:cstheme="minorHAnsi"/>
              </w:rPr>
              <w:lastRenderedPageBreak/>
              <w:t xml:space="preserve">3) zdających oraz innych osób uczestniczących w przeprowadzaniu egzaminu ósmoklasisty, egzaminu maturalnego, egzaminu potwierdzającego kwalifikacje w zawodzie lub egzaminu zawodowego, jeżeli w trakcie egzaminu odległość pomiędzy poszczególnymi osobami wynosi co najmniej 1,5 m; </w:t>
            </w:r>
            <w:r w:rsidR="00320795" w:rsidRPr="00AE09A0">
              <w:rPr>
                <w:rFonts w:cstheme="minorHAnsi"/>
              </w:rPr>
              <w:t>…….</w:t>
            </w:r>
          </w:p>
          <w:p w14:paraId="74081602" w14:textId="406A5AA1" w:rsidR="00F1633F" w:rsidRPr="00B25440" w:rsidRDefault="004F37F7" w:rsidP="00F1633F">
            <w:pPr>
              <w:pStyle w:val="Bezodstpw"/>
              <w:rPr>
                <w:rFonts w:cstheme="minorHAnsi"/>
                <w:strike/>
                <w:color w:val="FF0000"/>
                <w:sz w:val="18"/>
                <w:szCs w:val="18"/>
              </w:rPr>
            </w:pPr>
            <w:r w:rsidRPr="00AE09A0">
              <w:rPr>
                <w:rFonts w:cstheme="minorHAnsi"/>
                <w:b/>
              </w:rPr>
              <w:t>§ 26.</w:t>
            </w:r>
            <w:r w:rsidRPr="00AE09A0">
              <w:rPr>
                <w:rFonts w:cstheme="minorHAnsi"/>
              </w:rPr>
              <w:t xml:space="preserve"> </w:t>
            </w:r>
            <w:r w:rsidR="00F1633F" w:rsidRPr="00B25440">
              <w:rPr>
                <w:rFonts w:cstheme="minorHAnsi"/>
                <w:strike/>
                <w:color w:val="FF0000"/>
                <w:sz w:val="18"/>
                <w:szCs w:val="18"/>
              </w:rPr>
              <w:t xml:space="preserve">1. </w:t>
            </w:r>
            <w:r w:rsidR="00F1633F" w:rsidRPr="00B25440">
              <w:rPr>
                <w:rFonts w:cstheme="minorHAnsi"/>
                <w:strike/>
                <w:color w:val="FF0000"/>
                <w:sz w:val="18"/>
                <w:szCs w:val="18"/>
                <w:highlight w:val="yellow"/>
              </w:rPr>
              <w:t>Do dnia 28 maja 2021 r.</w:t>
            </w:r>
            <w:r w:rsidR="00F1633F" w:rsidRPr="00B25440">
              <w:rPr>
                <w:rFonts w:cstheme="minorHAnsi"/>
                <w:strike/>
                <w:color w:val="FF0000"/>
                <w:sz w:val="18"/>
                <w:szCs w:val="18"/>
              </w:rPr>
              <w:t xml:space="preserve"> zakazuje się organizowania lub udziału w zgromadzeniach w rozumieniu art. 3 ustawy z dnia 24 lipca 2015 r. – Prawo o zgromadzeniach (Dz. U. z 2019 r. poz. 631), z wyłączeniem zgromadzeń organizowanych na podstawie zawiadomienia, o którym mowa w art. 7 ust. 1, art. 22 ust. 1, albo decyzji, o której mowa w art. 26b ust. 1 tej ustawy, przy czym:</w:t>
            </w:r>
          </w:p>
          <w:p w14:paraId="75413E57" w14:textId="77777777" w:rsidR="00F1633F" w:rsidRPr="00B25440" w:rsidRDefault="00F1633F" w:rsidP="00F1633F">
            <w:pPr>
              <w:pStyle w:val="Bezodstpw"/>
              <w:rPr>
                <w:rFonts w:cstheme="minorHAnsi"/>
                <w:strike/>
                <w:color w:val="FF0000"/>
                <w:sz w:val="18"/>
                <w:szCs w:val="18"/>
              </w:rPr>
            </w:pPr>
            <w:r w:rsidRPr="00B25440">
              <w:rPr>
                <w:rFonts w:cstheme="minorHAnsi"/>
                <w:strike/>
                <w:color w:val="FF0000"/>
                <w:sz w:val="18"/>
                <w:szCs w:val="18"/>
              </w:rPr>
              <w:t>1) maksymalna liczba uczestników nie może być większa niż 25;</w:t>
            </w:r>
          </w:p>
          <w:p w14:paraId="7CEF3A00" w14:textId="443D2B78" w:rsidR="00F1633F" w:rsidRPr="00B25440" w:rsidRDefault="00F1633F" w:rsidP="00F1633F">
            <w:pPr>
              <w:pStyle w:val="Bezodstpw"/>
              <w:rPr>
                <w:rFonts w:cstheme="minorHAnsi"/>
                <w:strike/>
                <w:color w:val="FF0000"/>
                <w:sz w:val="18"/>
                <w:szCs w:val="18"/>
              </w:rPr>
            </w:pPr>
            <w:r w:rsidRPr="00B25440">
              <w:rPr>
                <w:rFonts w:cstheme="minorHAnsi"/>
                <w:strike/>
                <w:color w:val="FF0000"/>
                <w:sz w:val="18"/>
                <w:szCs w:val="18"/>
              </w:rPr>
              <w:t xml:space="preserve">2) odległość pomiędzy zgromadzeniami nie może być mniejsza niż 100 m. </w:t>
            </w:r>
          </w:p>
          <w:p w14:paraId="5B051460" w14:textId="77777777" w:rsidR="00B25440" w:rsidRPr="002F6F20" w:rsidRDefault="00B25440" w:rsidP="00B25440">
            <w:pPr>
              <w:pStyle w:val="Bezodstpw"/>
              <w:rPr>
                <w:rFonts w:cstheme="minorHAnsi"/>
                <w:b/>
                <w:color w:val="FFC000"/>
              </w:rPr>
            </w:pPr>
            <w:r w:rsidRPr="002F6F20">
              <w:rPr>
                <w:rFonts w:cstheme="minorHAnsi"/>
                <w:b/>
                <w:color w:val="FFC000"/>
              </w:rPr>
              <w:t xml:space="preserve">(uchylony) </w:t>
            </w:r>
          </w:p>
          <w:p w14:paraId="4D45B3C3" w14:textId="4DAE21B6" w:rsidR="00F1633F" w:rsidRPr="00AE09A0" w:rsidRDefault="00F1633F" w:rsidP="00F1633F">
            <w:pPr>
              <w:pStyle w:val="Bezodstpw"/>
              <w:rPr>
                <w:rFonts w:cstheme="minorHAnsi"/>
              </w:rPr>
            </w:pPr>
            <w:r w:rsidRPr="00AE09A0">
              <w:rPr>
                <w:rFonts w:cstheme="minorHAnsi"/>
              </w:rPr>
              <w:t xml:space="preserve">1a. </w:t>
            </w:r>
            <w:r w:rsidRPr="00B25440">
              <w:rPr>
                <w:rFonts w:cstheme="minorHAnsi"/>
                <w:strike/>
                <w:color w:val="FF0000"/>
                <w:sz w:val="18"/>
                <w:szCs w:val="18"/>
              </w:rPr>
              <w:t>Od dnia 29 maja 2021 r. do dnia 5 czerwca 2021 r.</w:t>
            </w:r>
            <w:r w:rsidRPr="00B25440">
              <w:rPr>
                <w:rFonts w:cstheme="minorHAnsi"/>
                <w:color w:val="FF0000"/>
              </w:rPr>
              <w:t xml:space="preserve"> </w:t>
            </w:r>
            <w:r w:rsidR="00B25440" w:rsidRPr="002F6F20">
              <w:rPr>
                <w:rFonts w:cstheme="minorHAnsi"/>
                <w:b/>
                <w:color w:val="FFC000"/>
              </w:rPr>
              <w:t xml:space="preserve">Do dnia 25 czerwca 2021 r. </w:t>
            </w:r>
            <w:r w:rsidRPr="00AE09A0">
              <w:rPr>
                <w:rFonts w:cstheme="minorHAnsi"/>
              </w:rPr>
              <w:t>zakazuje się organizowania lub udziału w zgromadzeniach w rozumieniu art. 3 ustawy z dnia 24 lipca 2015 r. – Prawo o zgromadzeniach, z wyłączeniem zgromadzeń organizowanych na podstawie zawiadomienia, o którym mowa w art. 7 ust. 1, art. 22 ust. 1, albo decyzji, o której mowa w art. 26b ust. 1 tej ustawy, przy czym:</w:t>
            </w:r>
          </w:p>
          <w:p w14:paraId="060E0F31" w14:textId="197C5743" w:rsidR="00F1633F" w:rsidRPr="00AE09A0" w:rsidRDefault="00F1633F" w:rsidP="00F1633F">
            <w:pPr>
              <w:pStyle w:val="Bezodstpw"/>
              <w:rPr>
                <w:rFonts w:cstheme="minorHAnsi"/>
              </w:rPr>
            </w:pPr>
            <w:r w:rsidRPr="00AE09A0">
              <w:rPr>
                <w:rFonts w:cstheme="minorHAnsi"/>
              </w:rPr>
              <w:t xml:space="preserve">1) maksymalna liczba uczestników nie może być większa niż </w:t>
            </w:r>
            <w:r w:rsidRPr="00B25440">
              <w:rPr>
                <w:rFonts w:cstheme="minorHAnsi"/>
                <w:strike/>
                <w:color w:val="FF0000"/>
              </w:rPr>
              <w:t>50</w:t>
            </w:r>
            <w:r w:rsidR="00B25440">
              <w:rPr>
                <w:rFonts w:cstheme="minorHAnsi"/>
              </w:rPr>
              <w:t xml:space="preserve"> </w:t>
            </w:r>
            <w:r w:rsidR="00B25440" w:rsidRPr="002F6F20">
              <w:rPr>
                <w:rFonts w:cstheme="minorHAnsi"/>
                <w:b/>
                <w:color w:val="FFC000"/>
              </w:rPr>
              <w:t>150</w:t>
            </w:r>
            <w:r w:rsidRPr="0094702C">
              <w:rPr>
                <w:rFonts w:cstheme="minorHAnsi"/>
                <w:color w:val="92D050"/>
              </w:rPr>
              <w:t>;</w:t>
            </w:r>
          </w:p>
          <w:p w14:paraId="332FADC1" w14:textId="46CC46D1" w:rsidR="004F37F7" w:rsidRDefault="00F1633F" w:rsidP="00F1633F">
            <w:pPr>
              <w:pStyle w:val="Bezodstpw"/>
              <w:rPr>
                <w:rFonts w:cstheme="minorHAnsi"/>
              </w:rPr>
            </w:pPr>
            <w:r w:rsidRPr="00AE09A0">
              <w:rPr>
                <w:rFonts w:cstheme="minorHAnsi"/>
              </w:rPr>
              <w:t xml:space="preserve">2) odległość pomiędzy zgromadzeniami nie może być mniejsza niż 100 m. </w:t>
            </w:r>
          </w:p>
          <w:p w14:paraId="7368F58E" w14:textId="77777777" w:rsidR="009442DC" w:rsidRPr="009442DC" w:rsidRDefault="009442DC" w:rsidP="009442DC">
            <w:pPr>
              <w:pStyle w:val="Bezodstpw"/>
              <w:rPr>
                <w:rFonts w:cstheme="minorHAnsi"/>
                <w:b/>
                <w:color w:val="00B050"/>
              </w:rPr>
            </w:pPr>
            <w:r w:rsidRPr="009442DC">
              <w:rPr>
                <w:rFonts w:cstheme="minorHAnsi"/>
                <w:b/>
                <w:color w:val="00B050"/>
              </w:rPr>
              <w:t xml:space="preserve">1b. Od dnia 26 czerwca 2021 r. do dnia 31 sierpnia 2021 r. organizowanie lub udział w zgromadzeniach w rozumieniu art. 3 ustawy z dnia 24 lipca 2015 r. – Prawo o zgromadzeniach, jest możliwe z zastrzeżeniem, że: </w:t>
            </w:r>
          </w:p>
          <w:p w14:paraId="1CA14592" w14:textId="77777777" w:rsidR="009442DC" w:rsidRPr="009442DC" w:rsidRDefault="009442DC" w:rsidP="009442DC">
            <w:pPr>
              <w:pStyle w:val="Bezodstpw"/>
              <w:rPr>
                <w:rFonts w:cstheme="minorHAnsi"/>
                <w:b/>
                <w:color w:val="00B050"/>
              </w:rPr>
            </w:pPr>
            <w:r w:rsidRPr="009442DC">
              <w:rPr>
                <w:rFonts w:cstheme="minorHAnsi"/>
                <w:b/>
                <w:color w:val="00B050"/>
              </w:rPr>
              <w:t xml:space="preserve">1) maksymalna liczba uczestników nie może być większa niż 150; </w:t>
            </w:r>
          </w:p>
          <w:p w14:paraId="71F6A49D" w14:textId="77777777" w:rsidR="009442DC" w:rsidRPr="009442DC" w:rsidRDefault="009442DC" w:rsidP="009442DC">
            <w:pPr>
              <w:pStyle w:val="Bezodstpw"/>
              <w:rPr>
                <w:rFonts w:cstheme="minorHAnsi"/>
                <w:b/>
                <w:color w:val="00B050"/>
              </w:rPr>
            </w:pPr>
            <w:r w:rsidRPr="009442DC">
              <w:rPr>
                <w:rFonts w:cstheme="minorHAnsi"/>
                <w:b/>
                <w:color w:val="00B050"/>
              </w:rPr>
              <w:t xml:space="preserve">2) odległość pomiędzy zgromadzeniami nie może być mniejsza niż 100 m. </w:t>
            </w:r>
          </w:p>
          <w:p w14:paraId="4A3142A6" w14:textId="29411F06" w:rsidR="009442DC" w:rsidRPr="009442DC" w:rsidRDefault="009442DC" w:rsidP="009442DC">
            <w:pPr>
              <w:pStyle w:val="Bezodstpw"/>
              <w:rPr>
                <w:rFonts w:cstheme="minorHAnsi"/>
                <w:b/>
                <w:color w:val="00B050"/>
              </w:rPr>
            </w:pPr>
            <w:r w:rsidRPr="009442DC">
              <w:rPr>
                <w:rFonts w:cstheme="minorHAnsi"/>
                <w:b/>
                <w:color w:val="00B050"/>
              </w:rPr>
              <w:t>1c. Ograniczeń, o których mowa w ust. 1a, nie stosuje się do imprezy „Narodowa Strefa Kibica” organizowanej w dniu 19 czerwca 2021 r. w Warszawie na stadionie „PGE Narodowy”, przy czym uczestnikom udostępnia się nie więcej niż 50% liczby miejsc przewidzianych dla publiczności.</w:t>
            </w:r>
            <w:r>
              <w:rPr>
                <w:rFonts w:cstheme="minorHAnsi"/>
                <w:b/>
                <w:color w:val="00B050"/>
              </w:rPr>
              <w:t xml:space="preserve"> </w:t>
            </w:r>
            <w:r w:rsidRPr="00AE09A0">
              <w:rPr>
                <w:rFonts w:cstheme="minorHAnsi"/>
              </w:rPr>
              <w:t>……………………..</w:t>
            </w:r>
          </w:p>
          <w:p w14:paraId="47299B35" w14:textId="00A80E17" w:rsidR="004F37F7" w:rsidRPr="00AE09A0" w:rsidRDefault="004F37F7" w:rsidP="004F37F7">
            <w:pPr>
              <w:pStyle w:val="Bezodstpw"/>
              <w:rPr>
                <w:rFonts w:cstheme="minorHAnsi"/>
                <w:b/>
              </w:rPr>
            </w:pPr>
            <w:r w:rsidRPr="00AE09A0">
              <w:rPr>
                <w:rFonts w:cstheme="minorHAnsi"/>
              </w:rPr>
              <w:t xml:space="preserve">17. Zakazu, o którym mowa w ust. </w:t>
            </w:r>
            <w:r w:rsidRPr="00B25440">
              <w:rPr>
                <w:rFonts w:cstheme="minorHAnsi"/>
                <w:strike/>
                <w:color w:val="FF0000"/>
              </w:rPr>
              <w:t>14 i</w:t>
            </w:r>
            <w:r w:rsidRPr="00B25440">
              <w:rPr>
                <w:rFonts w:cstheme="minorHAnsi"/>
                <w:color w:val="FF0000"/>
              </w:rPr>
              <w:t xml:space="preserve"> </w:t>
            </w:r>
            <w:r w:rsidRPr="00AE09A0">
              <w:rPr>
                <w:rFonts w:cstheme="minorHAnsi"/>
              </w:rPr>
              <w:t xml:space="preserve">15 </w:t>
            </w:r>
            <w:r w:rsidR="00121E84" w:rsidRPr="00AE09A0">
              <w:rPr>
                <w:rFonts w:cstheme="minorHAnsi"/>
                <w:i/>
                <w:color w:val="0070C0"/>
              </w:rPr>
              <w:t>[zgromadzeń – LM]</w:t>
            </w:r>
            <w:r w:rsidRPr="00AE09A0">
              <w:rPr>
                <w:rFonts w:cstheme="minorHAnsi"/>
              </w:rPr>
              <w:t xml:space="preserve">, </w:t>
            </w:r>
            <w:r w:rsidRPr="00AE09A0">
              <w:rPr>
                <w:rFonts w:cstheme="minorHAnsi"/>
                <w:b/>
              </w:rPr>
              <w:t xml:space="preserve">nie stosuje się w przypadku przeprowadzania: </w:t>
            </w:r>
          </w:p>
          <w:p w14:paraId="22340EC8" w14:textId="77777777" w:rsidR="004F37F7" w:rsidRPr="00AE09A0" w:rsidRDefault="004F37F7" w:rsidP="004F37F7">
            <w:pPr>
              <w:pStyle w:val="Bezodstpw"/>
              <w:rPr>
                <w:rFonts w:cstheme="minorHAnsi"/>
              </w:rPr>
            </w:pPr>
            <w:r w:rsidRPr="00AE09A0">
              <w:rPr>
                <w:rFonts w:cstheme="minorHAnsi"/>
              </w:rPr>
              <w:t xml:space="preserve">1) </w:t>
            </w:r>
            <w:r w:rsidRPr="00AE09A0">
              <w:rPr>
                <w:rFonts w:cstheme="minorHAnsi"/>
                <w:highlight w:val="yellow"/>
              </w:rPr>
              <w:t>egzaminu ósmoklasisty, egzaminu maturalnego, egzaminu</w:t>
            </w:r>
            <w:r w:rsidRPr="00AE09A0">
              <w:rPr>
                <w:rFonts w:cstheme="minorHAnsi"/>
              </w:rPr>
              <w:t xml:space="preserve"> potwierdzającego kwalifikacje w zawodzie i egzaminu zawodowego, w tym egzaminu potwierdzającego kwalifikacje w zawodzie oraz egzaminu zawodowego przeprowadzanego w ośrodkach egzaminacyjnych zlokalizowanych u pracodawców; </w:t>
            </w:r>
          </w:p>
          <w:p w14:paraId="4227CFEB" w14:textId="3D1AF124" w:rsidR="004F37F7" w:rsidRPr="002F6F20" w:rsidRDefault="004F37F7" w:rsidP="004F37F7">
            <w:pPr>
              <w:pStyle w:val="Bezodstpw"/>
              <w:rPr>
                <w:rFonts w:cstheme="minorHAnsi"/>
                <w:b/>
                <w:color w:val="FFC000"/>
              </w:rPr>
            </w:pPr>
            <w:r w:rsidRPr="00AE09A0">
              <w:rPr>
                <w:rFonts w:cstheme="minorHAnsi"/>
              </w:rPr>
              <w:lastRenderedPageBreak/>
              <w:t xml:space="preserve">2) </w:t>
            </w:r>
            <w:r w:rsidRPr="00AE09A0">
              <w:rPr>
                <w:rFonts w:cstheme="minorHAnsi"/>
                <w:highlight w:val="yellow"/>
              </w:rPr>
              <w:t>szkoleń dla egzaminatorów</w:t>
            </w:r>
            <w:r w:rsidRPr="00AE09A0">
              <w:rPr>
                <w:rFonts w:cstheme="minorHAnsi"/>
              </w:rPr>
              <w:t xml:space="preserve">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w:t>
            </w:r>
            <w:r w:rsidR="00B25440">
              <w:rPr>
                <w:rFonts w:cstheme="minorHAnsi"/>
              </w:rPr>
              <w:t xml:space="preserve"> </w:t>
            </w:r>
            <w:r w:rsidR="00B25440" w:rsidRPr="002F6F20">
              <w:rPr>
                <w:b/>
                <w:color w:val="FFC000"/>
              </w:rPr>
              <w:t>oraz kolokwium, o którym mowa w art. 71 § 12 ustawy z dnia 14 lutego 1991 r. – Prawo o notariacie (Dz. U. z 2020 r. poz. 1192 i 2320);</w:t>
            </w:r>
          </w:p>
          <w:p w14:paraId="0C604C3B" w14:textId="77777777" w:rsidR="004F37F7" w:rsidRPr="00AE09A0" w:rsidRDefault="004F37F7" w:rsidP="004F37F7">
            <w:pPr>
              <w:pStyle w:val="Bezodstpw"/>
              <w:rPr>
                <w:rFonts w:cstheme="minorHAnsi"/>
              </w:rPr>
            </w:pPr>
            <w:r w:rsidRPr="00AE09A0">
              <w:rPr>
                <w:rFonts w:cstheme="minorHAnsi"/>
              </w:rPr>
              <w:t xml:space="preserve">3) </w:t>
            </w:r>
            <w:r w:rsidRPr="00AE09A0">
              <w:rPr>
                <w:rFonts w:cstheme="minorHAnsi"/>
                <w:highlight w:val="yellow"/>
              </w:rPr>
              <w:t>konkursów, olimpiad i turniejów</w:t>
            </w:r>
            <w:r w:rsidRPr="00AE09A0">
              <w:rPr>
                <w:rFonts w:cstheme="minorHAnsi"/>
              </w:rPr>
              <w:t xml:space="preserve">, o których mowa w przepisach wydanych na podstawie art. 22 ust. 2 pkt 8 i ust. 6 ustawy z dnia 7 września 1991 r. o systemie oświaty; </w:t>
            </w:r>
          </w:p>
          <w:p w14:paraId="65592F73" w14:textId="77777777" w:rsidR="004F37F7" w:rsidRPr="00AE09A0" w:rsidRDefault="004F37F7" w:rsidP="004F37F7">
            <w:pPr>
              <w:pStyle w:val="Bezodstpw"/>
              <w:rPr>
                <w:rFonts w:cstheme="minorHAnsi"/>
              </w:rPr>
            </w:pPr>
            <w:r w:rsidRPr="00AE09A0">
              <w:rPr>
                <w:rFonts w:cstheme="minorHAnsi"/>
              </w:rPr>
              <w:t xml:space="preserve">4) </w:t>
            </w:r>
            <w:r w:rsidRPr="00AE09A0">
              <w:rPr>
                <w:rFonts w:cstheme="minorHAnsi"/>
                <w:highlight w:val="yellow"/>
              </w:rPr>
              <w:t>próbnego zastosowania materiałów egzaminacyjnych</w:t>
            </w:r>
            <w:r w:rsidRPr="00AE09A0">
              <w:rPr>
                <w:rFonts w:cstheme="minorHAnsi"/>
              </w:rPr>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p>
          <w:p w14:paraId="297E3B93" w14:textId="77777777" w:rsidR="004F37F7" w:rsidRPr="00AE09A0" w:rsidRDefault="004F37F7" w:rsidP="004F37F7">
            <w:pPr>
              <w:pStyle w:val="Bezodstpw"/>
              <w:rPr>
                <w:rFonts w:cstheme="minorHAnsi"/>
              </w:rPr>
            </w:pPr>
            <w:r w:rsidRPr="00AE09A0">
              <w:rPr>
                <w:rFonts w:cstheme="minorHAnsi"/>
              </w:rPr>
              <w:t xml:space="preserve">5) </w:t>
            </w:r>
            <w:r w:rsidRPr="00AE09A0">
              <w:rPr>
                <w:rFonts w:cstheme="minorHAnsi"/>
                <w:highlight w:val="yellow"/>
              </w:rPr>
              <w:t>badań edukacyjnych</w:t>
            </w:r>
            <w:r w:rsidRPr="00AE09A0">
              <w:rPr>
                <w:rFonts w:cstheme="minorHAnsi"/>
              </w:rPr>
              <w:t xml:space="preserve">, których realizacja wynika z krajowych lub międzynarodowych zobowiązań ministra właściwego do spraw oświaty i wychowania; </w:t>
            </w:r>
          </w:p>
          <w:p w14:paraId="6AC04659" w14:textId="77777777" w:rsidR="004F37F7" w:rsidRPr="00AE09A0" w:rsidRDefault="004F37F7" w:rsidP="004F37F7">
            <w:pPr>
              <w:pStyle w:val="Bezodstpw"/>
              <w:rPr>
                <w:rFonts w:cstheme="minorHAnsi"/>
              </w:rPr>
            </w:pPr>
            <w:r w:rsidRPr="00AE09A0">
              <w:rPr>
                <w:rFonts w:cstheme="minorHAnsi"/>
              </w:rPr>
              <w:t xml:space="preserve">6) egzaminu dyplomowego w szkole artystycznej, o którym mowa w art. 44zn ustawy z dnia 7 września 1991 r. o systemie oświaty; </w:t>
            </w:r>
          </w:p>
          <w:p w14:paraId="6D57BD44" w14:textId="00820AD1" w:rsidR="004F37F7" w:rsidRPr="00AE09A0" w:rsidRDefault="004F37F7" w:rsidP="004F37F7">
            <w:pPr>
              <w:pStyle w:val="Bezodstpw"/>
              <w:rPr>
                <w:rFonts w:cstheme="minorHAnsi"/>
              </w:rPr>
            </w:pPr>
            <w:r w:rsidRPr="00AE09A0">
              <w:rPr>
                <w:rFonts w:cstheme="minorHAnsi"/>
              </w:rPr>
              <w:t xml:space="preserve">7) badania przydatności, egzaminu wstępnego, egzaminu kwalifikacyjnego przeprowadzanych w publicznej szkole artystycznej oraz sprawdzianu uzdolnień, predyspozycji lub praktycznych umiejętności, przeprowadzanego w niepublicznej szkole artystycznej o uprawnieniach publicznej szkoły artystycznej, o których mowa odpowiednio w art. 14 ust. 4 pkt 3 oraz art. 142 ust. 4 i 7 ustawy z dnia 14 grudnia 2016 r. – Prawo oświatowe; </w:t>
            </w:r>
            <w:r w:rsidR="00320795" w:rsidRPr="00AE09A0">
              <w:rPr>
                <w:rFonts w:cstheme="minorHAnsi"/>
              </w:rPr>
              <w:t>……….</w:t>
            </w:r>
          </w:p>
          <w:p w14:paraId="17E5AD66" w14:textId="58DC57A5" w:rsidR="00320795" w:rsidRPr="003138FF" w:rsidRDefault="00320795" w:rsidP="004F37F7">
            <w:pPr>
              <w:pStyle w:val="Bezodstpw"/>
              <w:rPr>
                <w:rFonts w:cstheme="minorHAnsi"/>
              </w:rPr>
            </w:pPr>
            <w:r w:rsidRPr="003138FF">
              <w:rPr>
                <w:rFonts w:cstheme="minorHAnsi"/>
              </w:rPr>
              <w:t xml:space="preserve">42) </w:t>
            </w:r>
            <w:r w:rsidRPr="003138FF">
              <w:rPr>
                <w:rFonts w:cstheme="minorHAnsi"/>
                <w:b/>
                <w:highlight w:val="yellow"/>
              </w:rPr>
              <w:t>zajęć szkoleniowych dla nauczycieli</w:t>
            </w:r>
            <w:r w:rsidRPr="003138FF">
              <w:rPr>
                <w:rFonts w:cstheme="minorHAnsi"/>
              </w:rPr>
              <w:t xml:space="preserve"> związanych z zapobieganiem wśród dzieci i młodzieży negatywnym skutkom pandemii wywołanej zakażeniami wirusem SARS-CoV-2, prowadzonych na podstawie programów i przedsięwzięć ustanawianych przez Ministra Edukacji i Nauki lub zadań zleconych przez Ministra Edukacji i Nauki na podstawie przepisów ustawy z dnia 20 lipca 2018 r. – Prawo o szkolnictwie wyższym i nauce.</w:t>
            </w:r>
          </w:p>
          <w:p w14:paraId="3372967B" w14:textId="74C8DA8B" w:rsidR="004F37F7" w:rsidRPr="00AE09A0" w:rsidRDefault="004F37F7" w:rsidP="004F37F7">
            <w:pPr>
              <w:pStyle w:val="Bezodstpw"/>
              <w:rPr>
                <w:rFonts w:cstheme="minorHAnsi"/>
              </w:rPr>
            </w:pPr>
            <w:r w:rsidRPr="00AE09A0">
              <w:rPr>
                <w:rFonts w:cstheme="minorHAnsi"/>
                <w:b/>
              </w:rPr>
              <w:t>§ 27.</w:t>
            </w:r>
            <w:r w:rsidRPr="00AE09A0">
              <w:rPr>
                <w:rFonts w:cstheme="minorHAnsi"/>
              </w:rPr>
              <w:t xml:space="preserve"> 1. </w:t>
            </w:r>
            <w:r w:rsidRPr="00AE09A0">
              <w:rPr>
                <w:rFonts w:cstheme="minorHAnsi"/>
                <w:highlight w:val="yellow"/>
              </w:rPr>
              <w:t>Podmioty przeprowadzające szczepienia ochronne przeciwko COVID-19 mają obowiązek stosowania tych szczepień w następującej kolejności:</w:t>
            </w:r>
            <w:r w:rsidRPr="00AE09A0">
              <w:rPr>
                <w:rFonts w:cstheme="minorHAnsi"/>
              </w:rPr>
              <w:t xml:space="preserve"> .......... </w:t>
            </w:r>
          </w:p>
          <w:p w14:paraId="4E03B0A5" w14:textId="77777777" w:rsidR="004F37F7" w:rsidRPr="00AE09A0" w:rsidRDefault="004F37F7" w:rsidP="004F37F7">
            <w:pPr>
              <w:pStyle w:val="Bezodstpw"/>
              <w:rPr>
                <w:rFonts w:cstheme="minorHAnsi"/>
              </w:rPr>
            </w:pPr>
            <w:r w:rsidRPr="00AE09A0">
              <w:rPr>
                <w:rFonts w:cstheme="minorHAnsi"/>
              </w:rPr>
              <w:t xml:space="preserve">11) osoby urodzone: </w:t>
            </w:r>
          </w:p>
          <w:p w14:paraId="7E9C911D" w14:textId="77777777" w:rsidR="004F37F7" w:rsidRPr="00AE09A0" w:rsidRDefault="004F37F7" w:rsidP="004F37F7">
            <w:pPr>
              <w:pStyle w:val="Bezodstpw"/>
              <w:rPr>
                <w:rFonts w:cstheme="minorHAnsi"/>
              </w:rPr>
            </w:pPr>
            <w:r w:rsidRPr="00AE09A0">
              <w:rPr>
                <w:rFonts w:cstheme="minorHAnsi"/>
              </w:rPr>
              <w:t>a) nie później niż w 1941 r.,</w:t>
            </w:r>
          </w:p>
          <w:p w14:paraId="57780A4F" w14:textId="77777777" w:rsidR="004F37F7" w:rsidRPr="00AE09A0" w:rsidRDefault="004F37F7" w:rsidP="004F37F7">
            <w:pPr>
              <w:pStyle w:val="Bezodstpw"/>
              <w:rPr>
                <w:rFonts w:cstheme="minorHAnsi"/>
              </w:rPr>
            </w:pPr>
            <w:r w:rsidRPr="00AE09A0">
              <w:rPr>
                <w:rFonts w:cstheme="minorHAnsi"/>
              </w:rPr>
              <w:t xml:space="preserve">b) w latach 1942–1951 lub osoby powyżej 18. roku życia urodzone po 1951 r. z następującymi stanami zwiększającymi ryzyko ciężkiego przebiegu COVID-19: </w:t>
            </w:r>
          </w:p>
          <w:p w14:paraId="33304D72" w14:textId="77777777" w:rsidR="004F37F7" w:rsidRPr="00AE09A0" w:rsidRDefault="004F37F7" w:rsidP="004F37F7">
            <w:pPr>
              <w:pStyle w:val="Bezodstpw"/>
              <w:rPr>
                <w:rFonts w:cstheme="minorHAnsi"/>
              </w:rPr>
            </w:pPr>
            <w:r w:rsidRPr="00AE09A0">
              <w:rPr>
                <w:rFonts w:cstheme="minorHAnsi"/>
              </w:rPr>
              <w:t xml:space="preserve">– dializowane z powodu przewlekłej niewydolności nerek lub </w:t>
            </w:r>
          </w:p>
          <w:p w14:paraId="5F17D299" w14:textId="77777777" w:rsidR="004F37F7" w:rsidRPr="00AE09A0" w:rsidRDefault="004F37F7" w:rsidP="004F37F7">
            <w:pPr>
              <w:pStyle w:val="Bezodstpw"/>
              <w:rPr>
                <w:rFonts w:cstheme="minorHAnsi"/>
              </w:rPr>
            </w:pPr>
            <w:r w:rsidRPr="00AE09A0">
              <w:rPr>
                <w:rFonts w:cstheme="minorHAnsi"/>
              </w:rPr>
              <w:lastRenderedPageBreak/>
              <w:t xml:space="preserve">– z chorobą nowotworową, u których po dniu 31 grudnia 2019 r. prowadzono leczenie chemioterapią lub radioterapią, lub </w:t>
            </w:r>
          </w:p>
          <w:p w14:paraId="2FF71CA9" w14:textId="77777777" w:rsidR="004F37F7" w:rsidRPr="00AE09A0" w:rsidRDefault="004F37F7" w:rsidP="004F37F7">
            <w:pPr>
              <w:pStyle w:val="Bezodstpw"/>
              <w:rPr>
                <w:rFonts w:cstheme="minorHAnsi"/>
              </w:rPr>
            </w:pPr>
            <w:r w:rsidRPr="00AE09A0">
              <w:rPr>
                <w:rFonts w:cstheme="minorHAnsi"/>
              </w:rPr>
              <w:t xml:space="preserve">– poddawane przewlekłej wentylacji mechanicznej, lub </w:t>
            </w:r>
          </w:p>
          <w:p w14:paraId="36135A82" w14:textId="77777777" w:rsidR="004F37F7" w:rsidRPr="00AE09A0" w:rsidRDefault="004F37F7" w:rsidP="004F37F7">
            <w:pPr>
              <w:pStyle w:val="Bezodstpw"/>
              <w:rPr>
                <w:rFonts w:cstheme="minorHAnsi"/>
              </w:rPr>
            </w:pPr>
            <w:r w:rsidRPr="00AE09A0">
              <w:rPr>
                <w:rFonts w:cstheme="minorHAnsi"/>
              </w:rPr>
              <w:t xml:space="preserve">– po przeszczepach komórek, tkanek i narządów, u których prowadzono leczenie immunosupresyjne, lub </w:t>
            </w:r>
          </w:p>
          <w:p w14:paraId="1F840246" w14:textId="77777777" w:rsidR="004F37F7" w:rsidRPr="00AE09A0" w:rsidRDefault="004F37F7" w:rsidP="004F37F7">
            <w:pPr>
              <w:pStyle w:val="Bezodstpw"/>
              <w:rPr>
                <w:rFonts w:cstheme="minorHAnsi"/>
              </w:rPr>
            </w:pPr>
            <w:r w:rsidRPr="00AE09A0">
              <w:rPr>
                <w:rFonts w:cstheme="minorHAnsi"/>
              </w:rPr>
              <w:t xml:space="preserve">– u których zdiagnozowano chorobę nowotworową i zakwalifikowano do leczenia chemioterapią lub radioterapią, a nie rozpoczęto leczenia, lub </w:t>
            </w:r>
          </w:p>
          <w:p w14:paraId="2657F120" w14:textId="77777777" w:rsidR="004F37F7" w:rsidRPr="00AE09A0" w:rsidRDefault="004F37F7" w:rsidP="004F37F7">
            <w:pPr>
              <w:pStyle w:val="Bezodstpw"/>
              <w:rPr>
                <w:rFonts w:cstheme="minorHAnsi"/>
              </w:rPr>
            </w:pPr>
            <w:r w:rsidRPr="00AE09A0">
              <w:rPr>
                <w:rFonts w:cstheme="minorHAnsi"/>
              </w:rPr>
              <w:t xml:space="preserve">– oczekujące na przeszczepienie w rozumieniu art. 2 ust. 1 pkt 36 ustawy z dnia 1 lipca 2005 r. o pobieraniu, przechowywaniu i przeszczepianiu komórek, tkanek i narządów (Dz. U. z 2020 r. poz. 2134), c) w latach 1952–1961, </w:t>
            </w:r>
          </w:p>
          <w:p w14:paraId="16CA2D39" w14:textId="77777777" w:rsidR="004F37F7" w:rsidRPr="00AE09A0" w:rsidRDefault="004F37F7" w:rsidP="004F37F7">
            <w:pPr>
              <w:pStyle w:val="Bezodstpw"/>
              <w:rPr>
                <w:rFonts w:cstheme="minorHAnsi"/>
              </w:rPr>
            </w:pPr>
            <w:r w:rsidRPr="00AE09A0">
              <w:rPr>
                <w:rFonts w:cstheme="minorHAnsi"/>
              </w:rPr>
              <w:t xml:space="preserve">d) w latach 1962–1981, </w:t>
            </w:r>
          </w:p>
          <w:p w14:paraId="653599F4" w14:textId="77777777" w:rsidR="004F37F7" w:rsidRPr="00AE09A0" w:rsidRDefault="004F37F7" w:rsidP="004F37F7">
            <w:pPr>
              <w:pStyle w:val="Bezodstpw"/>
              <w:rPr>
                <w:rFonts w:cstheme="minorHAnsi"/>
              </w:rPr>
            </w:pPr>
            <w:r w:rsidRPr="00AE09A0">
              <w:rPr>
                <w:rFonts w:cstheme="minorHAnsi"/>
              </w:rPr>
              <w:t xml:space="preserve">e) w latach 1982–2002, </w:t>
            </w:r>
          </w:p>
          <w:p w14:paraId="09B1B74D" w14:textId="3687C2FE" w:rsidR="00132AE3" w:rsidRPr="00AE09A0" w:rsidRDefault="004F37F7" w:rsidP="00132AE3">
            <w:pPr>
              <w:pStyle w:val="Bezodstpw"/>
              <w:rPr>
                <w:rFonts w:cstheme="minorHAnsi"/>
              </w:rPr>
            </w:pPr>
            <w:r w:rsidRPr="00AE09A0">
              <w:rPr>
                <w:rFonts w:cstheme="minorHAnsi"/>
              </w:rPr>
              <w:t xml:space="preserve">f) </w:t>
            </w:r>
            <w:r w:rsidR="00132AE3" w:rsidRPr="00AE09A0">
              <w:rPr>
                <w:rFonts w:cstheme="minorHAnsi"/>
              </w:rPr>
              <w:t>w latach 2003–2004,</w:t>
            </w:r>
          </w:p>
          <w:p w14:paraId="546012F6" w14:textId="77ED6E78" w:rsidR="004F37F7" w:rsidRPr="002F6F20" w:rsidRDefault="00132AE3" w:rsidP="00132AE3">
            <w:pPr>
              <w:pStyle w:val="Bezodstpw"/>
              <w:rPr>
                <w:b/>
                <w:color w:val="FFC000"/>
              </w:rPr>
            </w:pPr>
            <w:r w:rsidRPr="00AE09A0">
              <w:rPr>
                <w:rFonts w:cstheme="minorHAnsi"/>
              </w:rPr>
              <w:t xml:space="preserve">g) </w:t>
            </w:r>
            <w:r w:rsidRPr="003138FF">
              <w:rPr>
                <w:rFonts w:cstheme="minorHAnsi"/>
                <w:strike/>
                <w:color w:val="FF0000"/>
              </w:rPr>
              <w:t>w roku 2005, które ukończyły 16. rok życia</w:t>
            </w:r>
            <w:r w:rsidR="003138FF" w:rsidRPr="003138FF">
              <w:rPr>
                <w:rFonts w:cstheme="minorHAnsi"/>
                <w:color w:val="FF0000"/>
              </w:rPr>
              <w:t xml:space="preserve"> </w:t>
            </w:r>
            <w:r w:rsidR="003138FF" w:rsidRPr="002F6F20">
              <w:rPr>
                <w:b/>
                <w:color w:val="FFC000"/>
              </w:rPr>
              <w:t>w latach 2005–2008,</w:t>
            </w:r>
          </w:p>
          <w:p w14:paraId="6AB3D9D1" w14:textId="1D44E460" w:rsidR="003138FF" w:rsidRPr="002F6F20" w:rsidRDefault="003138FF" w:rsidP="00132AE3">
            <w:pPr>
              <w:pStyle w:val="Bezodstpw"/>
              <w:rPr>
                <w:rFonts w:cstheme="minorHAnsi"/>
                <w:b/>
                <w:color w:val="FFC000"/>
              </w:rPr>
            </w:pPr>
            <w:r w:rsidRPr="002F6F20">
              <w:rPr>
                <w:b/>
                <w:color w:val="FFC000"/>
              </w:rPr>
              <w:t>h) w roku 2009, które ukończyły 12. rok życia.</w:t>
            </w:r>
          </w:p>
          <w:p w14:paraId="04C441BC" w14:textId="606BB96D" w:rsidR="004F37F7" w:rsidRPr="00AE09A0" w:rsidRDefault="004F37F7" w:rsidP="004F37F7">
            <w:pPr>
              <w:pStyle w:val="Bezodstpw"/>
              <w:rPr>
                <w:rFonts w:cstheme="minorHAnsi"/>
              </w:rPr>
            </w:pPr>
            <w:r w:rsidRPr="00AE09A0">
              <w:rPr>
                <w:rFonts w:cstheme="minorHAnsi"/>
              </w:rPr>
              <w:t xml:space="preserve">12) nauczyciele, wychowawcy i inni pracownicy pedagogiczni,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 </w:t>
            </w:r>
          </w:p>
          <w:p w14:paraId="781A7F04" w14:textId="77777777" w:rsidR="004F37F7" w:rsidRPr="00AE09A0" w:rsidRDefault="004F37F7" w:rsidP="004F37F7">
            <w:pPr>
              <w:pStyle w:val="Bezodstpw"/>
              <w:rPr>
                <w:rFonts w:cstheme="minorHAnsi"/>
              </w:rPr>
            </w:pPr>
            <w:r w:rsidRPr="00AE09A0">
              <w:rPr>
                <w:rFonts w:cstheme="minorHAnsi"/>
              </w:rPr>
              <w:t xml:space="preserve">– w ramach etapu „I”. </w:t>
            </w:r>
          </w:p>
          <w:p w14:paraId="2B87C5B9" w14:textId="3085589D" w:rsidR="004F37F7" w:rsidRPr="00AE09A0" w:rsidRDefault="004F37F7" w:rsidP="004F37F7">
            <w:pPr>
              <w:pStyle w:val="Bezodstpw"/>
              <w:rPr>
                <w:rFonts w:cstheme="minorHAnsi"/>
                <w:sz w:val="20"/>
                <w:szCs w:val="20"/>
              </w:rPr>
            </w:pPr>
            <w:r w:rsidRPr="00AE09A0">
              <w:rPr>
                <w:rFonts w:cstheme="minorHAnsi"/>
                <w:sz w:val="20"/>
                <w:szCs w:val="20"/>
              </w:rPr>
              <w:t xml:space="preserve">2. Osoby, które przebyły chorobę wywołaną zakażeniem wirusem SARS-CoV-2, są poddawane szczepieniu ochronnemu przeciwko COVID-19 w terminie nie wcześniejszym niż </w:t>
            </w:r>
            <w:r w:rsidRPr="00AE09A0">
              <w:rPr>
                <w:rFonts w:cstheme="minorHAnsi"/>
                <w:strike/>
                <w:color w:val="FF0000"/>
                <w:sz w:val="20"/>
                <w:szCs w:val="20"/>
              </w:rPr>
              <w:t>3 miesiące</w:t>
            </w:r>
            <w:r w:rsidRPr="00AE09A0">
              <w:rPr>
                <w:rFonts w:cstheme="minorHAnsi"/>
                <w:color w:val="FF0000"/>
                <w:sz w:val="20"/>
                <w:szCs w:val="20"/>
              </w:rPr>
              <w:t xml:space="preserve"> </w:t>
            </w:r>
            <w:r w:rsidR="00F72FA9" w:rsidRPr="00AE09A0">
              <w:rPr>
                <w:rFonts w:cstheme="minorHAnsi"/>
                <w:b/>
                <w:sz w:val="20"/>
                <w:szCs w:val="20"/>
              </w:rPr>
              <w:t xml:space="preserve">30 dni </w:t>
            </w:r>
            <w:r w:rsidRPr="00AE09A0">
              <w:rPr>
                <w:rFonts w:cstheme="minorHAnsi"/>
                <w:sz w:val="20"/>
                <w:szCs w:val="20"/>
              </w:rPr>
              <w:t xml:space="preserve">od dnia uzyskania pozytywnego wyniku testu na obecność wirusa SARS-CoV-2. Warunek, o którym mowa w zdaniu pierwszym, nie dotyczy osób, o których mowa w ust. 1 pkt 11 lit. b. </w:t>
            </w:r>
          </w:p>
          <w:p w14:paraId="12B91B0F" w14:textId="6073CBB0" w:rsidR="004F37F7" w:rsidRPr="0094702C" w:rsidRDefault="004F37F7" w:rsidP="004F37F7">
            <w:pPr>
              <w:pStyle w:val="Bezodstpw"/>
              <w:rPr>
                <w:rFonts w:cstheme="minorHAnsi"/>
                <w:color w:val="92D050"/>
                <w:sz w:val="20"/>
                <w:szCs w:val="20"/>
              </w:rPr>
            </w:pPr>
            <w:r w:rsidRPr="00AE09A0">
              <w:rPr>
                <w:rFonts w:cstheme="minorHAnsi"/>
                <w:sz w:val="20"/>
                <w:szCs w:val="20"/>
              </w:rPr>
              <w:t xml:space="preserve">3. W sytuacji ryzyka niewykorzystania szczepionki dopuszcza się szczepienie osób innych niż określone w ust. 1, które ukończyły </w:t>
            </w:r>
            <w:r w:rsidR="00F72FA9" w:rsidRPr="007848F8">
              <w:rPr>
                <w:rFonts w:cstheme="minorHAnsi"/>
                <w:strike/>
                <w:color w:val="FF0000"/>
                <w:sz w:val="20"/>
                <w:szCs w:val="20"/>
              </w:rPr>
              <w:t>16 lat</w:t>
            </w:r>
            <w:r w:rsidR="007848F8" w:rsidRPr="007848F8">
              <w:rPr>
                <w:rFonts w:cstheme="minorHAnsi"/>
                <w:b/>
                <w:color w:val="FF0000"/>
                <w:sz w:val="20"/>
                <w:szCs w:val="20"/>
              </w:rPr>
              <w:t xml:space="preserve"> </w:t>
            </w:r>
            <w:r w:rsidR="007848F8" w:rsidRPr="002F6F20">
              <w:rPr>
                <w:rFonts w:cstheme="minorHAnsi"/>
                <w:b/>
                <w:color w:val="FFC000"/>
                <w:sz w:val="20"/>
                <w:szCs w:val="20"/>
              </w:rPr>
              <w:t>12 lat</w:t>
            </w:r>
            <w:r w:rsidRPr="002F6F20">
              <w:rPr>
                <w:rFonts w:cstheme="minorHAnsi"/>
                <w:b/>
                <w:color w:val="FFC000"/>
                <w:sz w:val="20"/>
                <w:szCs w:val="20"/>
              </w:rPr>
              <w:t>.</w:t>
            </w:r>
            <w:r w:rsidRPr="002F6F20">
              <w:rPr>
                <w:rFonts w:cstheme="minorHAnsi"/>
                <w:color w:val="FFC000"/>
                <w:sz w:val="20"/>
                <w:szCs w:val="20"/>
              </w:rPr>
              <w:t xml:space="preserve"> </w:t>
            </w:r>
          </w:p>
          <w:p w14:paraId="624FC18C" w14:textId="77777777" w:rsidR="004F37F7" w:rsidRPr="00AE09A0" w:rsidRDefault="004F37F7" w:rsidP="004F37F7">
            <w:pPr>
              <w:pStyle w:val="Bezodstpw"/>
              <w:rPr>
                <w:rFonts w:cstheme="minorHAnsi"/>
                <w:sz w:val="20"/>
                <w:szCs w:val="20"/>
              </w:rPr>
            </w:pPr>
            <w:r w:rsidRPr="00AE09A0">
              <w:rPr>
                <w:rFonts w:cstheme="minorHAnsi"/>
                <w:sz w:val="20"/>
                <w:szCs w:val="20"/>
              </w:rPr>
              <w:lastRenderedPageBreak/>
              <w:t xml:space="preserve">4. Minister właściwy do spraw zdrowia informuje podmioty, w których przebywają osoby, o których mowa w ust. 1 pkt 9, albo są zatrudnione lub pełnią służbę osoby, o których mowa w ust. 1 pkt 10 i 12–15, o możliwości wystawienia skierowania na szczepienie przeciwko COVID-19. </w:t>
            </w:r>
          </w:p>
          <w:p w14:paraId="28C1136B"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5. Minister właściwy do spraw zdrowia, na wniosek Pełnomocnika Rządu do spraw narodowego programu szczepień ochronnych przeciwko wirusowi SARS-CoV-2, informuje podmioty, w których są zatrudnione, pełnią służbę lub wykonują czynności osoby, o których mowa w ust. 1 pkt 16, lub te osoby o możliwości wystawienia skierowania na szczepienie ochronne przeciwko COVID-19. </w:t>
            </w:r>
          </w:p>
          <w:p w14:paraId="1212B781"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6. Minister właściwy do spraw zdrowia, na wniosek ministra właściwego do spraw kultury fizycznej, informuje osoby, o których mowa w ust. 1 pkt 17, o możliwości wystawienia skierowania na szczepienie ochronne przeciwko COVID-19. </w:t>
            </w:r>
          </w:p>
          <w:p w14:paraId="73169C36"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7. Minister właściwy do spraw zdrowia podaje do publicznej wiadomości na stronie internetowej urzędu obsługującego tego ministra oraz w Biuletynie Informacji Publicznej na swojej stronie podmiotowej informację o dacie rozpoczęcia wystawiania skierowań na szczepienia osób wchodzących w skład grup, o których mowa w ust. 1. </w:t>
            </w:r>
          </w:p>
          <w:p w14:paraId="1BDB5F2D" w14:textId="63EF7783" w:rsidR="00943942" w:rsidRPr="00AE09A0" w:rsidRDefault="004F37F7" w:rsidP="00057B76">
            <w:pPr>
              <w:pStyle w:val="Bezodstpw"/>
              <w:rPr>
                <w:rFonts w:cstheme="minorHAnsi"/>
              </w:rPr>
            </w:pPr>
            <w:r w:rsidRPr="00AE09A0">
              <w:rPr>
                <w:rFonts w:cstheme="minorHAnsi"/>
                <w:b/>
                <w:sz w:val="20"/>
                <w:szCs w:val="20"/>
              </w:rPr>
              <w:t>§ 28.</w:t>
            </w:r>
            <w:r w:rsidRPr="00AE09A0">
              <w:rPr>
                <w:rFonts w:cstheme="minorHAnsi"/>
                <w:sz w:val="20"/>
                <w:szCs w:val="20"/>
              </w:rPr>
              <w:t xml:space="preserve"> Osoby, które przed dniem wejścia w życie niniejszego rozporządzenia zostały zaszczepione pierwszą dawką szczepionki przeciwko COVID-19, a które nie zostały wymienione w § 27, są uprawnione do otrzymania drugiej dawki tej szczepionki.</w:t>
            </w:r>
            <w:r w:rsidRPr="00AE09A0">
              <w:rPr>
                <w:rFonts w:cstheme="minorHAnsi"/>
              </w:rPr>
              <w:t xml:space="preserve"> </w:t>
            </w:r>
          </w:p>
        </w:tc>
        <w:tc>
          <w:tcPr>
            <w:tcW w:w="1984" w:type="dxa"/>
          </w:tcPr>
          <w:p w14:paraId="3D9C70AC" w14:textId="77777777" w:rsidR="00943942" w:rsidRPr="00AE09A0" w:rsidRDefault="00943942" w:rsidP="00943942">
            <w:pPr>
              <w:rPr>
                <w:rFonts w:cstheme="minorHAnsi"/>
                <w:i/>
                <w:color w:val="FF0000"/>
              </w:rPr>
            </w:pPr>
            <w:r w:rsidRPr="00AE09A0">
              <w:rPr>
                <w:rFonts w:cstheme="minorHAnsi"/>
                <w:color w:val="FF0000"/>
                <w:highlight w:val="yellow"/>
              </w:rPr>
              <w:lastRenderedPageBreak/>
              <w:t xml:space="preserve">Zarządzenie dyrektora </w:t>
            </w:r>
            <w:r w:rsidRPr="00AE09A0">
              <w:rPr>
                <w:rFonts w:cstheme="minorHAnsi"/>
                <w:i/>
                <w:color w:val="FF0000"/>
                <w:highlight w:val="yellow"/>
              </w:rPr>
              <w:t xml:space="preserve">w sprawie obowiązku zakrywania ust i nosa </w:t>
            </w:r>
          </w:p>
          <w:p w14:paraId="359B5C50" w14:textId="77777777" w:rsidR="00943942" w:rsidRPr="00AE09A0" w:rsidRDefault="00943942" w:rsidP="00943942">
            <w:pPr>
              <w:rPr>
                <w:rFonts w:cstheme="minorHAnsi"/>
                <w:i/>
                <w:color w:val="FF0000"/>
              </w:rPr>
            </w:pPr>
          </w:p>
          <w:p w14:paraId="01221B68" w14:textId="24313D22" w:rsidR="00943942" w:rsidRPr="00AE09A0" w:rsidRDefault="00943942" w:rsidP="00943942">
            <w:pPr>
              <w:rPr>
                <w:rFonts w:cstheme="minorHAnsi"/>
              </w:rPr>
            </w:pPr>
            <w:r w:rsidRPr="00AE09A0">
              <w:rPr>
                <w:rFonts w:cstheme="minorHAnsi"/>
                <w:color w:val="FF0000"/>
                <w:highlight w:val="yellow"/>
              </w:rPr>
              <w:t>Decyzje kierownicze</w:t>
            </w:r>
          </w:p>
        </w:tc>
      </w:tr>
    </w:tbl>
    <w:p w14:paraId="5CDE19AD" w14:textId="73B0A997" w:rsidR="00A433DB" w:rsidRPr="00AE09A0" w:rsidRDefault="00330366" w:rsidP="008C715F">
      <w:pPr>
        <w:pStyle w:val="Bezodstpw"/>
        <w:rPr>
          <w:rFonts w:cstheme="minorHAnsi"/>
          <w:color w:val="FF0000"/>
          <w:highlight w:val="yellow"/>
        </w:rPr>
      </w:pPr>
      <w:r w:rsidRPr="00AE09A0">
        <w:rPr>
          <w:rFonts w:cstheme="minorHAnsi"/>
          <w:color w:val="000000"/>
        </w:rPr>
        <w:lastRenderedPageBreak/>
        <w:t>Opracowanie:</w:t>
      </w:r>
      <w:r w:rsidR="000441E5" w:rsidRPr="00AE09A0">
        <w:rPr>
          <w:rFonts w:cstheme="minorHAnsi"/>
          <w:color w:val="000000"/>
        </w:rPr>
        <w:t xml:space="preserve"> </w:t>
      </w:r>
      <w:r w:rsidRPr="00AE09A0">
        <w:rPr>
          <w:rFonts w:cstheme="minorHAnsi"/>
          <w:color w:val="000000"/>
        </w:rPr>
        <w:t>Leszek Morąg, Krosno,</w:t>
      </w:r>
      <w:r w:rsidR="0080060F" w:rsidRPr="00AE09A0">
        <w:rPr>
          <w:rFonts w:cstheme="minorHAnsi"/>
          <w:color w:val="000000"/>
        </w:rPr>
        <w:t xml:space="preserve"> </w:t>
      </w:r>
      <w:r w:rsidR="002F6F20">
        <w:rPr>
          <w:rFonts w:cstheme="minorHAnsi"/>
          <w:b/>
          <w:color w:val="FFC000"/>
        </w:rPr>
        <w:t xml:space="preserve">6 </w:t>
      </w:r>
      <w:r w:rsidR="002F6F20">
        <w:rPr>
          <w:rFonts w:cstheme="minorHAnsi"/>
          <w:b/>
          <w:color w:val="00B050"/>
        </w:rPr>
        <w:t xml:space="preserve">i </w:t>
      </w:r>
      <w:r w:rsidR="009442DC" w:rsidRPr="0094702C">
        <w:rPr>
          <w:rFonts w:cstheme="minorHAnsi"/>
          <w:b/>
          <w:color w:val="00B050"/>
        </w:rPr>
        <w:t>12 czerwca</w:t>
      </w:r>
      <w:r w:rsidR="000E1947" w:rsidRPr="0094702C">
        <w:rPr>
          <w:rFonts w:cstheme="minorHAnsi"/>
          <w:b/>
          <w:color w:val="00B050"/>
        </w:rPr>
        <w:t xml:space="preserve"> </w:t>
      </w:r>
      <w:r w:rsidRPr="0094702C">
        <w:rPr>
          <w:rFonts w:cstheme="minorHAnsi"/>
          <w:b/>
          <w:color w:val="00B050"/>
        </w:rPr>
        <w:t>202</w:t>
      </w:r>
      <w:r w:rsidR="00B4579E" w:rsidRPr="0094702C">
        <w:rPr>
          <w:rFonts w:cstheme="minorHAnsi"/>
          <w:b/>
          <w:color w:val="00B050"/>
        </w:rPr>
        <w:t>1</w:t>
      </w:r>
      <w:r w:rsidRPr="0094702C">
        <w:rPr>
          <w:rFonts w:cstheme="minorHAnsi"/>
          <w:b/>
          <w:color w:val="00B050"/>
        </w:rPr>
        <w:t xml:space="preserve"> r.</w:t>
      </w:r>
      <w:r w:rsidR="008C715F" w:rsidRPr="00AE09A0">
        <w:rPr>
          <w:rFonts w:cstheme="minorHAnsi"/>
          <w:color w:val="00B050"/>
        </w:rPr>
        <w:t xml:space="preserve"> </w:t>
      </w:r>
      <w:r w:rsidR="000441E5" w:rsidRPr="00AE09A0">
        <w:rPr>
          <w:rFonts w:cstheme="minorHAnsi"/>
          <w:color w:val="00B050"/>
        </w:rPr>
        <w:br/>
      </w:r>
    </w:p>
    <w:sectPr w:rsidR="00A433DB" w:rsidRPr="00AE09A0"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C06E1" w14:textId="77777777" w:rsidR="006301DB" w:rsidRDefault="006301DB" w:rsidP="0039518A">
      <w:pPr>
        <w:spacing w:after="0" w:line="240" w:lineRule="auto"/>
      </w:pPr>
      <w:r>
        <w:separator/>
      </w:r>
    </w:p>
  </w:endnote>
  <w:endnote w:type="continuationSeparator" w:id="0">
    <w:p w14:paraId="3575D37E" w14:textId="77777777" w:rsidR="006301DB" w:rsidRDefault="006301DB"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46D1D" w14:textId="77777777" w:rsidR="006301DB" w:rsidRDefault="006301DB" w:rsidP="0039518A">
      <w:pPr>
        <w:spacing w:after="0" w:line="240" w:lineRule="auto"/>
      </w:pPr>
      <w:r>
        <w:separator/>
      </w:r>
    </w:p>
  </w:footnote>
  <w:footnote w:type="continuationSeparator" w:id="0">
    <w:p w14:paraId="232BD3B8" w14:textId="77777777" w:rsidR="006301DB" w:rsidRDefault="006301DB"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5940C9"/>
    <w:multiLevelType w:val="hybridMultilevel"/>
    <w:tmpl w:val="297270D0"/>
    <w:lvl w:ilvl="0" w:tplc="6428ED8E">
      <w:start w:val="1"/>
      <w:numFmt w:val="lowerLetter"/>
      <w:lvlText w:val="%1)"/>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7CC4D7A">
      <w:start w:val="1"/>
      <w:numFmt w:val="decimal"/>
      <w:lvlText w:val="%2)"/>
      <w:lvlJc w:val="left"/>
      <w:pPr>
        <w:ind w:left="12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0120EA2">
      <w:start w:val="1"/>
      <w:numFmt w:val="lowerRoman"/>
      <w:lvlText w:val="%3"/>
      <w:lvlJc w:val="left"/>
      <w:pPr>
        <w:ind w:left="1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2B63F0A">
      <w:start w:val="1"/>
      <w:numFmt w:val="decimal"/>
      <w:lvlText w:val="%4"/>
      <w:lvlJc w:val="left"/>
      <w:pPr>
        <w:ind w:left="2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91E2C7E">
      <w:start w:val="1"/>
      <w:numFmt w:val="lowerLetter"/>
      <w:lvlText w:val="%5"/>
      <w:lvlJc w:val="left"/>
      <w:pPr>
        <w:ind w:left="3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EEC010">
      <w:start w:val="1"/>
      <w:numFmt w:val="lowerRoman"/>
      <w:lvlText w:val="%6"/>
      <w:lvlJc w:val="left"/>
      <w:pPr>
        <w:ind w:left="40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C8C4664">
      <w:start w:val="1"/>
      <w:numFmt w:val="decimal"/>
      <w:lvlText w:val="%7"/>
      <w:lvlJc w:val="left"/>
      <w:pPr>
        <w:ind w:left="47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A66148">
      <w:start w:val="1"/>
      <w:numFmt w:val="lowerLetter"/>
      <w:lvlText w:val="%8"/>
      <w:lvlJc w:val="left"/>
      <w:pPr>
        <w:ind w:left="5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CEE146">
      <w:start w:val="1"/>
      <w:numFmt w:val="lowerRoman"/>
      <w:lvlText w:val="%9"/>
      <w:lvlJc w:val="left"/>
      <w:pPr>
        <w:ind w:left="6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2AD4FB6"/>
    <w:multiLevelType w:val="hybridMultilevel"/>
    <w:tmpl w:val="95F8C216"/>
    <w:lvl w:ilvl="0" w:tplc="753E6CAC">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97D0A0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C1C8A8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92285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0684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8F06A2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D6B16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C859C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D22C04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2819AA"/>
    <w:multiLevelType w:val="hybridMultilevel"/>
    <w:tmpl w:val="811C803A"/>
    <w:lvl w:ilvl="0" w:tplc="D06E8F7E">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6ADA90DA">
      <w:start w:val="4"/>
      <w:numFmt w:val="decimal"/>
      <w:lvlText w:val="%2."/>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94D754">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A00A3B2">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AE0A70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5A59E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769FB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3673B4">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94A7FA">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6"/>
  </w:num>
  <w:num w:numId="3">
    <w:abstractNumId w:val="11"/>
  </w:num>
  <w:num w:numId="4">
    <w:abstractNumId w:val="10"/>
  </w:num>
  <w:num w:numId="5">
    <w:abstractNumId w:val="2"/>
  </w:num>
  <w:num w:numId="6">
    <w:abstractNumId w:val="5"/>
  </w:num>
  <w:num w:numId="7">
    <w:abstractNumId w:val="4"/>
  </w:num>
  <w:num w:numId="8">
    <w:abstractNumId w:val="12"/>
  </w:num>
  <w:num w:numId="9">
    <w:abstractNumId w:val="0"/>
  </w:num>
  <w:num w:numId="10">
    <w:abstractNumId w:val="8"/>
  </w:num>
  <w:num w:numId="11">
    <w:abstractNumId w:val="7"/>
  </w:num>
  <w:num w:numId="12">
    <w:abstractNumId w:val="9"/>
  </w:num>
  <w:num w:numId="1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0A62"/>
    <w:rsid w:val="00023EAB"/>
    <w:rsid w:val="00023EAF"/>
    <w:rsid w:val="0002516F"/>
    <w:rsid w:val="0002525F"/>
    <w:rsid w:val="00034F02"/>
    <w:rsid w:val="00037326"/>
    <w:rsid w:val="00037BDF"/>
    <w:rsid w:val="0004256C"/>
    <w:rsid w:val="000441E5"/>
    <w:rsid w:val="00051284"/>
    <w:rsid w:val="000550E6"/>
    <w:rsid w:val="00057B76"/>
    <w:rsid w:val="000637B5"/>
    <w:rsid w:val="00064652"/>
    <w:rsid w:val="00074D88"/>
    <w:rsid w:val="00092730"/>
    <w:rsid w:val="000A2F00"/>
    <w:rsid w:val="000A48B5"/>
    <w:rsid w:val="000A6B05"/>
    <w:rsid w:val="000A744B"/>
    <w:rsid w:val="000C1B20"/>
    <w:rsid w:val="000C1D18"/>
    <w:rsid w:val="000D28BB"/>
    <w:rsid w:val="000D3F32"/>
    <w:rsid w:val="000D5F66"/>
    <w:rsid w:val="000E1947"/>
    <w:rsid w:val="000E3321"/>
    <w:rsid w:val="000E35A2"/>
    <w:rsid w:val="000E6031"/>
    <w:rsid w:val="001044AA"/>
    <w:rsid w:val="0010493C"/>
    <w:rsid w:val="001049FE"/>
    <w:rsid w:val="00105454"/>
    <w:rsid w:val="00110A2F"/>
    <w:rsid w:val="00111CE2"/>
    <w:rsid w:val="00112554"/>
    <w:rsid w:val="00112F58"/>
    <w:rsid w:val="00121E84"/>
    <w:rsid w:val="0012536E"/>
    <w:rsid w:val="00132AE3"/>
    <w:rsid w:val="00137CC0"/>
    <w:rsid w:val="00140A10"/>
    <w:rsid w:val="00141B4F"/>
    <w:rsid w:val="00150374"/>
    <w:rsid w:val="00150C85"/>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25F7"/>
    <w:rsid w:val="001B2BB4"/>
    <w:rsid w:val="001B5CB9"/>
    <w:rsid w:val="001C4643"/>
    <w:rsid w:val="001D4C4B"/>
    <w:rsid w:val="001D7BD0"/>
    <w:rsid w:val="001D7CB0"/>
    <w:rsid w:val="001E4099"/>
    <w:rsid w:val="001E5062"/>
    <w:rsid w:val="001E7010"/>
    <w:rsid w:val="001E7A5E"/>
    <w:rsid w:val="001F4613"/>
    <w:rsid w:val="00201AC2"/>
    <w:rsid w:val="00202474"/>
    <w:rsid w:val="00205233"/>
    <w:rsid w:val="00222547"/>
    <w:rsid w:val="00223062"/>
    <w:rsid w:val="00233EA8"/>
    <w:rsid w:val="00236A10"/>
    <w:rsid w:val="002370AD"/>
    <w:rsid w:val="00242510"/>
    <w:rsid w:val="0025149D"/>
    <w:rsid w:val="00252DC8"/>
    <w:rsid w:val="002564DE"/>
    <w:rsid w:val="00260520"/>
    <w:rsid w:val="002625AF"/>
    <w:rsid w:val="00263872"/>
    <w:rsid w:val="00265110"/>
    <w:rsid w:val="00270983"/>
    <w:rsid w:val="00270C26"/>
    <w:rsid w:val="00270DDB"/>
    <w:rsid w:val="00277B15"/>
    <w:rsid w:val="00281708"/>
    <w:rsid w:val="0028477C"/>
    <w:rsid w:val="00284CAE"/>
    <w:rsid w:val="0028554D"/>
    <w:rsid w:val="00291E7C"/>
    <w:rsid w:val="00292D03"/>
    <w:rsid w:val="002937D1"/>
    <w:rsid w:val="00297F29"/>
    <w:rsid w:val="002A4308"/>
    <w:rsid w:val="002B0CA6"/>
    <w:rsid w:val="002B1376"/>
    <w:rsid w:val="002B5655"/>
    <w:rsid w:val="002C284C"/>
    <w:rsid w:val="002C6642"/>
    <w:rsid w:val="002D0B36"/>
    <w:rsid w:val="002D5B1C"/>
    <w:rsid w:val="002E0539"/>
    <w:rsid w:val="002E09F6"/>
    <w:rsid w:val="002E2261"/>
    <w:rsid w:val="002F03B3"/>
    <w:rsid w:val="002F58BA"/>
    <w:rsid w:val="002F644B"/>
    <w:rsid w:val="002F6F20"/>
    <w:rsid w:val="002F73A8"/>
    <w:rsid w:val="0030027F"/>
    <w:rsid w:val="00302C49"/>
    <w:rsid w:val="00304B1A"/>
    <w:rsid w:val="00305793"/>
    <w:rsid w:val="003063C5"/>
    <w:rsid w:val="0030648A"/>
    <w:rsid w:val="003117B1"/>
    <w:rsid w:val="00311ADF"/>
    <w:rsid w:val="00312490"/>
    <w:rsid w:val="003138FF"/>
    <w:rsid w:val="003202C6"/>
    <w:rsid w:val="00320795"/>
    <w:rsid w:val="00321B4B"/>
    <w:rsid w:val="00322387"/>
    <w:rsid w:val="00323714"/>
    <w:rsid w:val="00327561"/>
    <w:rsid w:val="00327745"/>
    <w:rsid w:val="00330366"/>
    <w:rsid w:val="00334C7C"/>
    <w:rsid w:val="003562EB"/>
    <w:rsid w:val="00357DCC"/>
    <w:rsid w:val="00365893"/>
    <w:rsid w:val="003669B3"/>
    <w:rsid w:val="00375D87"/>
    <w:rsid w:val="00381B1D"/>
    <w:rsid w:val="00391B30"/>
    <w:rsid w:val="0039518A"/>
    <w:rsid w:val="003955FD"/>
    <w:rsid w:val="003A5D02"/>
    <w:rsid w:val="003B59F9"/>
    <w:rsid w:val="003C4EBB"/>
    <w:rsid w:val="003D0F7F"/>
    <w:rsid w:val="003D38C5"/>
    <w:rsid w:val="003D5F30"/>
    <w:rsid w:val="003D6181"/>
    <w:rsid w:val="003D7EEC"/>
    <w:rsid w:val="003E31CD"/>
    <w:rsid w:val="003E5B47"/>
    <w:rsid w:val="003F1054"/>
    <w:rsid w:val="003F1FDB"/>
    <w:rsid w:val="003F4F20"/>
    <w:rsid w:val="003F7AD9"/>
    <w:rsid w:val="004018E0"/>
    <w:rsid w:val="00416881"/>
    <w:rsid w:val="00416948"/>
    <w:rsid w:val="00416D6B"/>
    <w:rsid w:val="004206F5"/>
    <w:rsid w:val="00422453"/>
    <w:rsid w:val="004235D4"/>
    <w:rsid w:val="00424EDC"/>
    <w:rsid w:val="00425E0E"/>
    <w:rsid w:val="00441C41"/>
    <w:rsid w:val="0044707C"/>
    <w:rsid w:val="00456AFA"/>
    <w:rsid w:val="004574C4"/>
    <w:rsid w:val="00464BE4"/>
    <w:rsid w:val="00467E7F"/>
    <w:rsid w:val="00467F5C"/>
    <w:rsid w:val="00476A44"/>
    <w:rsid w:val="0048125B"/>
    <w:rsid w:val="004919A6"/>
    <w:rsid w:val="00492759"/>
    <w:rsid w:val="00496B5E"/>
    <w:rsid w:val="0049733C"/>
    <w:rsid w:val="004A2429"/>
    <w:rsid w:val="004A6C14"/>
    <w:rsid w:val="004B7DE4"/>
    <w:rsid w:val="004C318D"/>
    <w:rsid w:val="004C4535"/>
    <w:rsid w:val="004C56A9"/>
    <w:rsid w:val="004D1642"/>
    <w:rsid w:val="004D2705"/>
    <w:rsid w:val="004D7A9A"/>
    <w:rsid w:val="004E0D42"/>
    <w:rsid w:val="004F0676"/>
    <w:rsid w:val="004F37F7"/>
    <w:rsid w:val="005028D1"/>
    <w:rsid w:val="00505BFE"/>
    <w:rsid w:val="005070A6"/>
    <w:rsid w:val="005117AD"/>
    <w:rsid w:val="00512452"/>
    <w:rsid w:val="00521EC1"/>
    <w:rsid w:val="00525874"/>
    <w:rsid w:val="00527618"/>
    <w:rsid w:val="0053391E"/>
    <w:rsid w:val="00537355"/>
    <w:rsid w:val="005406F5"/>
    <w:rsid w:val="00562CCE"/>
    <w:rsid w:val="005639D6"/>
    <w:rsid w:val="00566287"/>
    <w:rsid w:val="00573C81"/>
    <w:rsid w:val="00592597"/>
    <w:rsid w:val="00592AB0"/>
    <w:rsid w:val="00594EA2"/>
    <w:rsid w:val="005A01E5"/>
    <w:rsid w:val="005A1B88"/>
    <w:rsid w:val="005A2E2A"/>
    <w:rsid w:val="005A5D47"/>
    <w:rsid w:val="005C5689"/>
    <w:rsid w:val="005E26BC"/>
    <w:rsid w:val="005E2AF4"/>
    <w:rsid w:val="005E3087"/>
    <w:rsid w:val="005E6BE5"/>
    <w:rsid w:val="005F0AE1"/>
    <w:rsid w:val="006048D7"/>
    <w:rsid w:val="00604907"/>
    <w:rsid w:val="0061114F"/>
    <w:rsid w:val="006125F9"/>
    <w:rsid w:val="00613F26"/>
    <w:rsid w:val="00616423"/>
    <w:rsid w:val="00621C42"/>
    <w:rsid w:val="00622F78"/>
    <w:rsid w:val="00623D29"/>
    <w:rsid w:val="006301DB"/>
    <w:rsid w:val="00632478"/>
    <w:rsid w:val="00633444"/>
    <w:rsid w:val="006403DB"/>
    <w:rsid w:val="00642629"/>
    <w:rsid w:val="00652A64"/>
    <w:rsid w:val="006565D5"/>
    <w:rsid w:val="006604C2"/>
    <w:rsid w:val="006614A7"/>
    <w:rsid w:val="00661899"/>
    <w:rsid w:val="006643D4"/>
    <w:rsid w:val="00671AA3"/>
    <w:rsid w:val="00683A36"/>
    <w:rsid w:val="006847C6"/>
    <w:rsid w:val="00684FAD"/>
    <w:rsid w:val="00690276"/>
    <w:rsid w:val="0069151C"/>
    <w:rsid w:val="00691DEF"/>
    <w:rsid w:val="006934BC"/>
    <w:rsid w:val="00694C9F"/>
    <w:rsid w:val="006964DD"/>
    <w:rsid w:val="0069722F"/>
    <w:rsid w:val="006A2C80"/>
    <w:rsid w:val="006A6FC3"/>
    <w:rsid w:val="006A7100"/>
    <w:rsid w:val="006A7BCC"/>
    <w:rsid w:val="006B5388"/>
    <w:rsid w:val="006C0B17"/>
    <w:rsid w:val="006C2B9C"/>
    <w:rsid w:val="006C33A8"/>
    <w:rsid w:val="006C4A95"/>
    <w:rsid w:val="006D0935"/>
    <w:rsid w:val="006D2B1C"/>
    <w:rsid w:val="006D7BD7"/>
    <w:rsid w:val="006E6A47"/>
    <w:rsid w:val="006E7E70"/>
    <w:rsid w:val="006F2C90"/>
    <w:rsid w:val="00701C9A"/>
    <w:rsid w:val="007041FD"/>
    <w:rsid w:val="007043D3"/>
    <w:rsid w:val="0070681A"/>
    <w:rsid w:val="00710327"/>
    <w:rsid w:val="007200E1"/>
    <w:rsid w:val="007270EE"/>
    <w:rsid w:val="0073397D"/>
    <w:rsid w:val="007346F2"/>
    <w:rsid w:val="00741349"/>
    <w:rsid w:val="00742250"/>
    <w:rsid w:val="00742898"/>
    <w:rsid w:val="00772200"/>
    <w:rsid w:val="00774D1B"/>
    <w:rsid w:val="00782F30"/>
    <w:rsid w:val="007848F8"/>
    <w:rsid w:val="00791AC8"/>
    <w:rsid w:val="0079304C"/>
    <w:rsid w:val="00794683"/>
    <w:rsid w:val="007A126E"/>
    <w:rsid w:val="007A314E"/>
    <w:rsid w:val="007A35B6"/>
    <w:rsid w:val="007A3FC8"/>
    <w:rsid w:val="007A68BB"/>
    <w:rsid w:val="007B285A"/>
    <w:rsid w:val="007C2FA9"/>
    <w:rsid w:val="007C34E6"/>
    <w:rsid w:val="007C48C0"/>
    <w:rsid w:val="007D0574"/>
    <w:rsid w:val="007D3DE5"/>
    <w:rsid w:val="007E0315"/>
    <w:rsid w:val="007E0852"/>
    <w:rsid w:val="007F1ED3"/>
    <w:rsid w:val="007F3F76"/>
    <w:rsid w:val="0080060F"/>
    <w:rsid w:val="00802E6F"/>
    <w:rsid w:val="0080395E"/>
    <w:rsid w:val="00807532"/>
    <w:rsid w:val="008077CC"/>
    <w:rsid w:val="008159BF"/>
    <w:rsid w:val="008173D4"/>
    <w:rsid w:val="00846827"/>
    <w:rsid w:val="00847900"/>
    <w:rsid w:val="00854B1C"/>
    <w:rsid w:val="00861898"/>
    <w:rsid w:val="0086379E"/>
    <w:rsid w:val="00866468"/>
    <w:rsid w:val="00870A15"/>
    <w:rsid w:val="00873BB0"/>
    <w:rsid w:val="00877614"/>
    <w:rsid w:val="0088437F"/>
    <w:rsid w:val="0088575C"/>
    <w:rsid w:val="00886907"/>
    <w:rsid w:val="00890BCA"/>
    <w:rsid w:val="008935D4"/>
    <w:rsid w:val="00896BF9"/>
    <w:rsid w:val="008A0E25"/>
    <w:rsid w:val="008A3AC1"/>
    <w:rsid w:val="008A6D21"/>
    <w:rsid w:val="008B154F"/>
    <w:rsid w:val="008B259E"/>
    <w:rsid w:val="008B3C27"/>
    <w:rsid w:val="008C10F6"/>
    <w:rsid w:val="008C42DC"/>
    <w:rsid w:val="008C447C"/>
    <w:rsid w:val="008C5F10"/>
    <w:rsid w:val="008C715F"/>
    <w:rsid w:val="008D31D7"/>
    <w:rsid w:val="008D7D1C"/>
    <w:rsid w:val="008E1DDE"/>
    <w:rsid w:val="008E2321"/>
    <w:rsid w:val="008E67A4"/>
    <w:rsid w:val="008F6A16"/>
    <w:rsid w:val="00905E0B"/>
    <w:rsid w:val="00910CC8"/>
    <w:rsid w:val="00911179"/>
    <w:rsid w:val="00911CD0"/>
    <w:rsid w:val="0091392F"/>
    <w:rsid w:val="0092148B"/>
    <w:rsid w:val="009215C3"/>
    <w:rsid w:val="00927FBA"/>
    <w:rsid w:val="00933673"/>
    <w:rsid w:val="00937A28"/>
    <w:rsid w:val="00941056"/>
    <w:rsid w:val="00942BEB"/>
    <w:rsid w:val="00943942"/>
    <w:rsid w:val="009442DC"/>
    <w:rsid w:val="0094702C"/>
    <w:rsid w:val="00952913"/>
    <w:rsid w:val="00955485"/>
    <w:rsid w:val="00956B75"/>
    <w:rsid w:val="00960CEC"/>
    <w:rsid w:val="00967283"/>
    <w:rsid w:val="0097716B"/>
    <w:rsid w:val="009771EA"/>
    <w:rsid w:val="00977E8A"/>
    <w:rsid w:val="009832B6"/>
    <w:rsid w:val="00990D75"/>
    <w:rsid w:val="0099158E"/>
    <w:rsid w:val="009921FA"/>
    <w:rsid w:val="00992F11"/>
    <w:rsid w:val="00993D84"/>
    <w:rsid w:val="00995900"/>
    <w:rsid w:val="009A509A"/>
    <w:rsid w:val="009A6EBD"/>
    <w:rsid w:val="009A7BB6"/>
    <w:rsid w:val="009B1C12"/>
    <w:rsid w:val="009B1C32"/>
    <w:rsid w:val="009B66A1"/>
    <w:rsid w:val="009C2A54"/>
    <w:rsid w:val="009C6103"/>
    <w:rsid w:val="009D5FD2"/>
    <w:rsid w:val="009D6C83"/>
    <w:rsid w:val="009D7ADD"/>
    <w:rsid w:val="009E2465"/>
    <w:rsid w:val="009E28A7"/>
    <w:rsid w:val="009E69C2"/>
    <w:rsid w:val="009E6D86"/>
    <w:rsid w:val="009E75F5"/>
    <w:rsid w:val="009F412B"/>
    <w:rsid w:val="009F6291"/>
    <w:rsid w:val="009F6C2E"/>
    <w:rsid w:val="009F7AE8"/>
    <w:rsid w:val="00A115A7"/>
    <w:rsid w:val="00A24FE6"/>
    <w:rsid w:val="00A2501D"/>
    <w:rsid w:val="00A26101"/>
    <w:rsid w:val="00A27782"/>
    <w:rsid w:val="00A30AF4"/>
    <w:rsid w:val="00A32873"/>
    <w:rsid w:val="00A37B54"/>
    <w:rsid w:val="00A403A5"/>
    <w:rsid w:val="00A433DB"/>
    <w:rsid w:val="00A4531E"/>
    <w:rsid w:val="00A4554A"/>
    <w:rsid w:val="00A46B3E"/>
    <w:rsid w:val="00A511F0"/>
    <w:rsid w:val="00A5219D"/>
    <w:rsid w:val="00A57DAC"/>
    <w:rsid w:val="00A7159D"/>
    <w:rsid w:val="00A72193"/>
    <w:rsid w:val="00A7360B"/>
    <w:rsid w:val="00A858D3"/>
    <w:rsid w:val="00A8705D"/>
    <w:rsid w:val="00A922EE"/>
    <w:rsid w:val="00A92905"/>
    <w:rsid w:val="00A93038"/>
    <w:rsid w:val="00A948BB"/>
    <w:rsid w:val="00A96A7B"/>
    <w:rsid w:val="00AA08D1"/>
    <w:rsid w:val="00AA5A9F"/>
    <w:rsid w:val="00AA6A61"/>
    <w:rsid w:val="00AB0E1D"/>
    <w:rsid w:val="00AB3219"/>
    <w:rsid w:val="00AB37B4"/>
    <w:rsid w:val="00AC1EF2"/>
    <w:rsid w:val="00AC710B"/>
    <w:rsid w:val="00AD37A4"/>
    <w:rsid w:val="00AD381B"/>
    <w:rsid w:val="00AD742F"/>
    <w:rsid w:val="00AE09A0"/>
    <w:rsid w:val="00AE22A4"/>
    <w:rsid w:val="00AE2D0A"/>
    <w:rsid w:val="00B02AF0"/>
    <w:rsid w:val="00B05A65"/>
    <w:rsid w:val="00B07C1E"/>
    <w:rsid w:val="00B10E29"/>
    <w:rsid w:val="00B126A5"/>
    <w:rsid w:val="00B142C9"/>
    <w:rsid w:val="00B14321"/>
    <w:rsid w:val="00B14E49"/>
    <w:rsid w:val="00B1534F"/>
    <w:rsid w:val="00B24A88"/>
    <w:rsid w:val="00B25440"/>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4199"/>
    <w:rsid w:val="00BE5669"/>
    <w:rsid w:val="00BE610F"/>
    <w:rsid w:val="00BF06B6"/>
    <w:rsid w:val="00BF0E45"/>
    <w:rsid w:val="00C0010B"/>
    <w:rsid w:val="00C035F2"/>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56E2A"/>
    <w:rsid w:val="00C72834"/>
    <w:rsid w:val="00C7450F"/>
    <w:rsid w:val="00C773DD"/>
    <w:rsid w:val="00C80C20"/>
    <w:rsid w:val="00C80EE3"/>
    <w:rsid w:val="00C81044"/>
    <w:rsid w:val="00C825E7"/>
    <w:rsid w:val="00C83836"/>
    <w:rsid w:val="00C844D4"/>
    <w:rsid w:val="00C924DD"/>
    <w:rsid w:val="00C97873"/>
    <w:rsid w:val="00CA094C"/>
    <w:rsid w:val="00CA3853"/>
    <w:rsid w:val="00CB2A50"/>
    <w:rsid w:val="00CB7436"/>
    <w:rsid w:val="00CC1F27"/>
    <w:rsid w:val="00CC3004"/>
    <w:rsid w:val="00CC54FC"/>
    <w:rsid w:val="00CC79FF"/>
    <w:rsid w:val="00CD076D"/>
    <w:rsid w:val="00CD2EF7"/>
    <w:rsid w:val="00CD3BC9"/>
    <w:rsid w:val="00CD561B"/>
    <w:rsid w:val="00CD702D"/>
    <w:rsid w:val="00CD7518"/>
    <w:rsid w:val="00CF05D0"/>
    <w:rsid w:val="00CF293F"/>
    <w:rsid w:val="00CF518C"/>
    <w:rsid w:val="00D07B56"/>
    <w:rsid w:val="00D13E0C"/>
    <w:rsid w:val="00D1744F"/>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41BB"/>
    <w:rsid w:val="00D85489"/>
    <w:rsid w:val="00D90174"/>
    <w:rsid w:val="00D94812"/>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15E3E"/>
    <w:rsid w:val="00E35EE9"/>
    <w:rsid w:val="00E36908"/>
    <w:rsid w:val="00E464CC"/>
    <w:rsid w:val="00E57CF2"/>
    <w:rsid w:val="00E63096"/>
    <w:rsid w:val="00E64230"/>
    <w:rsid w:val="00E8040C"/>
    <w:rsid w:val="00E8546B"/>
    <w:rsid w:val="00E85EE0"/>
    <w:rsid w:val="00E862C0"/>
    <w:rsid w:val="00E929C2"/>
    <w:rsid w:val="00E93FA1"/>
    <w:rsid w:val="00E947E1"/>
    <w:rsid w:val="00EA3A83"/>
    <w:rsid w:val="00EA6C69"/>
    <w:rsid w:val="00EB30AB"/>
    <w:rsid w:val="00EB3F5C"/>
    <w:rsid w:val="00EB6C4C"/>
    <w:rsid w:val="00EC2CF9"/>
    <w:rsid w:val="00EC305C"/>
    <w:rsid w:val="00ED0200"/>
    <w:rsid w:val="00ED2FEE"/>
    <w:rsid w:val="00EE0418"/>
    <w:rsid w:val="00EE29E3"/>
    <w:rsid w:val="00EE512A"/>
    <w:rsid w:val="00EE574A"/>
    <w:rsid w:val="00EE6724"/>
    <w:rsid w:val="00EF050C"/>
    <w:rsid w:val="00EF6003"/>
    <w:rsid w:val="00F00220"/>
    <w:rsid w:val="00F006AA"/>
    <w:rsid w:val="00F02776"/>
    <w:rsid w:val="00F06395"/>
    <w:rsid w:val="00F1024B"/>
    <w:rsid w:val="00F12F9B"/>
    <w:rsid w:val="00F1633F"/>
    <w:rsid w:val="00F218AA"/>
    <w:rsid w:val="00F22744"/>
    <w:rsid w:val="00F2480A"/>
    <w:rsid w:val="00F26A8B"/>
    <w:rsid w:val="00F27945"/>
    <w:rsid w:val="00F3154A"/>
    <w:rsid w:val="00F322D0"/>
    <w:rsid w:val="00F376BB"/>
    <w:rsid w:val="00F40EC8"/>
    <w:rsid w:val="00F4215C"/>
    <w:rsid w:val="00F430BC"/>
    <w:rsid w:val="00F45E5C"/>
    <w:rsid w:val="00F47588"/>
    <w:rsid w:val="00F52889"/>
    <w:rsid w:val="00F62025"/>
    <w:rsid w:val="00F643E9"/>
    <w:rsid w:val="00F65D80"/>
    <w:rsid w:val="00F678F5"/>
    <w:rsid w:val="00F67E85"/>
    <w:rsid w:val="00F72FA9"/>
    <w:rsid w:val="00F839C9"/>
    <w:rsid w:val="00F9632C"/>
    <w:rsid w:val="00FA0842"/>
    <w:rsid w:val="00FA65D9"/>
    <w:rsid w:val="00FB4DB0"/>
    <w:rsid w:val="00FB68FB"/>
    <w:rsid w:val="00FB7347"/>
    <w:rsid w:val="00FC3EA7"/>
    <w:rsid w:val="00FC42CE"/>
    <w:rsid w:val="00FD673D"/>
    <w:rsid w:val="00FD6B69"/>
    <w:rsid w:val="00FE2AEF"/>
    <w:rsid w:val="00FE665F"/>
    <w:rsid w:val="00FF419D"/>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507863571">
      <w:bodyDiv w:val="1"/>
      <w:marLeft w:val="0"/>
      <w:marRight w:val="0"/>
      <w:marTop w:val="0"/>
      <w:marBottom w:val="0"/>
      <w:divBdr>
        <w:top w:val="none" w:sz="0" w:space="0" w:color="auto"/>
        <w:left w:val="none" w:sz="0" w:space="0" w:color="auto"/>
        <w:bottom w:val="none" w:sz="0" w:space="0" w:color="auto"/>
        <w:right w:val="none" w:sz="0" w:space="0" w:color="auto"/>
      </w:divBdr>
    </w:div>
    <w:div w:id="557018125">
      <w:bodyDiv w:val="1"/>
      <w:marLeft w:val="0"/>
      <w:marRight w:val="0"/>
      <w:marTop w:val="0"/>
      <w:marBottom w:val="0"/>
      <w:divBdr>
        <w:top w:val="none" w:sz="0" w:space="0" w:color="auto"/>
        <w:left w:val="none" w:sz="0" w:space="0" w:color="auto"/>
        <w:bottom w:val="none" w:sz="0" w:space="0" w:color="auto"/>
        <w:right w:val="none" w:sz="0" w:space="0" w:color="auto"/>
      </w:divBdr>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05427361">
      <w:bodyDiv w:val="1"/>
      <w:marLeft w:val="0"/>
      <w:marRight w:val="0"/>
      <w:marTop w:val="0"/>
      <w:marBottom w:val="0"/>
      <w:divBdr>
        <w:top w:val="none" w:sz="0" w:space="0" w:color="auto"/>
        <w:left w:val="none" w:sz="0" w:space="0" w:color="auto"/>
        <w:bottom w:val="none" w:sz="0" w:space="0" w:color="auto"/>
        <w:right w:val="none" w:sz="0" w:space="0" w:color="auto"/>
      </w:divBdr>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ziennikustaw.gov.pl/D2021000082401.pdf" TargetMode="External"/><Relationship Id="rId18" Type="http://schemas.openxmlformats.org/officeDocument/2006/relationships/hyperlink" Target="https://bip.rcl.gov.pl/rcl/legislacja/inne-projekty/13570,Zestawienie-aktow-prawnych-i-ujednoliconych-tekstow.html" TargetMode="External"/><Relationship Id="rId26" Type="http://schemas.openxmlformats.org/officeDocument/2006/relationships/hyperlink" Target="https://dziennikustaw.gov.pl/D2020000231401.pdf" TargetMode="External"/><Relationship Id="rId3" Type="http://schemas.openxmlformats.org/officeDocument/2006/relationships/styles" Target="styles.xml"/><Relationship Id="rId21" Type="http://schemas.openxmlformats.org/officeDocument/2006/relationships/hyperlink" Target="https://prawo.vulcan.edu.pl/przegdok.asp?qdatprz=28-05-2021&amp;qplikid=56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ziennikustaw.gov.pl/DU/2021/982" TargetMode="External"/><Relationship Id="rId17" Type="http://schemas.openxmlformats.org/officeDocument/2006/relationships/hyperlink" Target="https://dziennikustaw.gov.pl/D2020000152001.pdf" TargetMode="External"/><Relationship Id="rId25" Type="http://schemas.openxmlformats.org/officeDocument/2006/relationships/hyperlink" Target="https://dziennikustaw.gov.pl/D2020000231401.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ziennikustaw.gov.pl/D2020000160401.pdf" TargetMode="External"/><Relationship Id="rId20" Type="http://schemas.openxmlformats.org/officeDocument/2006/relationships/hyperlink" Target="https://www.gov.pl/web/edukacja-i-nauka/wytyczne-cke-mein-i-gis-dotyczace-organizowania-i-przeprowadzania-egzaminow-w-2021-r" TargetMode="External"/><Relationship Id="rId29" Type="http://schemas.openxmlformats.org/officeDocument/2006/relationships/hyperlink" Target="https://dziennikustaw.gov.pl/D20200002314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wo.vulcan.edu.pl/przegladarka.asp?qindrodzaj=11&amp;qdatprz=30-06-2021&amp;qdatzmi=30-06-2021&amp;qindid=5274" TargetMode="External"/><Relationship Id="rId24" Type="http://schemas.openxmlformats.org/officeDocument/2006/relationships/hyperlink" Target="https://www.gov.pl/web/edukacja/wytyczne-polkolonie-w-szkole" TargetMode="External"/><Relationship Id="rId32" Type="http://schemas.openxmlformats.org/officeDocument/2006/relationships/hyperlink" Target="https://bip.rcl.gov.pl/rcl/legislacja/inne-projekty/13570,Zestawienie-aktow-prawnych-i-ujednoliconych-tekstow.html" TargetMode="External"/><Relationship Id="rId5" Type="http://schemas.openxmlformats.org/officeDocument/2006/relationships/webSettings" Target="webSettings.xml"/><Relationship Id="rId15" Type="http://schemas.openxmlformats.org/officeDocument/2006/relationships/hyperlink" Target="https://www.gov.pl/web/edukacja/qa-powrot-uczniow-do-szkol-i-placowek-1-wrzesnia-2020-r" TargetMode="External"/><Relationship Id="rId23" Type="http://schemas.openxmlformats.org/officeDocument/2006/relationships/hyperlink" Target="https://www.gov.pl/web/edukacja-i-nauka/zajecia-wspomagajace-dla-uczniow--mamy-gotowe-przepisy" TargetMode="External"/><Relationship Id="rId28" Type="http://schemas.openxmlformats.org/officeDocument/2006/relationships/hyperlink" Target="https://cke.gov.pl/egzamin-maturalny/egzamin-w-nowej-formule/informatory/" TargetMode="External"/><Relationship Id="rId10" Type="http://schemas.openxmlformats.org/officeDocument/2006/relationships/hyperlink" Target="https://www.ko.rzeszow.pl/_wp/wp-content/uploads/2021/05/wytyczne_mein_mz_i_gis_20_maja.pdf" TargetMode="External"/><Relationship Id="rId19" Type="http://schemas.openxmlformats.org/officeDocument/2006/relationships/hyperlink" Target="https://prawo.vulcan.edu.pl/przegladarka.asp?qindrodzaj=11&amp;qdatprz=29-05-2021&amp;qdatzmi=29-05-2021&amp;qindid=5300" TargetMode="External"/><Relationship Id="rId31" Type="http://schemas.openxmlformats.org/officeDocument/2006/relationships/hyperlink" Target="https://www.gov.pl/web/edukacja/pytania-i-odpowiedzi-dotyczace-rzadowego-wsparcia-500-zl-dla-nauczycieli" TargetMode="External"/><Relationship Id="rId4" Type="http://schemas.openxmlformats.org/officeDocument/2006/relationships/settings" Target="settings.xml"/><Relationship Id="rId9" Type="http://schemas.openxmlformats.org/officeDocument/2006/relationships/hyperlink" Target="https://www.gov.pl/web/edukacja-i-nauka/harmonogram-powrotu-uczniow-do-stacjonarnej-nauki-w-szkolach-i-placowkach" TargetMode="External"/><Relationship Id="rId14"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osmoklasisty/informatory/" TargetMode="External"/><Relationship Id="rId30" Type="http://schemas.openxmlformats.org/officeDocument/2006/relationships/hyperlink" Target="https://www.ko.rzeszow.pl/category/dla-dyrektora-i-nauczyciela/" TargetMode="External"/><Relationship Id="rId8" Type="http://schemas.openxmlformats.org/officeDocument/2006/relationships/hyperlink" Target="https://www.gov.pl/web/edukacja-i-nauka/qa-powrot-uczniow-do-szkol-i-placowek-1-wrzesnia-2020-r"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A3148-B659-4AB8-9287-9372988D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20115</TotalTime>
  <Pages>1</Pages>
  <Words>12686</Words>
  <Characters>76121</Characters>
  <Application>Microsoft Office Word</Application>
  <DocSecurity>0</DocSecurity>
  <Lines>634</Lines>
  <Paragraphs>177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255</cp:revision>
  <dcterms:created xsi:type="dcterms:W3CDTF">2020-09-15T14:57:00Z</dcterms:created>
  <dcterms:modified xsi:type="dcterms:W3CDTF">2021-06-12T06:18:00Z</dcterms:modified>
</cp:coreProperties>
</file>