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171" w:rsidRDefault="005C3171" w:rsidP="005C3171">
      <w:pPr>
        <w:pStyle w:val="Tytu"/>
        <w:jc w:val="center"/>
      </w:pPr>
      <w:r>
        <w:t xml:space="preserve">SPOTKAJMY SIĘ </w:t>
      </w:r>
      <w:r>
        <w:br/>
      </w:r>
      <w:r>
        <w:rPr>
          <w:sz w:val="40"/>
          <w:szCs w:val="40"/>
        </w:rPr>
        <w:t xml:space="preserve">Podkarpacka konferencja regionalna </w:t>
      </w:r>
      <w:r>
        <w:rPr>
          <w:sz w:val="40"/>
          <w:szCs w:val="40"/>
        </w:rPr>
        <w:br/>
        <w:t>nauczycieli matematyki i edukacji wczesnoszkolnej</w:t>
      </w:r>
    </w:p>
    <w:p w:rsidR="005C3171" w:rsidRDefault="005C3171" w:rsidP="005C3171"/>
    <w:p w:rsidR="005C3171" w:rsidRDefault="005C3171" w:rsidP="005C31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Zapraszamy na Podkarpacką Konferencję Regionalną Nauczycieli Matematyki organizowaną przez Stowarzyszenie Nauczycieli Matematyki – Oddział Podkarpacki oraz Podkarpackie Centrum Doskonalenia Nauczycieli w Rzeszowie.</w:t>
      </w:r>
    </w:p>
    <w:p w:rsidR="005C3171" w:rsidRDefault="005C3171" w:rsidP="005C3171">
      <w:pPr>
        <w:tabs>
          <w:tab w:val="left" w:pos="5910"/>
        </w:tabs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Wydarzenie odbędzie się </w:t>
      </w:r>
      <w:r>
        <w:rPr>
          <w:rFonts w:ascii="Times New Roman" w:hAnsi="Times New Roman" w:cs="Times New Roman"/>
          <w:b/>
          <w:sz w:val="24"/>
          <w:szCs w:val="24"/>
        </w:rPr>
        <w:t>23 października 2021 r</w:t>
      </w:r>
      <w:r>
        <w:rPr>
          <w:rFonts w:ascii="Times New Roman" w:hAnsi="Times New Roman" w:cs="Times New Roman"/>
          <w:sz w:val="24"/>
          <w:szCs w:val="24"/>
        </w:rPr>
        <w:t xml:space="preserve">. w Ośrodku szkoleniowym </w:t>
      </w:r>
      <w:proofErr w:type="spellStart"/>
      <w:r>
        <w:rPr>
          <w:rFonts w:ascii="Times New Roman" w:hAnsi="Times New Roman" w:cs="Times New Roman"/>
          <w:sz w:val="24"/>
          <w:szCs w:val="24"/>
        </w:rPr>
        <w:t>OENiPAS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Czudcu</w:t>
      </w:r>
      <w: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(adres: ul. Rzeszowska 82, 38-120 Czudec). </w:t>
      </w:r>
      <w: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br/>
      </w:r>
    </w:p>
    <w:p w:rsidR="005C3171" w:rsidRDefault="005C3171" w:rsidP="005C3171">
      <w:pPr>
        <w:tabs>
          <w:tab w:val="left" w:pos="5910"/>
        </w:tabs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Opłata konferencyjna: 20 zł dla członków SNM, 50 zł dla pozostałych uczestników. Sugerujemy, aby szkoła opłaciła ją z funduszu na doskonalenie nauczycieli.</w:t>
      </w:r>
    </w:p>
    <w:p w:rsidR="005C3171" w:rsidRDefault="005C3171" w:rsidP="005C3171">
      <w:pPr>
        <w:tabs>
          <w:tab w:val="left" w:pos="5910"/>
        </w:tabs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Wpływy z opłat uczestników przeznaczone są na pokrycie kosztów organizację konferencji oraz realizację celów statutowych SNM – Oddział Podkarpacki.</w:t>
      </w:r>
    </w:p>
    <w:p w:rsidR="005C3171" w:rsidRDefault="005C3171" w:rsidP="005C3171">
      <w:pP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Prosimy o zgłaszanie swojego udziału poprzez wypełnienie ankiety</w:t>
      </w:r>
      <w:r w:rsidR="00B76AF1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r w:rsidR="005A732A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na stronie </w:t>
      </w:r>
      <w:r w:rsidR="005A732A" w:rsidRPr="005A732A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snmpodkarpacie.pcen.pl</w:t>
      </w:r>
      <w:r w:rsidR="005A732A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lub bezpośrednio</w:t>
      </w:r>
      <w:bookmarkStart w:id="0" w:name="_GoBack"/>
      <w:bookmarkEnd w:id="0"/>
      <w:r w:rsidR="00B76AF1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 </w:t>
      </w:r>
      <w:hyperlink r:id="rId5" w:history="1">
        <w:r w:rsidR="00B76AF1" w:rsidRPr="00B76AF1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tutaj</w:t>
        </w:r>
      </w:hyperlink>
    </w:p>
    <w:p w:rsidR="005C3171" w:rsidRDefault="005C3171" w:rsidP="005C3171">
      <w:pP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oraz </w:t>
      </w:r>
      <w:r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dokonywanie wpłat najpóźniej do 19.10.2021 r</w:t>
      </w:r>
      <w: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. na konto: </w:t>
      </w:r>
    </w:p>
    <w:p w:rsidR="005C3171" w:rsidRDefault="005C3171" w:rsidP="005C3171">
      <w:pPr>
        <w:jc w:val="center"/>
        <w:rPr>
          <w:rFonts w:ascii="Times New Roman" w:eastAsia="Times New Roman" w:hAnsi="Times New Roman" w:cs="Times New Roman"/>
          <w:bCs/>
          <w:color w:val="66666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666666"/>
          <w:sz w:val="24"/>
          <w:szCs w:val="24"/>
        </w:rPr>
        <w:t>GETIN Noble Bank SA o/Bielsko-Biała</w:t>
      </w:r>
    </w:p>
    <w:p w:rsidR="005C3171" w:rsidRDefault="005C3171" w:rsidP="005C3171">
      <w:pPr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02 1560 1023 0000 9020 0003 4756</w:t>
      </w:r>
    </w:p>
    <w:p w:rsidR="005C3171" w:rsidRDefault="005C3171" w:rsidP="005C3171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z dopiskiem „Podkarpacka Konferencja Regionalna SNM” oraz podanie imienia i nazwiska uczestnika konferencji.</w:t>
      </w:r>
    </w:p>
    <w:p w:rsidR="00C24DAA" w:rsidRDefault="00C24DAA" w:rsidP="005C3171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Poniżej zamieszczamy plan konferencji.</w:t>
      </w:r>
    </w:p>
    <w:p w:rsidR="00CE70AF" w:rsidRDefault="00CE70AF" w:rsidP="005C3171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E70AF" w:rsidRDefault="00CE70AF" w:rsidP="005C3171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Przewodniczący OP SNM                                                    Dyrektor PCEN w Rzeszowie</w:t>
      </w:r>
    </w:p>
    <w:p w:rsidR="00CE70AF" w:rsidRDefault="00CE70AF" w:rsidP="005C3171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Adam Kawałek                                                               Krystyna Wróblewska</w:t>
      </w:r>
    </w:p>
    <w:p w:rsidR="005C3171" w:rsidRPr="005C3171" w:rsidRDefault="005C3171" w:rsidP="005C3171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 w:type="page"/>
      </w:r>
    </w:p>
    <w:p w:rsidR="008D1777" w:rsidRDefault="00C86EAA" w:rsidP="00C86EAA">
      <w:pPr>
        <w:pStyle w:val="Tytu"/>
        <w:jc w:val="center"/>
        <w:rPr>
          <w:rFonts w:eastAsia="Times New Roman"/>
        </w:rPr>
      </w:pPr>
      <w:r>
        <w:rPr>
          <w:noProof/>
        </w:rPr>
        <w:lastRenderedPageBreak/>
        <w:drawing>
          <wp:inline distT="0" distB="0" distL="0" distR="0">
            <wp:extent cx="748844" cy="723900"/>
            <wp:effectExtent l="19050" t="0" r="0" b="0"/>
            <wp:docPr id="4" name="Obraz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/>
                    <a:srcRect l="23433" t="18898" r="23433" b="29480"/>
                    <a:stretch>
                      <a:fillRect/>
                    </a:stretch>
                  </pic:blipFill>
                  <pic:spPr>
                    <a:xfrm>
                      <a:off x="0" y="0"/>
                      <a:ext cx="750055" cy="72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C86EAA">
        <w:rPr>
          <w:noProof/>
        </w:rPr>
        <w:drawing>
          <wp:inline distT="0" distB="0" distL="0" distR="0">
            <wp:extent cx="809807" cy="728477"/>
            <wp:effectExtent l="19050" t="0" r="9343" b="0"/>
            <wp:docPr id="5" name="Obraz 1" descr="konkurs_pce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kurs_pce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807" cy="728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008D1777">
        <w:rPr>
          <w:rFonts w:eastAsia="Times New Roman"/>
        </w:rPr>
        <w:t>Plan Konferencji</w:t>
      </w:r>
    </w:p>
    <w:p w:rsidR="00A2245F" w:rsidRDefault="00A2245F" w:rsidP="000E7C14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D1777" w:rsidRPr="00F965B4" w:rsidRDefault="008D1777" w:rsidP="000E7C14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9.30</w:t>
      </w:r>
      <w:r w:rsidR="00C86EAA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</w:t>
      </w:r>
      <w:r w:rsidR="00324C33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R</w:t>
      </w:r>
      <w:r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ejestracja uczestników</w:t>
      </w:r>
      <w:r w:rsidR="00D53380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324C33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prosimy o </w:t>
      </w:r>
      <w:r w:rsidR="00D53380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dowód wpłaty do wglądu)</w:t>
      </w:r>
    </w:p>
    <w:p w:rsidR="008D1777" w:rsidRPr="00F965B4" w:rsidRDefault="008D1777" w:rsidP="000E7C14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10.00 – Powitanie gości</w:t>
      </w:r>
      <w:r w:rsidR="00D415C7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i wystąpienia gości honorowych.</w:t>
      </w:r>
    </w:p>
    <w:p w:rsidR="008D1777" w:rsidRPr="00F965B4" w:rsidRDefault="008D1777" w:rsidP="000E7C14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10.20 –</w:t>
      </w:r>
      <w:r w:rsidR="00324C33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W</w:t>
      </w:r>
      <w:r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ykład inaug</w:t>
      </w:r>
      <w:r w:rsidR="00C86EAA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uracyjny - dr </w:t>
      </w:r>
      <w:r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Tomasz Szwed</w:t>
      </w:r>
      <w:r w:rsidR="00C86EAA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Smaczki statystyczne</w:t>
      </w:r>
    </w:p>
    <w:p w:rsidR="00324C33" w:rsidRPr="00F965B4" w:rsidRDefault="00FB6101" w:rsidP="000E7C14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11.</w:t>
      </w:r>
      <w:r w:rsidR="009B18CE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</w:t>
      </w:r>
      <w:r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12.</w:t>
      </w:r>
      <w:r w:rsidR="009B18CE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  <w:r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0 </w:t>
      </w:r>
      <w:r w:rsidR="00C86EAA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24C33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Pierwsza sesja warsztatowa</w:t>
      </w:r>
      <w:r w:rsidR="000E7C14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0E7C14" w:rsidRPr="000E7C14" w:rsidRDefault="008D1777" w:rsidP="000E7C14">
      <w:pPr>
        <w:pStyle w:val="Akapitzlist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E7C14">
        <w:rPr>
          <w:rFonts w:ascii="Times New Roman" w:eastAsia="Times New Roman" w:hAnsi="Times New Roman" w:cs="Times New Roman"/>
          <w:color w:val="000000"/>
          <w:sz w:val="24"/>
          <w:szCs w:val="24"/>
        </w:rPr>
        <w:t>dr Dorota Szumna</w:t>
      </w:r>
      <w:r w:rsidR="00C86E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0E7C1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Zagrajmy</w:t>
      </w:r>
      <w:r w:rsidRPr="000E7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E7C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wczesnoszkolna edukacja matematyczna z wykorzystaniem kości do gry </w:t>
      </w:r>
    </w:p>
    <w:p w:rsidR="008D1777" w:rsidRPr="000E7C14" w:rsidRDefault="00C86EAA" w:rsidP="000E7C14">
      <w:pPr>
        <w:pStyle w:val="Akapitzlist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mgr </w:t>
      </w:r>
      <w:r w:rsidR="008D1777" w:rsidRPr="000E7C14">
        <w:rPr>
          <w:rFonts w:ascii="Times New Roman" w:eastAsia="Times New Roman" w:hAnsi="Times New Roman" w:cs="Times New Roman"/>
          <w:color w:val="000000"/>
          <w:sz w:val="24"/>
          <w:szCs w:val="24"/>
        </w:rPr>
        <w:t>Joanna Świercz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D1777" w:rsidRPr="000E7C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965B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Wymagania egzaminacyjne, podstawa programowa, jak w tym wszystkim nie zgubić ucznia </w:t>
      </w:r>
      <w:r w:rsidR="008D1777" w:rsidRPr="000E7C14">
        <w:rPr>
          <w:rFonts w:ascii="Times New Roman" w:eastAsia="Times New Roman" w:hAnsi="Times New Roman" w:cs="Times New Roman"/>
          <w:color w:val="000000"/>
          <w:sz w:val="24"/>
          <w:szCs w:val="24"/>
        </w:rPr>
        <w:t>/SP/</w:t>
      </w:r>
    </w:p>
    <w:p w:rsidR="00324C33" w:rsidRPr="00324C33" w:rsidRDefault="00C86EAA" w:rsidP="000E7C1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mgr </w:t>
      </w:r>
      <w:r w:rsidR="00324C33" w:rsidRPr="00324C33">
        <w:rPr>
          <w:rFonts w:ascii="Times New Roman" w:eastAsia="Times New Roman" w:hAnsi="Times New Roman" w:cs="Times New Roman"/>
          <w:color w:val="000000"/>
          <w:sz w:val="24"/>
          <w:szCs w:val="24"/>
        </w:rPr>
        <w:t>Edyta Jagoda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324C33" w:rsidRPr="00324C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24C33" w:rsidRPr="00324C3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Na styku światów - Kształtowanie myślenia algebraicznego </w:t>
      </w:r>
      <w:r w:rsidR="00324C33" w:rsidRPr="00324C33">
        <w:rPr>
          <w:rFonts w:ascii="Times New Roman" w:eastAsia="Times New Roman" w:hAnsi="Times New Roman" w:cs="Times New Roman"/>
          <w:color w:val="000000"/>
          <w:sz w:val="24"/>
          <w:szCs w:val="24"/>
        </w:rPr>
        <w:t>/SP/</w:t>
      </w:r>
    </w:p>
    <w:p w:rsidR="008D1777" w:rsidRPr="00324C33" w:rsidRDefault="00C86EAA" w:rsidP="000E7C1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mgr </w:t>
      </w:r>
      <w:r w:rsidR="008D1777" w:rsidRPr="00324C33">
        <w:rPr>
          <w:rFonts w:ascii="Times New Roman" w:eastAsia="Times New Roman" w:hAnsi="Times New Roman" w:cs="Times New Roman"/>
          <w:color w:val="000000"/>
          <w:sz w:val="24"/>
          <w:szCs w:val="24"/>
        </w:rPr>
        <w:t>Paweł Dobrowolski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D1777" w:rsidRPr="00324C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D1777" w:rsidRPr="000E7C1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Twórczość matematyczna uczniów</w:t>
      </w:r>
      <w:r w:rsidR="008D1777" w:rsidRPr="00324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D1777" w:rsidRPr="00324C33">
        <w:rPr>
          <w:rFonts w:ascii="Times New Roman" w:eastAsia="Times New Roman" w:hAnsi="Times New Roman" w:cs="Times New Roman"/>
          <w:color w:val="000000"/>
          <w:sz w:val="24"/>
          <w:szCs w:val="24"/>
        </w:rPr>
        <w:t>/SPP/</w:t>
      </w:r>
    </w:p>
    <w:p w:rsidR="00324C33" w:rsidRPr="008D1777" w:rsidRDefault="00324C33" w:rsidP="000E7C1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8D1777">
        <w:rPr>
          <w:rFonts w:ascii="Times New Roman" w:eastAsia="Times New Roman" w:hAnsi="Times New Roman" w:cs="Times New Roman"/>
          <w:color w:val="000000"/>
          <w:sz w:val="24"/>
          <w:szCs w:val="24"/>
        </w:rPr>
        <w:t>dr Marta Pytlak</w:t>
      </w:r>
      <w:r w:rsidR="00C86E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8D17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E7C1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Po co mi ta matma?</w:t>
      </w:r>
      <w:r w:rsidRPr="008D17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przykłady zastosowania modelowania matematycznego /SPP/</w:t>
      </w:r>
    </w:p>
    <w:p w:rsidR="008D1777" w:rsidRPr="00324C33" w:rsidRDefault="00C86EAA" w:rsidP="000E7C1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mgr Przemysław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Kalandyk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D1777" w:rsidRPr="008D17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D1777" w:rsidRPr="008D177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Davinci</w:t>
      </w:r>
      <w:proofErr w:type="spellEnd"/>
      <w:r w:rsidR="000E7C1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8D1777" w:rsidRPr="008D177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Resolve</w:t>
      </w:r>
      <w:proofErr w:type="spellEnd"/>
      <w:r w:rsidR="008D1777" w:rsidRPr="008D177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od podstaw </w:t>
      </w:r>
      <w:r w:rsidR="00324C33" w:rsidRPr="00324C3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/SP/SPP/</w:t>
      </w:r>
    </w:p>
    <w:p w:rsidR="00324C33" w:rsidRPr="00F965B4" w:rsidRDefault="0071373E" w:rsidP="000E7C1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965B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12.</w:t>
      </w:r>
      <w:r w:rsidR="009B18CE" w:rsidRPr="00F965B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5</w:t>
      </w:r>
      <w:r w:rsidRPr="00F965B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0 – 13.</w:t>
      </w:r>
      <w:r w:rsidR="0043371E" w:rsidRPr="00F965B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4</w:t>
      </w:r>
      <w:r w:rsidRPr="00F965B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0 Obiad</w:t>
      </w:r>
    </w:p>
    <w:p w:rsidR="00A2245F" w:rsidRPr="00F965B4" w:rsidRDefault="008D1777" w:rsidP="00A2245F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13</w:t>
      </w:r>
      <w:r w:rsidR="0071373E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43371E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="00324C33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</w:t>
      </w:r>
      <w:r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</w:t>
      </w:r>
      <w:r w:rsidR="0071373E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15.00</w:t>
      </w:r>
      <w:r w:rsidR="00C86EAA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24C33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Druga sesja warsztatowa</w:t>
      </w:r>
      <w:r w:rsidR="000E7C14" w:rsidRPr="00F965B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0E7C14" w:rsidRPr="00A2245F" w:rsidRDefault="00C86EAA" w:rsidP="00A2245F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mgr </w:t>
      </w:r>
      <w:r w:rsidR="00324C33" w:rsidRPr="00A2245F">
        <w:rPr>
          <w:rFonts w:ascii="Times New Roman" w:eastAsia="Times New Roman" w:hAnsi="Times New Roman" w:cs="Times New Roman"/>
          <w:color w:val="000000"/>
          <w:sz w:val="24"/>
          <w:szCs w:val="24"/>
        </w:rPr>
        <w:t>Zofia Marut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324C33" w:rsidRPr="00A2245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Postaw dziecku problem matematyczny i daj mu szansę działania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324C33" w:rsidRPr="00A2245F">
        <w:rPr>
          <w:rFonts w:ascii="Times New Roman" w:eastAsia="Times New Roman" w:hAnsi="Times New Roman" w:cs="Times New Roman"/>
          <w:color w:val="000000"/>
          <w:sz w:val="24"/>
          <w:szCs w:val="24"/>
        </w:rPr>
        <w:t>- edukacja wczesnoszkolna</w:t>
      </w:r>
    </w:p>
    <w:p w:rsidR="00324C33" w:rsidRPr="000E7C14" w:rsidRDefault="00C86EAA" w:rsidP="000E7C14">
      <w:pPr>
        <w:pStyle w:val="Akapitzlist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mgr Ewelina Marczak, </w:t>
      </w:r>
      <w:r w:rsidR="00324C33" w:rsidRPr="000E7C1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Matematyka to nie kosmos</w:t>
      </w:r>
      <w:r w:rsidR="00324C33" w:rsidRPr="000E7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24C33" w:rsidRPr="000E7C14">
        <w:rPr>
          <w:rFonts w:ascii="Times New Roman" w:eastAsia="Times New Roman" w:hAnsi="Times New Roman" w:cs="Times New Roman"/>
          <w:color w:val="000000"/>
          <w:sz w:val="24"/>
          <w:szCs w:val="24"/>
        </w:rPr>
        <w:t>/SP/</w:t>
      </w:r>
    </w:p>
    <w:p w:rsidR="008D1777" w:rsidRPr="008D1777" w:rsidRDefault="00C86EAA" w:rsidP="000E7C1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mgr </w:t>
      </w:r>
      <w:r w:rsidR="008D1777" w:rsidRPr="008D1777">
        <w:rPr>
          <w:rFonts w:ascii="Times New Roman" w:eastAsia="Times New Roman" w:hAnsi="Times New Roman" w:cs="Times New Roman"/>
          <w:color w:val="000000"/>
          <w:sz w:val="24"/>
          <w:szCs w:val="24"/>
        </w:rPr>
        <w:t>Maria Bryk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D1777" w:rsidRPr="008D177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Geometryczne wyszywanki </w:t>
      </w:r>
      <w:r w:rsidR="008D1777" w:rsidRPr="008D1777">
        <w:rPr>
          <w:rFonts w:ascii="Times New Roman" w:eastAsia="Times New Roman" w:hAnsi="Times New Roman" w:cs="Times New Roman"/>
          <w:color w:val="000000"/>
          <w:sz w:val="24"/>
          <w:szCs w:val="24"/>
        </w:rPr>
        <w:t>/SP/</w:t>
      </w:r>
    </w:p>
    <w:p w:rsidR="008D1777" w:rsidRPr="008D1777" w:rsidRDefault="00C86EAA" w:rsidP="000E7C1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mgr Dorota Gajdek i mgr Wiesław Bać, </w:t>
      </w:r>
      <w:r w:rsidR="008D1777" w:rsidRPr="000E7C1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Jedno zadanie - wiele rozwiązań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8D1777" w:rsidRPr="008D1777">
        <w:rPr>
          <w:rFonts w:ascii="Times New Roman" w:eastAsia="Times New Roman" w:hAnsi="Times New Roman" w:cs="Times New Roman"/>
          <w:color w:val="000000"/>
          <w:sz w:val="24"/>
          <w:szCs w:val="24"/>
        </w:rPr>
        <w:t>/SPP/</w:t>
      </w:r>
    </w:p>
    <w:p w:rsidR="008D1777" w:rsidRPr="00324C33" w:rsidRDefault="008D1777" w:rsidP="000E7C1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8D1777">
        <w:rPr>
          <w:rFonts w:ascii="Times New Roman" w:eastAsia="Times New Roman" w:hAnsi="Times New Roman" w:cs="Times New Roman"/>
          <w:color w:val="000000"/>
          <w:sz w:val="24"/>
          <w:szCs w:val="24"/>
        </w:rPr>
        <w:t>dr Mariusz Kraus</w:t>
      </w:r>
      <w:r w:rsidR="00C86E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0E7C14" w:rsidRPr="000E7C1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Zdolni uczniowie jako szansa rozwoju nauczyciela</w:t>
      </w:r>
      <w:r w:rsidRPr="000E7C1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Pr="008D1777">
        <w:rPr>
          <w:rFonts w:ascii="Times New Roman" w:eastAsia="Times New Roman" w:hAnsi="Times New Roman" w:cs="Times New Roman"/>
          <w:color w:val="000000"/>
          <w:sz w:val="24"/>
          <w:szCs w:val="24"/>
        </w:rPr>
        <w:t>/SPP/</w:t>
      </w:r>
    </w:p>
    <w:p w:rsidR="00324C33" w:rsidRPr="008D1777" w:rsidRDefault="00C86EAA" w:rsidP="000E7C1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mgr </w:t>
      </w:r>
      <w:r w:rsidR="00324C33" w:rsidRPr="008D17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Przemysław </w:t>
      </w:r>
      <w:proofErr w:type="spellStart"/>
      <w:r w:rsidR="00324C33" w:rsidRPr="008D1777">
        <w:rPr>
          <w:rFonts w:ascii="Times New Roman" w:eastAsia="Times New Roman" w:hAnsi="Times New Roman" w:cs="Times New Roman"/>
          <w:color w:val="000000"/>
          <w:sz w:val="24"/>
          <w:szCs w:val="24"/>
        </w:rPr>
        <w:t>Kalandyk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324C33" w:rsidRPr="008D177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Davinci</w:t>
      </w:r>
      <w:proofErr w:type="spellEnd"/>
      <w:r w:rsidR="000E7C1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324C33" w:rsidRPr="008D177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Resolve</w:t>
      </w:r>
      <w:proofErr w:type="spellEnd"/>
      <w:r w:rsidR="00324C33" w:rsidRPr="008D177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od podstaw </w:t>
      </w:r>
      <w:r w:rsidR="00324C33" w:rsidRPr="00324C3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/SP/SPP/</w:t>
      </w:r>
    </w:p>
    <w:p w:rsidR="00EF5E3C" w:rsidRPr="00F965B4" w:rsidRDefault="0071373E" w:rsidP="000E7C14">
      <w:pPr>
        <w:tabs>
          <w:tab w:val="left" w:pos="5910"/>
        </w:tabs>
        <w:rPr>
          <w:rFonts w:ascii="Times New Roman" w:hAnsi="Times New Roman" w:cs="Times New Roman"/>
          <w:sz w:val="28"/>
          <w:szCs w:val="28"/>
        </w:rPr>
      </w:pPr>
      <w:r w:rsidRPr="00F965B4">
        <w:rPr>
          <w:rFonts w:ascii="Times New Roman" w:hAnsi="Times New Roman" w:cs="Times New Roman"/>
          <w:sz w:val="28"/>
          <w:szCs w:val="28"/>
        </w:rPr>
        <w:t>15.1</w:t>
      </w:r>
      <w:r w:rsidR="00324C33" w:rsidRPr="00F965B4">
        <w:rPr>
          <w:rFonts w:ascii="Times New Roman" w:hAnsi="Times New Roman" w:cs="Times New Roman"/>
          <w:sz w:val="28"/>
          <w:szCs w:val="28"/>
        </w:rPr>
        <w:t xml:space="preserve">0 – Zakończenie </w:t>
      </w:r>
    </w:p>
    <w:sectPr w:rsidR="00EF5E3C" w:rsidRPr="00F965B4" w:rsidSect="00686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30BE"/>
    <w:multiLevelType w:val="hybridMultilevel"/>
    <w:tmpl w:val="58088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3054"/>
    <w:multiLevelType w:val="multilevel"/>
    <w:tmpl w:val="36B87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BD2E1E"/>
    <w:multiLevelType w:val="hybridMultilevel"/>
    <w:tmpl w:val="BEF0B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143C1"/>
    <w:multiLevelType w:val="hybridMultilevel"/>
    <w:tmpl w:val="139EE7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F5E3C"/>
    <w:rsid w:val="000E7C14"/>
    <w:rsid w:val="001E465C"/>
    <w:rsid w:val="002B32D9"/>
    <w:rsid w:val="00324C33"/>
    <w:rsid w:val="0043371E"/>
    <w:rsid w:val="00447C57"/>
    <w:rsid w:val="005A732A"/>
    <w:rsid w:val="005C3171"/>
    <w:rsid w:val="00630591"/>
    <w:rsid w:val="00651CF5"/>
    <w:rsid w:val="00686346"/>
    <w:rsid w:val="006C3A70"/>
    <w:rsid w:val="0071373E"/>
    <w:rsid w:val="008D1777"/>
    <w:rsid w:val="00977498"/>
    <w:rsid w:val="009B18CE"/>
    <w:rsid w:val="00A2245F"/>
    <w:rsid w:val="00B76AF1"/>
    <w:rsid w:val="00C24DAA"/>
    <w:rsid w:val="00C86EAA"/>
    <w:rsid w:val="00CA4519"/>
    <w:rsid w:val="00CE70AF"/>
    <w:rsid w:val="00D415C7"/>
    <w:rsid w:val="00D53380"/>
    <w:rsid w:val="00D76571"/>
    <w:rsid w:val="00EF5E3C"/>
    <w:rsid w:val="00F80D1F"/>
    <w:rsid w:val="00F965B4"/>
    <w:rsid w:val="00FB6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B6255"/>
  <w15:docId w15:val="{A698B9CA-1276-430C-BDB3-C63BEE5E9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634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D17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765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EF5E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F5E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gwek2Znak">
    <w:name w:val="Nagłówek 2 Znak"/>
    <w:basedOn w:val="Domylnaczcionkaakapitu"/>
    <w:link w:val="Nagwek2"/>
    <w:uiPriority w:val="9"/>
    <w:rsid w:val="008D17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jsgrdq">
    <w:name w:val="jsgrdq"/>
    <w:basedOn w:val="Domylnaczcionkaakapitu"/>
    <w:rsid w:val="008D1777"/>
  </w:style>
  <w:style w:type="paragraph" w:styleId="Akapitzlist">
    <w:name w:val="List Paragraph"/>
    <w:basedOn w:val="Normalny"/>
    <w:uiPriority w:val="34"/>
    <w:qFormat/>
    <w:rsid w:val="00324C33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D7657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D7657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6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EA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76A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9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tiny.pl/973w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jkozubal</dc:creator>
  <cp:lastModifiedBy>Adam Kawałek</cp:lastModifiedBy>
  <cp:revision>12</cp:revision>
  <dcterms:created xsi:type="dcterms:W3CDTF">2021-09-17T13:42:00Z</dcterms:created>
  <dcterms:modified xsi:type="dcterms:W3CDTF">2021-09-28T05:47:00Z</dcterms:modified>
</cp:coreProperties>
</file>