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39080960" w:rsidR="00BE26AC" w:rsidRPr="00C11324" w:rsidRDefault="005A01E5" w:rsidP="00EB30AB">
      <w:pPr>
        <w:jc w:val="center"/>
        <w:rPr>
          <w:rFonts w:cstheme="minorHAnsi"/>
          <w:b/>
          <w:sz w:val="28"/>
          <w:szCs w:val="28"/>
        </w:rPr>
      </w:pPr>
      <w:r w:rsidRPr="00AE09A0">
        <w:rPr>
          <w:rFonts w:cstheme="minorHAnsi"/>
          <w:b/>
          <w:sz w:val="28"/>
          <w:szCs w:val="28"/>
        </w:rPr>
        <w:t>Aktualny stan prawny nt. COVID</w:t>
      </w:r>
      <w:r w:rsidR="00EB30AB" w:rsidRPr="00AE09A0">
        <w:rPr>
          <w:rFonts w:cstheme="minorHAnsi"/>
          <w:b/>
          <w:sz w:val="28"/>
          <w:szCs w:val="28"/>
        </w:rPr>
        <w:t>-</w:t>
      </w:r>
      <w:r w:rsidRPr="00AE09A0">
        <w:rPr>
          <w:rFonts w:cstheme="minorHAnsi"/>
          <w:b/>
          <w:sz w:val="28"/>
          <w:szCs w:val="28"/>
        </w:rPr>
        <w:t>19</w:t>
      </w:r>
      <w:r w:rsidR="008301B0">
        <w:rPr>
          <w:rFonts w:cstheme="minorHAnsi"/>
          <w:b/>
          <w:sz w:val="28"/>
          <w:szCs w:val="28"/>
        </w:rPr>
        <w:t xml:space="preserve"> </w:t>
      </w:r>
      <w:r w:rsidR="008301B0" w:rsidRPr="00C11324">
        <w:rPr>
          <w:rFonts w:cstheme="minorHAnsi"/>
          <w:b/>
          <w:sz w:val="28"/>
          <w:szCs w:val="28"/>
        </w:rPr>
        <w:t xml:space="preserve">w obszarze oświaty </w:t>
      </w:r>
      <w:r w:rsidR="008301B0" w:rsidRPr="00C11324">
        <w:rPr>
          <w:rFonts w:cstheme="minorHAnsi"/>
          <w:b/>
          <w:sz w:val="28"/>
          <w:szCs w:val="28"/>
        </w:rPr>
        <w:br/>
      </w:r>
      <w:r w:rsidR="00EB30AB" w:rsidRPr="00C11324">
        <w:rPr>
          <w:rFonts w:cstheme="minorHAnsi"/>
          <w:b/>
          <w:sz w:val="28"/>
          <w:szCs w:val="28"/>
        </w:rPr>
        <w:t>oraz</w:t>
      </w:r>
      <w:r w:rsidRPr="00C11324">
        <w:rPr>
          <w:rFonts w:cstheme="minorHAnsi"/>
          <w:b/>
          <w:sz w:val="28"/>
          <w:szCs w:val="28"/>
        </w:rPr>
        <w:t xml:space="preserve"> wynikające z tego podstawy prawne podejmowania </w:t>
      </w:r>
      <w:r w:rsidR="005A5D47" w:rsidRPr="00C11324">
        <w:rPr>
          <w:rFonts w:cstheme="minorHAnsi"/>
          <w:b/>
          <w:sz w:val="28"/>
          <w:szCs w:val="28"/>
        </w:rPr>
        <w:t>czynności</w:t>
      </w:r>
      <w:r w:rsidR="00E64230" w:rsidRPr="00C11324">
        <w:rPr>
          <w:rFonts w:cstheme="minorHAnsi"/>
          <w:b/>
          <w:sz w:val="28"/>
          <w:szCs w:val="28"/>
        </w:rPr>
        <w:t xml:space="preserve"> – </w:t>
      </w:r>
      <w:r w:rsidR="00BA528C" w:rsidRPr="00C11324">
        <w:rPr>
          <w:rFonts w:cstheme="minorHAnsi"/>
          <w:b/>
          <w:sz w:val="28"/>
          <w:szCs w:val="28"/>
          <w:highlight w:val="yellow"/>
        </w:rPr>
        <w:t>MATERIAŁ POMOCNICZY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RPr="00AE09A0" w14:paraId="1E90B882" w14:textId="77777777" w:rsidTr="00592597">
        <w:tc>
          <w:tcPr>
            <w:tcW w:w="3539" w:type="dxa"/>
          </w:tcPr>
          <w:p w14:paraId="2C0B9524" w14:textId="74656D16" w:rsidR="00D3122E" w:rsidRPr="00AE09A0" w:rsidRDefault="00CA19C3">
            <w:pPr>
              <w:rPr>
                <w:rFonts w:cstheme="minorHAnsi"/>
                <w:b/>
                <w:sz w:val="28"/>
                <w:szCs w:val="28"/>
              </w:rPr>
            </w:pPr>
            <w:r w:rsidRPr="00C12BDE">
              <w:rPr>
                <w:color w:val="FF0000"/>
                <w:sz w:val="28"/>
                <w:szCs w:val="28"/>
              </w:rPr>
              <w:t xml:space="preserve"> </w:t>
            </w:r>
            <w:r w:rsidR="00D3122E" w:rsidRPr="00AE09A0">
              <w:rPr>
                <w:rFonts w:cstheme="minorHAnsi"/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Dokument</w:t>
            </w:r>
          </w:p>
        </w:tc>
      </w:tr>
      <w:tr w:rsidR="009D6C83" w:rsidRPr="00AE09A0" w14:paraId="16B543A2" w14:textId="77777777" w:rsidTr="00592597">
        <w:tc>
          <w:tcPr>
            <w:tcW w:w="14170" w:type="dxa"/>
            <w:gridSpan w:val="3"/>
          </w:tcPr>
          <w:p w14:paraId="6D595240" w14:textId="6A6986F0" w:rsidR="009D6C83" w:rsidRPr="00C56E2A" w:rsidRDefault="009D6C83" w:rsidP="00C56E2A">
            <w:pPr>
              <w:pStyle w:val="Nagwek2"/>
              <w:outlineLvl w:val="1"/>
              <w:rPr>
                <w:rFonts w:asciiTheme="minorHAnsi" w:eastAsiaTheme="minorHAnsi" w:hAnsiTheme="minorHAnsi" w:cstheme="minorHAnsi"/>
                <w:bCs w:val="0"/>
                <w:color w:val="00B050"/>
                <w:sz w:val="28"/>
                <w:szCs w:val="28"/>
                <w:lang w:eastAsia="en-US"/>
              </w:rPr>
            </w:pPr>
            <w:r w:rsidRPr="00A23AB7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highlight w:val="yellow"/>
                <w:lang w:eastAsia="en-US"/>
              </w:rPr>
              <w:t>ZAWIESZENIE ZAJĘĆ SKUTKUJE OGRANICZENIEM w całości lub w części funkcjonowania publicznych i niepublicznych jednostek systemu oświaty, a zawieszone zajęcia są realizowane z wykorzystaniem metod i technik kształcenia na odległość LUB w inny sposób ustalony przez dyrektora</w:t>
            </w:r>
          </w:p>
        </w:tc>
      </w:tr>
      <w:tr w:rsidR="00467E7F" w:rsidRPr="00AE09A0" w14:paraId="64704300" w14:textId="77777777" w:rsidTr="00592597">
        <w:trPr>
          <w:trHeight w:val="557"/>
        </w:trPr>
        <w:tc>
          <w:tcPr>
            <w:tcW w:w="3539" w:type="dxa"/>
          </w:tcPr>
          <w:p w14:paraId="3EB9C9E3" w14:textId="1BA27684" w:rsidR="00467E7F" w:rsidRPr="002D70D1" w:rsidRDefault="00467E7F" w:rsidP="00467E7F">
            <w:pPr>
              <w:pStyle w:val="dd"/>
              <w:rPr>
                <w:rFonts w:asciiTheme="minorHAnsi" w:hAnsiTheme="minorHAnsi" w:cstheme="minorHAnsi"/>
                <w:sz w:val="22"/>
                <w:szCs w:val="22"/>
              </w:rPr>
            </w:pPr>
            <w:r w:rsidRPr="00256E8D">
              <w:rPr>
                <w:rFonts w:asciiTheme="minorHAnsi" w:hAnsiTheme="minorHAnsi" w:cstheme="minorHAnsi"/>
                <w:b/>
                <w:sz w:val="22"/>
                <w:szCs w:val="22"/>
              </w:rPr>
              <w:t>Ustawa z dnia 2 marca 2020 r.</w:t>
            </w:r>
            <w:r w:rsidRPr="00256E8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301B0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br/>
            </w:r>
            <w:r w:rsidRPr="00AE09A0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AE09A0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F45581">
              <w:rPr>
                <w:rFonts w:asciiTheme="minorHAnsi" w:hAnsiTheme="minorHAnsi" w:cstheme="minorHAnsi"/>
                <w:sz w:val="22"/>
                <w:szCs w:val="22"/>
              </w:rPr>
              <w:t xml:space="preserve">Dz. U. </w:t>
            </w:r>
            <w:r w:rsidR="0076658D" w:rsidRPr="00F45581">
              <w:rPr>
                <w:rFonts w:asciiTheme="minorHAnsi" w:hAnsiTheme="minorHAnsi" w:cstheme="minorHAnsi"/>
                <w:sz w:val="22"/>
                <w:szCs w:val="22"/>
              </w:rPr>
              <w:t xml:space="preserve">z 2021 r. </w:t>
            </w:r>
            <w:r w:rsidRPr="001A1F40">
              <w:rPr>
                <w:rFonts w:asciiTheme="minorHAnsi" w:hAnsiTheme="minorHAnsi" w:cstheme="minorHAnsi"/>
                <w:sz w:val="22"/>
                <w:szCs w:val="22"/>
              </w:rPr>
              <w:t>poz.</w:t>
            </w:r>
            <w:r w:rsidR="0076658D" w:rsidRPr="001A1F40">
              <w:rPr>
                <w:rFonts w:asciiTheme="minorHAnsi" w:hAnsiTheme="minorHAnsi" w:cstheme="minorHAnsi"/>
                <w:sz w:val="22"/>
                <w:szCs w:val="22"/>
              </w:rPr>
              <w:t xml:space="preserve"> 2095</w:t>
            </w:r>
            <w:r w:rsidR="001A1F40" w:rsidRPr="001A1F40">
              <w:rPr>
                <w:rFonts w:asciiTheme="minorHAnsi" w:hAnsiTheme="minorHAnsi" w:cstheme="minorHAnsi"/>
                <w:sz w:val="22"/>
                <w:szCs w:val="22"/>
              </w:rPr>
              <w:t>, 2120, 2133, 2262, 2269</w:t>
            </w:r>
            <w:r w:rsidR="00BF288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1A1F40" w:rsidRPr="0035495A">
              <w:rPr>
                <w:rFonts w:asciiTheme="minorHAnsi" w:hAnsiTheme="minorHAnsi" w:cstheme="minorHAnsi"/>
                <w:sz w:val="22"/>
                <w:szCs w:val="22"/>
              </w:rPr>
              <w:t>2317</w:t>
            </w:r>
            <w:r w:rsidR="0094243B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BF288F">
              <w:rPr>
                <w:rFonts w:asciiTheme="minorHAnsi" w:hAnsiTheme="minorHAnsi" w:cstheme="minorHAnsi"/>
                <w:sz w:val="22"/>
                <w:szCs w:val="22"/>
              </w:rPr>
              <w:t>2368</w:t>
            </w:r>
            <w:r w:rsidR="008A79E2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94243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4243B" w:rsidRPr="008A79E2">
              <w:rPr>
                <w:rFonts w:asciiTheme="minorHAnsi" w:hAnsiTheme="minorHAnsi" w:cstheme="minorHAnsi"/>
                <w:sz w:val="22"/>
                <w:szCs w:val="22"/>
              </w:rPr>
              <w:t>2459</w:t>
            </w:r>
            <w:r w:rsidR="008A79E2" w:rsidRPr="008A79E2">
              <w:rPr>
                <w:rFonts w:asciiTheme="minorHAnsi" w:hAnsiTheme="minorHAnsi" w:cstheme="minorHAnsi"/>
                <w:sz w:val="22"/>
                <w:szCs w:val="22"/>
              </w:rPr>
              <w:t xml:space="preserve">, z 2022 r. poz. 202 i </w:t>
            </w:r>
            <w:r w:rsidR="008A79E2" w:rsidRPr="002D70D1">
              <w:rPr>
                <w:rFonts w:asciiTheme="minorHAnsi" w:hAnsiTheme="minorHAnsi" w:cstheme="minorHAnsi"/>
                <w:b/>
                <w:sz w:val="22"/>
                <w:szCs w:val="22"/>
              </w:rPr>
              <w:t>218</w:t>
            </w:r>
            <w:r w:rsidRPr="002D70D1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  <w:r w:rsidRPr="002D70D1">
              <w:rPr>
                <w:rFonts w:asciiTheme="minorHAnsi" w:hAnsiTheme="minorHAnsi" w:cstheme="minorHAnsi"/>
                <w:b/>
                <w:sz w:val="22"/>
                <w:szCs w:val="22"/>
              </w:rPr>
              <w:t>zmiana w</w:t>
            </w:r>
            <w:r w:rsidR="00256E8D" w:rsidRPr="002D70D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eszła </w:t>
            </w:r>
            <w:r w:rsidRPr="002D70D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 życie </w:t>
            </w:r>
            <w:r w:rsidR="008A79E2" w:rsidRPr="002D70D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1 lutego </w:t>
            </w:r>
            <w:r w:rsidR="008A79E2" w:rsidRPr="002D70D1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2022 r.</w:t>
            </w:r>
            <w:r w:rsidRPr="002D70D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DBC3EDE" w14:textId="77777777" w:rsidR="005B758A" w:rsidRDefault="001E6709" w:rsidP="009751BD">
            <w:pPr>
              <w:rPr>
                <w:rStyle w:val="Hipercze"/>
                <w:rFonts w:cstheme="minorHAnsi"/>
                <w:b/>
                <w:u w:val="none"/>
              </w:rPr>
            </w:pPr>
            <w:hyperlink r:id="rId8" w:history="1">
              <w:r w:rsidR="00467E7F" w:rsidRPr="008A79E2">
                <w:rPr>
                  <w:rStyle w:val="Hipercze"/>
                  <w:rFonts w:cstheme="minorHAnsi"/>
                  <w:b/>
                </w:rPr>
                <w:t>LINK DO PRAWO OPTIVUM</w:t>
              </w:r>
            </w:hyperlink>
            <w:r w:rsidR="0094243B">
              <w:rPr>
                <w:rStyle w:val="Hipercze"/>
                <w:rFonts w:cstheme="minorHAnsi"/>
                <w:b/>
                <w:u w:val="none"/>
              </w:rPr>
              <w:t xml:space="preserve"> </w:t>
            </w:r>
          </w:p>
          <w:p w14:paraId="17EC4506" w14:textId="545D636D" w:rsidR="004E1623" w:rsidRDefault="005B758A" w:rsidP="009751BD">
            <w:pPr>
              <w:rPr>
                <w:rStyle w:val="Hipercze"/>
                <w:rFonts w:cstheme="minorHAnsi"/>
                <w:b/>
                <w:color w:val="FF0000"/>
                <w:u w:val="none"/>
              </w:rPr>
            </w:pPr>
            <w:bookmarkStart w:id="0" w:name="_GoBack"/>
            <w:bookmarkEnd w:id="0"/>
            <w:r>
              <w:rPr>
                <w:rStyle w:val="Hipercze"/>
                <w:rFonts w:cstheme="minorHAnsi"/>
                <w:b/>
                <w:color w:val="FF0000"/>
                <w:u w:val="none"/>
              </w:rPr>
              <w:t>po</w:t>
            </w:r>
            <w:r w:rsidR="0094243B" w:rsidRPr="0094243B">
              <w:rPr>
                <w:rStyle w:val="Hipercze"/>
                <w:rFonts w:cstheme="minorHAnsi"/>
                <w:b/>
                <w:color w:val="FF0000"/>
                <w:u w:val="none"/>
              </w:rPr>
              <w:t xml:space="preserve"> aktualizacji</w:t>
            </w:r>
          </w:p>
          <w:p w14:paraId="255CAAEC" w14:textId="77777777" w:rsidR="004E1623" w:rsidRDefault="004E1623" w:rsidP="009751BD">
            <w:pPr>
              <w:rPr>
                <w:rStyle w:val="Hipercze"/>
                <w:rFonts w:cstheme="minorHAnsi"/>
                <w:b/>
                <w:color w:val="FF0000"/>
                <w:u w:val="none"/>
              </w:rPr>
            </w:pPr>
          </w:p>
          <w:p w14:paraId="7FFCEAE1" w14:textId="0A438B42" w:rsidR="00467E7F" w:rsidRPr="004E1623" w:rsidRDefault="001E6709" w:rsidP="009751BD">
            <w:pPr>
              <w:rPr>
                <w:rFonts w:cstheme="minorHAnsi"/>
                <w:b/>
              </w:rPr>
            </w:pPr>
            <w:hyperlink r:id="rId9" w:history="1">
              <w:r w:rsidR="004E1623" w:rsidRPr="004E1623">
                <w:rPr>
                  <w:rStyle w:val="Hipercze"/>
                  <w:b/>
                </w:rPr>
                <w:t>Tekst ujednolicony w ISAP</w:t>
              </w:r>
            </w:hyperlink>
            <w:r w:rsidR="00467E7F" w:rsidRPr="004E1623">
              <w:rPr>
                <w:rFonts w:cstheme="minorHAnsi"/>
                <w:b/>
                <w:color w:val="FF0000"/>
              </w:rPr>
              <w:br/>
            </w:r>
          </w:p>
        </w:tc>
        <w:tc>
          <w:tcPr>
            <w:tcW w:w="8647" w:type="dxa"/>
          </w:tcPr>
          <w:p w14:paraId="2C057D72" w14:textId="36710E6B" w:rsidR="00467E7F" w:rsidRDefault="00467E7F" w:rsidP="00467E7F">
            <w:pPr>
              <w:rPr>
                <w:rFonts w:cstheme="minorHAnsi"/>
                <w:sz w:val="18"/>
                <w:szCs w:val="18"/>
              </w:rPr>
            </w:pPr>
            <w:r w:rsidRPr="00AE09A0">
              <w:rPr>
                <w:rFonts w:cstheme="minorHAnsi"/>
                <w:b/>
              </w:rPr>
              <w:t>Art. 3.</w:t>
            </w:r>
            <w:r w:rsidRPr="00AE09A0">
              <w:rPr>
                <w:rFonts w:cstheme="minorHAnsi"/>
              </w:rPr>
              <w:t xml:space="preserve"> 1. </w:t>
            </w:r>
            <w:r w:rsidRPr="00837FEC">
              <w:rPr>
                <w:rFonts w:cstheme="minorHAnsi"/>
                <w:b/>
                <w:highlight w:val="yellow"/>
              </w:rPr>
              <w:t>W okresie obowiązywania</w:t>
            </w:r>
            <w:r w:rsidRPr="00AE09A0">
              <w:rPr>
                <w:rFonts w:cstheme="minorHAnsi"/>
              </w:rPr>
              <w:t xml:space="preserve"> stanu zagrożenia epidemicznego</w:t>
            </w:r>
            <w:r w:rsidRPr="00837FEC">
              <w:rPr>
                <w:rFonts w:cstheme="minorHAnsi"/>
              </w:rPr>
              <w:t xml:space="preserve"> albo</w:t>
            </w:r>
            <w:r w:rsidRPr="00837FEC">
              <w:rPr>
                <w:rFonts w:cstheme="minorHAnsi"/>
                <w:b/>
              </w:rPr>
              <w:t xml:space="preserve"> </w:t>
            </w:r>
            <w:r w:rsidRPr="00AE09A0">
              <w:rPr>
                <w:rFonts w:cstheme="minorHAnsi"/>
                <w:b/>
                <w:highlight w:val="yellow"/>
              </w:rPr>
              <w:t>stanu epidemi</w:t>
            </w:r>
            <w:r w:rsidRPr="00AE09A0">
              <w:rPr>
                <w:rFonts w:cstheme="minorHAnsi"/>
                <w:b/>
              </w:rPr>
              <w:t>i</w:t>
            </w:r>
            <w:r w:rsidRPr="00AE09A0">
              <w:rPr>
                <w:rFonts w:cstheme="minorHAnsi"/>
              </w:rPr>
              <w:t xml:space="preserve">, ogłoszonego z powodu COVID-19, oraz w okresie 3 miesięcy po ich odwołaniu, w celu przeciwdziałania COVID-19 </w:t>
            </w:r>
            <w:r w:rsidRPr="00AE09A0">
              <w:rPr>
                <w:rFonts w:cstheme="minorHAnsi"/>
                <w:b/>
                <w:highlight w:val="yellow"/>
              </w:rPr>
              <w:t>pracodawca może polecić pracownikowi</w:t>
            </w:r>
            <w:r w:rsidRPr="00AE09A0">
              <w:rPr>
                <w:rFonts w:cstheme="minorHAnsi"/>
                <w:highlight w:val="yellow"/>
              </w:rPr>
              <w:t xml:space="preserve"> wykonywanie, przez czas oznaczony, pracy określonej w umowie o pracę, poza miejscem jej stałego wykonywania (</w:t>
            </w:r>
            <w:r w:rsidRPr="00837FEC">
              <w:rPr>
                <w:rFonts w:cstheme="minorHAnsi"/>
                <w:b/>
                <w:highlight w:val="yellow"/>
              </w:rPr>
              <w:t>praca zdalna</w:t>
            </w:r>
            <w:r w:rsidRPr="00AE09A0">
              <w:rPr>
                <w:rFonts w:cstheme="minorHAnsi"/>
                <w:highlight w:val="yellow"/>
              </w:rPr>
              <w:t>).</w:t>
            </w:r>
            <w:r w:rsidRPr="00AE09A0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sz w:val="18"/>
                <w:szCs w:val="18"/>
              </w:rPr>
              <w:t>……</w:t>
            </w:r>
          </w:p>
          <w:p w14:paraId="2A42F0FF" w14:textId="7AC8FF67" w:rsidR="00E26CFA" w:rsidRPr="00C262D5" w:rsidRDefault="00E26CFA" w:rsidP="00E26CFA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262D5">
              <w:rPr>
                <w:rFonts w:cstheme="minorHAnsi"/>
                <w:b/>
                <w:i/>
                <w:color w:val="0070C0"/>
              </w:rPr>
              <w:t>(Warunki świadczenia pracy zdalnej – LM)</w:t>
            </w:r>
          </w:p>
          <w:p w14:paraId="0BFB013E" w14:textId="77777777" w:rsidR="009607D2" w:rsidRPr="00E26CFA" w:rsidRDefault="009607D2" w:rsidP="00E26CFA">
            <w:pPr>
              <w:jc w:val="center"/>
              <w:rPr>
                <w:rFonts w:cstheme="minorHAnsi"/>
                <w:b/>
                <w:i/>
                <w:color w:val="0070C0"/>
                <w:sz w:val="18"/>
                <w:szCs w:val="18"/>
              </w:rPr>
            </w:pPr>
          </w:p>
          <w:p w14:paraId="69AA4B5D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14:paraId="451A1D87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4. Narzędzia i materiały potrzebne do wykonywania pracy zdalnej oraz obsługę logistyczną pracy zdalnej zapewnia pracodawca.</w:t>
            </w:r>
          </w:p>
          <w:p w14:paraId="15EBAFB8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14:paraId="0DC0D9FF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14:paraId="3A77CF4C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7. Pracownik sporządza ewidencję wykonywanych czynności w formie i z częstotliwością określoną w poleceniu, o którym mowa w ust. 6.</w:t>
            </w:r>
          </w:p>
          <w:p w14:paraId="21587146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8. Pracodawca może w każdym czasie cofnąć polecenie wykonywania pracy zdalnej.</w:t>
            </w:r>
          </w:p>
          <w:p w14:paraId="58FE5C07" w14:textId="77777777" w:rsidR="00467E7F" w:rsidRPr="00AE09A0" w:rsidRDefault="00467E7F" w:rsidP="00467E7F">
            <w:pPr>
              <w:rPr>
                <w:rFonts w:cstheme="minorHAnsi"/>
                <w:color w:val="00B050"/>
              </w:rPr>
            </w:pPr>
            <w:r w:rsidRPr="00AE09A0">
              <w:rPr>
                <w:rFonts w:cstheme="minorHAnsi"/>
                <w:b/>
              </w:rPr>
              <w:lastRenderedPageBreak/>
              <w:t>Art. 4h.</w:t>
            </w:r>
            <w:r w:rsidRPr="00AE09A0">
              <w:rPr>
                <w:rFonts w:cstheme="minorHAnsi"/>
              </w:rPr>
              <w:t xml:space="preserve"> 1. W okresie ogłoszenia stanu zagrożenia epidemicznego albo stanu epidemii, pracownicy i inne </w:t>
            </w:r>
            <w:r w:rsidRPr="00AE09A0">
              <w:rPr>
                <w:rFonts w:cstheme="minorHAnsi"/>
                <w:b/>
                <w:highlight w:val="yellow"/>
              </w:rPr>
              <w:t>osoby zatrudnione, poddane obowiązkowej kwarantannie</w:t>
            </w:r>
            <w:r w:rsidRPr="00AE09A0">
              <w:rPr>
                <w:rFonts w:cstheme="minorHAnsi"/>
              </w:rPr>
              <w:t xml:space="preserve">, </w:t>
            </w:r>
            <w:r w:rsidRPr="00AE09A0">
              <w:rPr>
                <w:rFonts w:cstheme="minorHAnsi"/>
                <w:u w:val="single"/>
              </w:rPr>
              <w:t xml:space="preserve">mogą, za zgodą pracodawcy albo zatrudniającego, świadczyć w trybie pracy zdalnej pracę określoną w umowie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>i otrzymywać z tego tytułu wynagrodzenie</w:t>
            </w:r>
            <w:r w:rsidRPr="00AE09A0">
              <w:rPr>
                <w:rFonts w:cstheme="minorHAnsi"/>
                <w:u w:val="single"/>
              </w:rPr>
              <w:t>.</w:t>
            </w:r>
            <w:r w:rsidRPr="00AE09A0">
              <w:rPr>
                <w:rFonts w:cstheme="minorHAnsi"/>
              </w:rPr>
              <w:t xml:space="preserve">  Do warunków świadczenia pracy stosuje się przepisy art. 3 ust. 3–8. </w:t>
            </w:r>
            <w:r w:rsidRPr="00AE09A0">
              <w:rPr>
                <w:rFonts w:cstheme="minorHAnsi"/>
              </w:rPr>
              <w:br/>
              <w:t xml:space="preserve">2. W przypadku świadczenia pracy w trakcie kwarantanny, o której mowa w ust. 1,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>nie przysługuje wynagrodzenie, o którym mowa w art. 92</w:t>
            </w:r>
            <w:r w:rsidRPr="00AE09A0">
              <w:rPr>
                <w:rFonts w:cstheme="minorHAnsi"/>
                <w:u w:val="single"/>
              </w:rPr>
              <w:t xml:space="preserve"> ustawy z dnia 26 czerwca 1974 r.</w:t>
            </w:r>
            <w:r w:rsidRPr="00AE09A0">
              <w:rPr>
                <w:rFonts w:cstheme="minorHAnsi"/>
              </w:rPr>
              <w:t>– Kodeks pracy, ani świadczenie pieniężne z tytułu choroby określone w odrębnych przepisach.</w:t>
            </w:r>
          </w:p>
          <w:p w14:paraId="311D4AF7" w14:textId="77777777" w:rsidR="00467E7F" w:rsidRPr="00AE09A0" w:rsidRDefault="00467E7F" w:rsidP="00467E7F">
            <w:pPr>
              <w:rPr>
                <w:rFonts w:cstheme="minorHAnsi"/>
                <w:i/>
                <w:color w:val="0070C0"/>
              </w:rPr>
            </w:pPr>
            <w:r w:rsidRPr="00AE09A0">
              <w:rPr>
                <w:rFonts w:cstheme="minorHAnsi"/>
                <w:b/>
              </w:rPr>
              <w:t>Art. 4ha.</w:t>
            </w:r>
            <w:r w:rsidRPr="00AE09A0">
              <w:rPr>
                <w:rFonts w:cstheme="minorHAnsi"/>
              </w:rPr>
              <w:t xml:space="preserve"> 1. W okresie ogłoszenia stanu zagrożenia epidemicznego albo stanu epidemii pracownicy i inne </w:t>
            </w:r>
            <w:r w:rsidRPr="00AE09A0">
              <w:rPr>
                <w:rFonts w:cstheme="minorHAnsi"/>
                <w:b/>
                <w:highlight w:val="yellow"/>
              </w:rPr>
              <w:t>osoby zatrudnione, poddane obowiązkowej izolacji</w:t>
            </w:r>
            <w:r w:rsidRPr="00AE09A0">
              <w:rPr>
                <w:rFonts w:cstheme="minorHAnsi"/>
              </w:rPr>
              <w:t xml:space="preserve"> w warunkach domowych, mogą, za zgodą pracodawcy albo zatrudniającego, świadczyć w trybie pracy zdalnej pracę określoną w umowie </w:t>
            </w:r>
            <w:r w:rsidRPr="00AE09A0">
              <w:rPr>
                <w:rFonts w:cstheme="minorHAnsi"/>
                <w:b/>
                <w:highlight w:val="yellow"/>
              </w:rPr>
              <w:t>i otrzymywać z tego tytułu wynagrodzenie.</w:t>
            </w:r>
            <w:r w:rsidRPr="00AE09A0">
              <w:rPr>
                <w:rFonts w:cstheme="minorHAnsi"/>
              </w:rPr>
              <w:t xml:space="preserve"> Do warunków świadczenia pracy stosuje się przepisy art. 3 ust. 3–8. </w:t>
            </w:r>
            <w:r w:rsidRPr="00AE09A0">
              <w:rPr>
                <w:rFonts w:cstheme="minorHAnsi"/>
                <w:i/>
                <w:color w:val="0070C0"/>
              </w:rPr>
              <w:t>(patrz powyżej – LM)</w:t>
            </w:r>
          </w:p>
          <w:p w14:paraId="4BD1B814" w14:textId="73D12F4E" w:rsidR="00467E7F" w:rsidRPr="00AE09A0" w:rsidRDefault="00467E7F" w:rsidP="00467E7F">
            <w:pPr>
              <w:rPr>
                <w:rFonts w:cstheme="minorHAnsi"/>
                <w:color w:val="00B050"/>
              </w:rPr>
            </w:pPr>
            <w:r w:rsidRPr="00AE09A0">
              <w:rPr>
                <w:rFonts w:cstheme="minorHAnsi"/>
              </w:rPr>
              <w:t xml:space="preserve">2. W przypadku świadczenia pracy w trakcie izolacji w warunkach domowych, o której mowa w ust. 1,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>nie przysługuje wynagrodzenie, o którym mowa w art. 92</w:t>
            </w:r>
            <w:r w:rsidRPr="00AE09A0">
              <w:rPr>
                <w:rFonts w:cstheme="minorHAnsi"/>
              </w:rPr>
              <w:t xml:space="preserve"> ustawy z dnia 26 czerwca 1974 r. – Kodeks pracy, ani świadczenie pieniężne z tytułu choroby</w:t>
            </w:r>
            <w:r w:rsidR="00837FEC">
              <w:rPr>
                <w:rFonts w:cstheme="minorHAnsi"/>
              </w:rPr>
              <w:t xml:space="preserve"> </w:t>
            </w:r>
            <w:r w:rsidR="00837FEC">
              <w:rPr>
                <w:rStyle w:val="wstawiony"/>
              </w:rPr>
              <w:t xml:space="preserve">określone w </w:t>
            </w:r>
            <w:r w:rsidR="00837FEC" w:rsidRPr="00837FEC">
              <w:rPr>
                <w:rStyle w:val="wstawiony"/>
              </w:rPr>
              <w:t>odrębnych przepisach</w:t>
            </w:r>
            <w:r w:rsidR="00837FEC">
              <w:rPr>
                <w:rStyle w:val="wstawiony"/>
              </w:rPr>
              <w:t>.</w:t>
            </w:r>
            <w:r w:rsidRPr="00AE09A0">
              <w:rPr>
                <w:rFonts w:cstheme="minorHAnsi"/>
                <w:color w:val="00B050"/>
              </w:rPr>
              <w:br/>
            </w:r>
            <w:r w:rsidR="00AE09A0" w:rsidRPr="00AE09A0">
              <w:rPr>
                <w:rFonts w:cstheme="minorHAnsi"/>
                <w:i/>
                <w:color w:val="0070C0"/>
              </w:rPr>
              <w:t>[</w:t>
            </w:r>
            <w:r w:rsidRPr="00AE09A0">
              <w:rPr>
                <w:rFonts w:cstheme="minorHAnsi"/>
                <w:i/>
                <w:color w:val="0070C0"/>
              </w:rPr>
              <w:t xml:space="preserve">„wynagrodzenie za czas niezdolności pracownika do pracy” – </w:t>
            </w:r>
            <w:r w:rsidR="00AE09A0" w:rsidRPr="00AE09A0">
              <w:rPr>
                <w:rFonts w:cstheme="minorHAnsi"/>
                <w:i/>
                <w:color w:val="0070C0"/>
              </w:rPr>
              <w:t>LM, poniżej niebieska czcionka]</w:t>
            </w:r>
            <w:r w:rsidRPr="00AE09A0">
              <w:rPr>
                <w:rFonts w:cstheme="minorHAnsi"/>
                <w:color w:val="0070C0"/>
              </w:rPr>
              <w:t xml:space="preserve"> </w:t>
            </w:r>
            <w:r w:rsidRPr="00AE09A0">
              <w:rPr>
                <w:rFonts w:cstheme="minorHAnsi"/>
                <w:color w:val="00B050"/>
              </w:rPr>
              <w:t xml:space="preserve"> </w:t>
            </w:r>
          </w:p>
          <w:p w14:paraId="478FA2A5" w14:textId="77777777" w:rsidR="00467E7F" w:rsidRPr="00AE09A0" w:rsidRDefault="00467E7F" w:rsidP="00467E7F">
            <w:pPr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Art. 4hb.</w:t>
            </w:r>
            <w:r w:rsidRPr="00AE09A0">
              <w:rPr>
                <w:rFonts w:cstheme="minorHAnsi"/>
              </w:rPr>
              <w:t xml:space="preserve"> </w:t>
            </w:r>
            <w:r w:rsidRPr="00837FEC">
              <w:rPr>
                <w:rFonts w:cstheme="minorHAnsi"/>
                <w:highlight w:val="yellow"/>
              </w:rPr>
              <w:t>Za okres nieświadczenia pracy w trakcie kwarantanny albo izolacji w warunkach domowych przysługuje wynagrodzenie</w:t>
            </w:r>
            <w:r w:rsidRPr="00AE09A0">
              <w:rPr>
                <w:rFonts w:cstheme="minorHAnsi"/>
              </w:rPr>
              <w:t xml:space="preserve">, o którym mowa w art. 92 ustawy z dnia 26 czerwca 1974 r. – Kodeks pracy, albo świadczenie pieniężne z tytułu choroby. </w:t>
            </w:r>
          </w:p>
          <w:p w14:paraId="6C5F6370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  <w:highlight w:val="yellow"/>
              </w:rPr>
              <w:t>Ustawa Kodeks pracy</w:t>
            </w:r>
          </w:p>
          <w:p w14:paraId="2276B52D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b/>
                <w:color w:val="0070C0"/>
                <w:sz w:val="16"/>
                <w:szCs w:val="16"/>
              </w:rPr>
              <w:t>Art. 92.</w:t>
            </w:r>
            <w:r w:rsidRPr="00AE09A0">
              <w:rPr>
                <w:rFonts w:cstheme="minorHAnsi"/>
                <w:color w:val="0070C0"/>
                <w:sz w:val="16"/>
                <w:szCs w:val="16"/>
              </w:rPr>
              <w:t xml:space="preserve"> § 1. Za czas niezdolności pracownika do pracy wskutek:</w:t>
            </w:r>
          </w:p>
          <w:p w14:paraId="3F1151FE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1) choroby lub odosobnienia w związku z chorobą zakaźną - trwającej łącznie do 33 dni w ciągu roku kalendarzowego, a w przypadku pracownika, który ukończył 50 rok życia - trwającej łącznie do 14 dni w ciągu roku kalendarzowego - pracownik zachowuje prawo do 80% wynagrodzenia, chyba że obowiązujące u danego pracodawcy przepisy prawa pracy przewidują wyższe wynagrodzenie z tego tytułu,</w:t>
            </w:r>
          </w:p>
          <w:p w14:paraId="16836487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2) wypadku w drodze do pracy lub z pracy albo choroby przypadającej w czasie ciąży - w okresie wskazanym w pkt 1 - pracownik zachowuje prawo do 100% wynagrodzenia,</w:t>
            </w:r>
          </w:p>
          <w:p w14:paraId="25236613" w14:textId="5056144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3) poddania się niezbędnym badaniom lekarskim przewidzianym dla kandydatów na dawców komórek, tkanek i narządów oraz poddania się zabiegowi pobrania komórek, tkanek i narządów - w okresie wskazanym w pkt 1 - pracownik zachowuje prawo do 100% wynagrodzenia.</w:t>
            </w:r>
            <w:r w:rsidR="003E31CD" w:rsidRPr="00AE09A0">
              <w:rPr>
                <w:rFonts w:cstheme="minorHAnsi"/>
                <w:color w:val="0070C0"/>
                <w:sz w:val="16"/>
                <w:szCs w:val="16"/>
              </w:rPr>
              <w:t xml:space="preserve"> </w:t>
            </w:r>
            <w:r w:rsidRPr="00AE09A0">
              <w:rPr>
                <w:rFonts w:cstheme="minorHAnsi"/>
                <w:color w:val="0070C0"/>
                <w:sz w:val="16"/>
                <w:szCs w:val="16"/>
              </w:rPr>
              <w:t>§ 1</w:t>
            </w:r>
            <w:r w:rsidRPr="00AE09A0">
              <w:rPr>
                <w:rFonts w:cstheme="minorHAnsi"/>
                <w:color w:val="0070C0"/>
                <w:sz w:val="16"/>
                <w:szCs w:val="16"/>
                <w:vertAlign w:val="superscript"/>
              </w:rPr>
              <w:t>1</w:t>
            </w:r>
            <w:r w:rsidRPr="00AE09A0">
              <w:rPr>
                <w:rFonts w:cstheme="minorHAnsi"/>
                <w:color w:val="0070C0"/>
                <w:sz w:val="16"/>
                <w:szCs w:val="16"/>
              </w:rPr>
              <w:t>. (uchylony).</w:t>
            </w:r>
          </w:p>
          <w:p w14:paraId="5A0FAB76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§ 2. Wynagrodzenie, o którym mowa w § 1, oblicza się według zasad obowiązujących przy ustalaniu podstawy wymiaru zasiłku chorobowego i wypłaca za każdy dzień niezdolności do pracy, nie wyłączając dni wolnych od pracy.</w:t>
            </w:r>
          </w:p>
          <w:p w14:paraId="2631AF6D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§ 3. Wynagrodzenie, o którym mowa w § 1:</w:t>
            </w:r>
          </w:p>
          <w:p w14:paraId="5B23AF1B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1) nie ulega obniżeniu w przypadku ograniczenia podstawy wymiaru zasiłku chorobowego,</w:t>
            </w:r>
          </w:p>
          <w:p w14:paraId="030175BB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2) nie przysługuje w przypadkach, w których pracownik nie ma prawa do zasiłku chorobowego.</w:t>
            </w:r>
          </w:p>
          <w:p w14:paraId="6A0E2F05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lastRenderedPageBreak/>
              <w:t>§ 4. Za czas niezdolności do pracy, o której mowa w § 1, trwającej łącznie dłużej niż 33 dni w ciągu roku kalendarzowego, a w przypadku pracownika, który ukończył 50 rok życia, trwającej łącznie dłużej niż 14 dni w ciągu roku kalendarzowego, pracownikowi przysługuje zasiłek chorobowy na zasadach określonych w odrębnych przepisach.</w:t>
            </w:r>
          </w:p>
          <w:p w14:paraId="3DA3727E" w14:textId="77777777" w:rsidR="00467E7F" w:rsidRPr="00AE09A0" w:rsidRDefault="00467E7F" w:rsidP="00467E7F">
            <w:pPr>
              <w:pStyle w:val="Bezodstpw"/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§ 5. Przepisy § 1 pkt 1 i § 4 w części dotyczącej pracownika, który ukończył 50 rok życia, dotyczą niezdolności pracownika do pracy przypadającej po roku kalendarzowym, w którym pracownik ukończył 50 rok życia.</w:t>
            </w:r>
          </w:p>
          <w:p w14:paraId="24CBC016" w14:textId="6022B7C5" w:rsidR="00467E7F" w:rsidRPr="00BB2E62" w:rsidRDefault="00467E7F" w:rsidP="004018E0">
            <w:pPr>
              <w:pStyle w:val="Bezodstpw"/>
              <w:rPr>
                <w:rFonts w:cstheme="minorHAnsi"/>
                <w:b/>
                <w:color w:val="00B050"/>
                <w:sz w:val="16"/>
                <w:szCs w:val="16"/>
              </w:rPr>
            </w:pPr>
            <w:r w:rsidRPr="00BB2E62">
              <w:rPr>
                <w:rFonts w:cstheme="minorHAnsi"/>
                <w:b/>
                <w:sz w:val="16"/>
                <w:szCs w:val="16"/>
              </w:rPr>
              <w:t>Art. 15zof. W celu prz</w:t>
            </w:r>
            <w:r w:rsidR="004018E0" w:rsidRPr="00BB2E62">
              <w:rPr>
                <w:rFonts w:cstheme="minorHAnsi"/>
                <w:b/>
                <w:sz w:val="16"/>
                <w:szCs w:val="16"/>
              </w:rPr>
              <w:t xml:space="preserve">eciwdziałania skutkom COVID-19 w roku </w:t>
            </w:r>
            <w:r w:rsidRPr="00BB2E62">
              <w:rPr>
                <w:rFonts w:cstheme="minorHAnsi"/>
                <w:b/>
                <w:sz w:val="16"/>
                <w:szCs w:val="16"/>
              </w:rPr>
              <w:t xml:space="preserve">2021 </w:t>
            </w:r>
            <w:r w:rsidRPr="00BB2E62">
              <w:rPr>
                <w:rFonts w:cstheme="minorHAnsi"/>
                <w:b/>
                <w:sz w:val="16"/>
                <w:szCs w:val="16"/>
                <w:highlight w:val="yellow"/>
              </w:rPr>
              <w:t>rezerwę części oświatowej subwencji ogólnej</w:t>
            </w:r>
            <w:r w:rsidRPr="00BB2E62">
              <w:rPr>
                <w:rFonts w:cstheme="minorHAnsi"/>
                <w:b/>
                <w:sz w:val="16"/>
                <w:szCs w:val="16"/>
              </w:rPr>
              <w:t>,</w:t>
            </w:r>
            <w:r w:rsidR="004018E0" w:rsidRPr="00BB2E62">
              <w:rPr>
                <w:rFonts w:cstheme="minorHAnsi"/>
                <w:b/>
                <w:sz w:val="16"/>
                <w:szCs w:val="16"/>
              </w:rPr>
              <w:t xml:space="preserve"> o której mowa w art. 28 ust. 2 ustawy z dnia 13 listopada </w:t>
            </w:r>
            <w:r w:rsidRPr="00BB2E62">
              <w:rPr>
                <w:rFonts w:cstheme="minorHAnsi"/>
                <w:b/>
                <w:sz w:val="16"/>
                <w:szCs w:val="16"/>
              </w:rPr>
              <w:t xml:space="preserve">2003 r. o dochodach jednostek samorządu terytorialnego, </w:t>
            </w:r>
            <w:r w:rsidRPr="00BB2E62">
              <w:rPr>
                <w:rFonts w:cstheme="minorHAnsi"/>
                <w:b/>
                <w:sz w:val="16"/>
                <w:szCs w:val="16"/>
                <w:highlight w:val="yellow"/>
              </w:rPr>
              <w:t>zwiększa się</w:t>
            </w:r>
            <w:r w:rsidRPr="00BB2E62">
              <w:rPr>
                <w:rFonts w:cstheme="minorHAnsi"/>
                <w:b/>
                <w:sz w:val="16"/>
                <w:szCs w:val="16"/>
              </w:rPr>
              <w:t xml:space="preserve"> o</w:t>
            </w:r>
            <w:r w:rsidR="003E31CD" w:rsidRPr="00BB2E62"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Pr="00BB2E62">
              <w:rPr>
                <w:rFonts w:cstheme="minorHAnsi"/>
                <w:b/>
                <w:sz w:val="16"/>
                <w:szCs w:val="16"/>
              </w:rPr>
              <w:t>kwotę 187 mln zł ze środków budżetu państwa.</w:t>
            </w:r>
          </w:p>
        </w:tc>
        <w:tc>
          <w:tcPr>
            <w:tcW w:w="1984" w:type="dxa"/>
          </w:tcPr>
          <w:p w14:paraId="3794D9B2" w14:textId="43A825F0" w:rsidR="00467E7F" w:rsidRPr="00AE09A0" w:rsidRDefault="00467E7F" w:rsidP="00467E7F">
            <w:pPr>
              <w:rPr>
                <w:rFonts w:cstheme="minorHAnsi"/>
                <w:highlight w:val="yellow"/>
              </w:rPr>
            </w:pPr>
            <w:r w:rsidRPr="00256E8D">
              <w:rPr>
                <w:rFonts w:cstheme="minorHAnsi"/>
              </w:rPr>
              <w:lastRenderedPageBreak/>
              <w:t>Polecenie pracodawcy (dyrektora)</w:t>
            </w:r>
          </w:p>
        </w:tc>
      </w:tr>
      <w:tr w:rsidR="0030648A" w:rsidRPr="00AE09A0" w14:paraId="6B6D1F67" w14:textId="77777777" w:rsidTr="00592597">
        <w:trPr>
          <w:trHeight w:val="557"/>
        </w:trPr>
        <w:tc>
          <w:tcPr>
            <w:tcW w:w="3539" w:type="dxa"/>
          </w:tcPr>
          <w:p w14:paraId="3D72EFB3" w14:textId="42129FA0" w:rsidR="00150374" w:rsidRPr="0090054E" w:rsidRDefault="00150374" w:rsidP="0030648A">
            <w:pPr>
              <w:pStyle w:val="Bezodstpw"/>
              <w:rPr>
                <w:rFonts w:cstheme="minorHAnsi"/>
                <w:b/>
                <w:strike/>
                <w:color w:val="FF0000"/>
                <w:sz w:val="18"/>
                <w:szCs w:val="18"/>
              </w:rPr>
            </w:pPr>
            <w:r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lastRenderedPageBreak/>
              <w:t>Rozporządzenie MEiN</w:t>
            </w:r>
            <w:r w:rsidRPr="0090054E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 </w:t>
            </w:r>
            <w:r w:rsidR="00CA3853" w:rsidRPr="0090054E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z dnia 28 maja 2021 r. </w:t>
            </w:r>
            <w:r w:rsidR="00CA3853" w:rsidRPr="0090054E">
              <w:rPr>
                <w:rFonts w:cstheme="minorHAnsi"/>
                <w:i/>
                <w:strike/>
                <w:color w:val="FF0000"/>
                <w:sz w:val="18"/>
                <w:szCs w:val="18"/>
              </w:rPr>
              <w:t>w sprawie czasowego ograniczenia funkcjonow</w:t>
            </w:r>
            <w:r w:rsidR="00AE09A0" w:rsidRPr="0090054E">
              <w:rPr>
                <w:rFonts w:cstheme="minorHAnsi"/>
                <w:i/>
                <w:strike/>
                <w:color w:val="FF0000"/>
                <w:sz w:val="18"/>
                <w:szCs w:val="18"/>
              </w:rPr>
              <w:t xml:space="preserve">ania jednostek systemu oświaty </w:t>
            </w:r>
            <w:r w:rsidR="00CA3853" w:rsidRPr="0090054E">
              <w:rPr>
                <w:rFonts w:cstheme="minorHAnsi"/>
                <w:i/>
                <w:strike/>
                <w:color w:val="FF0000"/>
                <w:sz w:val="18"/>
                <w:szCs w:val="18"/>
              </w:rPr>
              <w:t xml:space="preserve">w związku z zapobieganiem, przeciwdziałaniem i zwalczaniem COVID-19 </w:t>
            </w:r>
            <w:r w:rsidR="00CA3853" w:rsidRPr="0090054E">
              <w:rPr>
                <w:rFonts w:cstheme="minorHAnsi"/>
                <w:strike/>
                <w:color w:val="FF0000"/>
                <w:sz w:val="18"/>
                <w:szCs w:val="18"/>
              </w:rPr>
              <w:t>(Dz. U. poz. 982</w:t>
            </w:r>
            <w:r w:rsidR="00C262D5" w:rsidRPr="0090054E">
              <w:rPr>
                <w:rStyle w:val="Hipercze"/>
                <w:strike/>
                <w:color w:val="FF0000"/>
                <w:sz w:val="18"/>
                <w:szCs w:val="18"/>
                <w:u w:val="none"/>
              </w:rPr>
              <w:t xml:space="preserve"> </w:t>
            </w:r>
            <w:r w:rsidR="009751BD" w:rsidRPr="0090054E">
              <w:rPr>
                <w:strike/>
                <w:color w:val="FF0000"/>
                <w:sz w:val="18"/>
                <w:szCs w:val="18"/>
              </w:rPr>
              <w:t xml:space="preserve">i </w:t>
            </w:r>
            <w:r w:rsidR="00C262D5" w:rsidRPr="0090054E">
              <w:rPr>
                <w:b/>
                <w:strike/>
                <w:color w:val="FF0000"/>
                <w:sz w:val="18"/>
                <w:szCs w:val="18"/>
              </w:rPr>
              <w:t>1519</w:t>
            </w:r>
            <w:r w:rsidR="00CA3853"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>)</w:t>
            </w:r>
          </w:p>
          <w:p w14:paraId="05CBDA12" w14:textId="00E5B3D3" w:rsidR="00E15E3E" w:rsidRPr="0090054E" w:rsidRDefault="00CE625E" w:rsidP="00E15E3E">
            <w:pPr>
              <w:pStyle w:val="Bezodstpw"/>
              <w:rPr>
                <w:rFonts w:cstheme="minorHAnsi"/>
                <w:b/>
                <w:strike/>
                <w:color w:val="FF0000"/>
                <w:sz w:val="18"/>
                <w:szCs w:val="18"/>
              </w:rPr>
            </w:pPr>
            <w:r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 xml:space="preserve">zmiana </w:t>
            </w:r>
            <w:r w:rsidR="00AE09A0"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>w</w:t>
            </w:r>
            <w:r w:rsidR="00256E8D"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 xml:space="preserve">eszła </w:t>
            </w:r>
            <w:r w:rsidR="00E15E3E"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 xml:space="preserve">w życie </w:t>
            </w:r>
            <w:r w:rsidR="009751BD"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 xml:space="preserve">20 sierpnia </w:t>
            </w:r>
            <w:r w:rsidR="00E15E3E"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>2021 r.</w:t>
            </w:r>
          </w:p>
          <w:p w14:paraId="5BDA16B2" w14:textId="535FBD4C" w:rsidR="00C94CA1" w:rsidRPr="00CF65B9" w:rsidRDefault="00C94CA1" w:rsidP="0030648A">
            <w:pPr>
              <w:pStyle w:val="Bezodstpw"/>
              <w:rPr>
                <w:rFonts w:cstheme="minorHAnsi"/>
                <w:b/>
                <w:sz w:val="20"/>
                <w:szCs w:val="20"/>
              </w:rPr>
            </w:pPr>
            <w:r w:rsidRPr="00CF65B9">
              <w:rPr>
                <w:rFonts w:cstheme="minorHAnsi"/>
                <w:b/>
                <w:sz w:val="20"/>
                <w:szCs w:val="20"/>
                <w:highlight w:val="yellow"/>
              </w:rPr>
              <w:t>ZASTĄPIONE PRZEZ</w:t>
            </w:r>
          </w:p>
          <w:p w14:paraId="1AEE00D3" w14:textId="69FEB9A4" w:rsidR="00C94CA1" w:rsidRPr="0090054E" w:rsidRDefault="00C94CA1" w:rsidP="0030648A">
            <w:pPr>
              <w:pStyle w:val="Bezodstpw"/>
              <w:rPr>
                <w:rFonts w:cstheme="minorHAnsi"/>
                <w:b/>
                <w:strike/>
                <w:color w:val="FF0000"/>
                <w:sz w:val="18"/>
                <w:szCs w:val="18"/>
              </w:rPr>
            </w:pPr>
            <w:r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>Rozporządzenie MEiN</w:t>
            </w:r>
            <w:r w:rsidRPr="0090054E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 z dnia </w:t>
            </w:r>
            <w:r w:rsidR="00A431E5" w:rsidRPr="0090054E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13 </w:t>
            </w:r>
            <w:r w:rsidRPr="0090054E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grudnia 2021 r. </w:t>
            </w:r>
            <w:r w:rsidRPr="0090054E">
              <w:rPr>
                <w:rFonts w:cstheme="minorHAnsi"/>
                <w:i/>
                <w:strike/>
                <w:color w:val="FF0000"/>
                <w:sz w:val="18"/>
                <w:szCs w:val="18"/>
              </w:rPr>
              <w:t xml:space="preserve">w sprawie czasowego ograniczenia funkcjonowania jednostek systemu oświaty w związku z zapobieganiem, przeciwdziałaniem i zwalczaniem COVID-19 </w:t>
            </w:r>
            <w:r w:rsidRPr="0090054E">
              <w:rPr>
                <w:rFonts w:cstheme="minorHAnsi"/>
                <w:strike/>
                <w:color w:val="FF0000"/>
                <w:sz w:val="18"/>
                <w:szCs w:val="18"/>
              </w:rPr>
              <w:t>(Dz. U. poz.</w:t>
            </w:r>
            <w:r w:rsidR="00AA18D7" w:rsidRPr="0090054E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 </w:t>
            </w:r>
            <w:hyperlink r:id="rId10" w:history="1">
              <w:r w:rsidR="00AA18D7" w:rsidRPr="0090054E">
                <w:rPr>
                  <w:rStyle w:val="Hipercze"/>
                  <w:rFonts w:cstheme="minorHAnsi"/>
                  <w:b/>
                  <w:strike/>
                  <w:color w:val="FF0000"/>
                  <w:sz w:val="18"/>
                  <w:szCs w:val="18"/>
                </w:rPr>
                <w:t>2301</w:t>
              </w:r>
            </w:hyperlink>
            <w:r w:rsidRPr="0090054E">
              <w:rPr>
                <w:rFonts w:cstheme="minorHAnsi"/>
                <w:strike/>
                <w:color w:val="FF0000"/>
                <w:sz w:val="18"/>
                <w:szCs w:val="18"/>
              </w:rPr>
              <w:t>)</w:t>
            </w:r>
          </w:p>
          <w:p w14:paraId="682E37E0" w14:textId="2E0BCB37" w:rsidR="00AA18D7" w:rsidRPr="0090054E" w:rsidRDefault="0094243B" w:rsidP="00AA18D7">
            <w:pPr>
              <w:pStyle w:val="Bezodstpw"/>
              <w:rPr>
                <w:rFonts w:cstheme="minorHAnsi"/>
                <w:b/>
                <w:strike/>
                <w:color w:val="FF0000"/>
                <w:sz w:val="18"/>
                <w:szCs w:val="18"/>
              </w:rPr>
            </w:pPr>
            <w:r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 xml:space="preserve">weszło </w:t>
            </w:r>
            <w:r w:rsidR="00AA18D7" w:rsidRPr="0090054E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>w życie 15 grudnia 2021 r.</w:t>
            </w:r>
          </w:p>
          <w:p w14:paraId="64586859" w14:textId="77777777" w:rsidR="00C60DFE" w:rsidRDefault="00C60DFE" w:rsidP="00C60DFE">
            <w:pPr>
              <w:pStyle w:val="Bezodstpw"/>
              <w:rPr>
                <w:rFonts w:cstheme="minorHAnsi"/>
                <w:b/>
              </w:rPr>
            </w:pPr>
            <w:r w:rsidRPr="00C94CA1">
              <w:rPr>
                <w:rFonts w:cstheme="minorHAnsi"/>
                <w:b/>
                <w:highlight w:val="yellow"/>
              </w:rPr>
              <w:t>ZASTĄPIONE PRZEZ</w:t>
            </w:r>
          </w:p>
          <w:p w14:paraId="157FD699" w14:textId="223DD7A5" w:rsidR="00C60DFE" w:rsidRPr="00174C82" w:rsidRDefault="00C60DFE" w:rsidP="00AA18D7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Rozporządzenie MEiN</w:t>
            </w:r>
            <w:r w:rsidRPr="00174C82">
              <w:rPr>
                <w:rFonts w:cstheme="minorHAnsi"/>
              </w:rPr>
              <w:t xml:space="preserve"> z dnia 26 stycznia 2022 r. </w:t>
            </w:r>
            <w:r w:rsidRPr="00174C82">
              <w:rPr>
                <w:rFonts w:cstheme="minorHAnsi"/>
                <w:i/>
              </w:rPr>
              <w:t xml:space="preserve">w sprawie czasowego ograniczenia funkcjonowania jednostek systemu oświaty w związku z zapobieganiem, przeciwdziałaniem i zwalczaniem COVID-19 </w:t>
            </w:r>
            <w:r w:rsidRPr="00174C82">
              <w:rPr>
                <w:rFonts w:cstheme="minorHAnsi"/>
              </w:rPr>
              <w:t>(Dz. U. poz.</w:t>
            </w:r>
            <w:r w:rsidR="000642B0" w:rsidRPr="00174C82">
              <w:rPr>
                <w:rFonts w:cstheme="minorHAnsi"/>
              </w:rPr>
              <w:t xml:space="preserve"> </w:t>
            </w:r>
            <w:r w:rsidR="00417A90" w:rsidRPr="00174C82">
              <w:rPr>
                <w:rFonts w:cstheme="minorHAnsi"/>
              </w:rPr>
              <w:t>186</w:t>
            </w:r>
            <w:r w:rsidR="00174C82" w:rsidRPr="00174C82">
              <w:t xml:space="preserve">, </w:t>
            </w:r>
            <w:r w:rsidR="00174C82" w:rsidRPr="0090054E">
              <w:rPr>
                <w:color w:val="00B050"/>
              </w:rPr>
              <w:t xml:space="preserve">213 i </w:t>
            </w:r>
            <w:r w:rsidR="00174C82" w:rsidRPr="00521204">
              <w:rPr>
                <w:b/>
                <w:color w:val="00B050"/>
              </w:rPr>
              <w:t>335</w:t>
            </w:r>
            <w:r w:rsidR="000642B0" w:rsidRPr="00174C82">
              <w:rPr>
                <w:rFonts w:cstheme="minorHAnsi"/>
              </w:rPr>
              <w:t>)</w:t>
            </w:r>
          </w:p>
          <w:p w14:paraId="3D1A5297" w14:textId="5E996C53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90054E">
              <w:rPr>
                <w:rFonts w:cstheme="minorHAnsi"/>
                <w:color w:val="00B050"/>
              </w:rPr>
              <w:t>wchodzi w życie 31 stycznia 2022 r.</w:t>
            </w:r>
          </w:p>
          <w:p w14:paraId="73E2A5F4" w14:textId="194F8B3D" w:rsidR="000642B0" w:rsidRPr="00521204" w:rsidRDefault="00B56B49" w:rsidP="00AA18D7">
            <w:pPr>
              <w:pStyle w:val="Bezodstpw"/>
              <w:rPr>
                <w:rFonts w:cstheme="minorHAnsi"/>
                <w:b/>
                <w:color w:val="00B050"/>
              </w:rPr>
            </w:pPr>
            <w:r w:rsidRPr="00521204">
              <w:rPr>
                <w:rFonts w:cstheme="minorHAnsi"/>
                <w:b/>
                <w:color w:val="00B050"/>
              </w:rPr>
              <w:t xml:space="preserve">wchodzi w życie </w:t>
            </w:r>
            <w:r w:rsidR="00174C82" w:rsidRPr="00521204">
              <w:rPr>
                <w:rFonts w:cstheme="minorHAnsi"/>
                <w:b/>
                <w:color w:val="00B050"/>
              </w:rPr>
              <w:t>10 lutego</w:t>
            </w:r>
            <w:r w:rsidRPr="00521204">
              <w:rPr>
                <w:rFonts w:cstheme="minorHAnsi"/>
                <w:b/>
                <w:color w:val="00B050"/>
              </w:rPr>
              <w:t xml:space="preserve"> 2022 r.</w:t>
            </w:r>
          </w:p>
          <w:p w14:paraId="359C87C3" w14:textId="77777777" w:rsidR="00CB1C38" w:rsidRPr="00813568" w:rsidRDefault="00CB1C38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6AC046E3" w14:textId="77777777" w:rsidR="0030648A" w:rsidRPr="00AE09A0" w:rsidRDefault="0030648A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225C05BF" w14:textId="76074B44" w:rsidR="0030648A" w:rsidRPr="00AE09A0" w:rsidRDefault="0030648A" w:rsidP="0030648A">
            <w:pPr>
              <w:rPr>
                <w:rFonts w:cstheme="minorHAnsi"/>
                <w:color w:val="00B050"/>
              </w:rPr>
            </w:pPr>
          </w:p>
        </w:tc>
        <w:tc>
          <w:tcPr>
            <w:tcW w:w="8647" w:type="dxa"/>
          </w:tcPr>
          <w:p w14:paraId="2CE237BE" w14:textId="21475CD3" w:rsidR="00256CAC" w:rsidRPr="0035495A" w:rsidRDefault="00256CAC" w:rsidP="00256CAC">
            <w:pPr>
              <w:pStyle w:val="Bezodstpw"/>
              <w:jc w:val="center"/>
              <w:rPr>
                <w:rFonts w:cstheme="minorHAnsi"/>
                <w:b/>
                <w:i/>
                <w:color w:val="0070C0"/>
              </w:rPr>
            </w:pPr>
            <w:r w:rsidRPr="0035495A">
              <w:rPr>
                <w:rFonts w:cstheme="minorHAnsi"/>
                <w:b/>
                <w:i/>
                <w:color w:val="0070C0"/>
              </w:rPr>
              <w:lastRenderedPageBreak/>
              <w:t>(</w:t>
            </w:r>
            <w:r w:rsidR="00CE625E" w:rsidRPr="0035495A">
              <w:rPr>
                <w:rFonts w:cstheme="minorHAnsi"/>
                <w:b/>
                <w:i/>
                <w:color w:val="0070C0"/>
              </w:rPr>
              <w:t xml:space="preserve">Uwaga poniżej </w:t>
            </w:r>
            <w:r w:rsidRPr="0035495A">
              <w:rPr>
                <w:rFonts w:cstheme="minorHAnsi"/>
                <w:b/>
                <w:i/>
                <w:color w:val="0070C0"/>
              </w:rPr>
              <w:t>cały tekst rozporządzenia – LM)</w:t>
            </w:r>
          </w:p>
          <w:p w14:paraId="49C0C7DE" w14:textId="77777777" w:rsidR="005F4CD4" w:rsidRPr="00EC1E2D" w:rsidRDefault="005F4CD4" w:rsidP="00256CAC">
            <w:pPr>
              <w:pStyle w:val="Bezodstpw"/>
              <w:jc w:val="center"/>
              <w:rPr>
                <w:rFonts w:cstheme="minorHAnsi"/>
                <w:b/>
                <w:i/>
                <w:color w:val="00B050"/>
              </w:rPr>
            </w:pPr>
          </w:p>
          <w:p w14:paraId="3D88D35D" w14:textId="77777777" w:rsidR="00417A90" w:rsidRPr="00174C82" w:rsidRDefault="00417A90" w:rsidP="00417A90">
            <w:pPr>
              <w:ind w:left="-15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Na podstawie art. 30b ustawy z dnia 14 grudnia 2016 r. – Prawo oświatowe (Dz. U. z 2021 r. poz. 1082) zarządza się, co następuje: </w:t>
            </w:r>
          </w:p>
          <w:p w14:paraId="2754573C" w14:textId="77777777" w:rsidR="00417A90" w:rsidRPr="00174C82" w:rsidRDefault="00417A90" w:rsidP="00C60DFE">
            <w:pPr>
              <w:pStyle w:val="Bezodstpw"/>
              <w:rPr>
                <w:rFonts w:cstheme="minorHAnsi"/>
                <w:b/>
              </w:rPr>
            </w:pPr>
          </w:p>
          <w:p w14:paraId="3F98924B" w14:textId="5A9F557A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1.</w:t>
            </w:r>
            <w:r w:rsidRPr="00174C82">
              <w:rPr>
                <w:rFonts w:cstheme="minorHAnsi"/>
              </w:rPr>
              <w:t xml:space="preserve"> 1. </w:t>
            </w:r>
            <w:r w:rsidRPr="00174C82">
              <w:rPr>
                <w:rFonts w:cstheme="minorHAnsi"/>
                <w:strike/>
                <w:color w:val="FF0000"/>
              </w:rPr>
              <w:t>Do dnia 31 sierpnia 2022 r.</w:t>
            </w:r>
            <w:r w:rsidRPr="00174C82">
              <w:rPr>
                <w:rFonts w:cstheme="minorHAnsi"/>
                <w:strike/>
                <w:color w:val="00B050"/>
              </w:rPr>
              <w:t xml:space="preserve"> </w:t>
            </w:r>
            <w:r w:rsidR="00174C82" w:rsidRPr="00521204">
              <w:rPr>
                <w:rFonts w:cstheme="minorHAnsi"/>
                <w:b/>
                <w:color w:val="00B050"/>
                <w:highlight w:val="yellow"/>
              </w:rPr>
              <w:t>Do dnia 31 grudnia 2022 r.</w:t>
            </w:r>
            <w:r w:rsidR="00174C82" w:rsidRPr="00521204">
              <w:rPr>
                <w:rFonts w:cstheme="minorHAnsi"/>
                <w:color w:val="00B050"/>
              </w:rPr>
              <w:t xml:space="preserve"> </w:t>
            </w:r>
            <w:r w:rsidRPr="00174C82">
              <w:rPr>
                <w:rFonts w:cstheme="minorHAnsi"/>
              </w:rPr>
              <w:t xml:space="preserve">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r w:rsidRPr="00174C82">
              <w:rPr>
                <w:rFonts w:cstheme="minorHAnsi"/>
                <w:b/>
                <w:highlight w:val="yellow"/>
              </w:rPr>
              <w:t>art. 95a</w:t>
            </w:r>
            <w:r w:rsidRPr="00174C82">
              <w:rPr>
                <w:rFonts w:cstheme="minorHAnsi"/>
              </w:rPr>
              <w:t xml:space="preserve"> ustawy z dnia 7 września 1991 r. o systemie oświaty (Dz. U. z 2021 r. poz. 1915), w brzmieniu obowiązującym przed dniem 1 września 2017 r. </w:t>
            </w:r>
            <w:r w:rsidRPr="00EC1E2D">
              <w:rPr>
                <w:rFonts w:cstheme="minorHAnsi"/>
                <w:b/>
                <w:i/>
                <w:color w:val="0070C0"/>
              </w:rPr>
              <w:t>[rozp. MENiS z dnia 31 grudnia 2002 r. w sprawie bezpieczeństwa i higieny w publicznych i niepublicznych szkołach i placówkach – LM, poniżej]</w:t>
            </w:r>
            <w:r w:rsidRPr="00C60DFE">
              <w:rPr>
                <w:rFonts w:cstheme="minorHAnsi"/>
                <w:color w:val="00B050"/>
              </w:rPr>
              <w:t xml:space="preserve">, </w:t>
            </w:r>
            <w:r w:rsidRPr="00174C82">
              <w:rPr>
                <w:rFonts w:cstheme="minorHAnsi"/>
                <w:b/>
                <w:highlight w:val="yellow"/>
              </w:rPr>
              <w:t>art. 32 ust. 11</w:t>
            </w:r>
            <w:r w:rsidRPr="00174C82">
              <w:rPr>
                <w:rFonts w:cstheme="minorHAnsi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[rozp. MEN z dnia 28 sierpnia 2017 r. w sprawie rodzajów innych form wychowania przedszkolnego, warunków tworzenia i organizowania tych form oraz sposobu ich działania</w:t>
            </w:r>
            <w:r w:rsidRPr="00EC1E2D">
              <w:rPr>
                <w:rFonts w:cstheme="minorHAnsi"/>
                <w:b/>
                <w:color w:val="0070C0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 xml:space="preserve">– LM, poniżej] </w:t>
            </w:r>
            <w:r w:rsidRPr="00174C82">
              <w:rPr>
                <w:rFonts w:cstheme="minorHAnsi"/>
              </w:rPr>
              <w:t xml:space="preserve">oraz </w:t>
            </w:r>
            <w:r w:rsidRPr="00174C82">
              <w:rPr>
                <w:rFonts w:cstheme="minorHAnsi"/>
                <w:b/>
                <w:highlight w:val="yellow"/>
              </w:rPr>
              <w:t>art. 47 ust. 3 pkt 1</w:t>
            </w:r>
            <w:r w:rsidRPr="00174C82">
              <w:rPr>
                <w:rFonts w:cstheme="minorHAnsi"/>
                <w:b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[dotyczy szkół za granicą – LM]</w:t>
            </w:r>
            <w:r w:rsidRPr="00EC1E2D">
              <w:rPr>
                <w:rFonts w:cstheme="minorHAnsi"/>
                <w:i/>
                <w:color w:val="0070C0"/>
              </w:rPr>
              <w:t xml:space="preserve"> </w:t>
            </w:r>
            <w:r w:rsidRPr="00174C82">
              <w:rPr>
                <w:rFonts w:cstheme="minorHAnsi"/>
              </w:rPr>
              <w:t>ustawy z dnia 14 grudnia 2016 r. – Prawo oświatowe, w związku z zapobieganiem, przeciwdziałaniem i zwalczaniem COVID-19.</w:t>
            </w:r>
          </w:p>
          <w:p w14:paraId="5B3118D7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highlight w:val="yellow"/>
              </w:rPr>
              <w:t>2. Ograniczenie, o którym mowa w ust. 1, wprowadza się na czas, na jaki zostały zawieszone odpowiednio wszystkie lub poszczególne zajęcia.</w:t>
            </w:r>
          </w:p>
          <w:p w14:paraId="0592E8E5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 xml:space="preserve">§ 2. </w:t>
            </w:r>
            <w:r w:rsidRPr="00174C82">
              <w:rPr>
                <w:rFonts w:cstheme="minorHAnsi"/>
              </w:rPr>
              <w:t xml:space="preserve">1. </w:t>
            </w:r>
            <w:r w:rsidRPr="00174C82">
              <w:rPr>
                <w:rFonts w:cstheme="minorHAnsi"/>
                <w:highlight w:val="yellow"/>
              </w:rPr>
              <w:t>Od dnia 27 stycznia 2022 r. do dnia 27 lutego 2022 r. na obszarze kraju</w:t>
            </w:r>
            <w:r w:rsidRPr="00174C82">
              <w:rPr>
                <w:rFonts w:cstheme="minorHAnsi"/>
              </w:rPr>
              <w:t xml:space="preserve"> ogranicza się funkcjonowanie publicznych i niepublicznych:</w:t>
            </w:r>
          </w:p>
          <w:p w14:paraId="6FFD452C" w14:textId="18068231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</w:t>
            </w:r>
            <w:r w:rsidR="007C4D52" w:rsidRPr="00174C82">
              <w:rPr>
                <w:rFonts w:cstheme="minorHAnsi"/>
              </w:rPr>
              <w:t xml:space="preserve"> podstawowych w zakresie klas V-</w:t>
            </w:r>
            <w:r w:rsidRPr="00174C82">
              <w:rPr>
                <w:rFonts w:cstheme="minorHAnsi"/>
              </w:rPr>
              <w:t xml:space="preserve">VIII; </w:t>
            </w:r>
          </w:p>
          <w:p w14:paraId="62539AB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szkół ponadpodstawowych; </w:t>
            </w:r>
          </w:p>
          <w:p w14:paraId="3C63A13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3) placówek kształcenia ustawicznego i centrów kształcenia zawodowego;</w:t>
            </w:r>
          </w:p>
          <w:p w14:paraId="552CBE67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4) szkół artystycznych realizujących wyłącznie kształcenie artystyczne oraz placówek artystycznych; </w:t>
            </w:r>
          </w:p>
          <w:p w14:paraId="30916630" w14:textId="4B0BDDBA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5) szkół artystycznych realizujących także kszta</w:t>
            </w:r>
            <w:r w:rsidR="00417A90" w:rsidRPr="00174C82">
              <w:rPr>
                <w:rFonts w:cstheme="minorHAnsi"/>
              </w:rPr>
              <w:t>łcenie ogólne w zakresie klas V-</w:t>
            </w:r>
            <w:r w:rsidRPr="00174C82">
              <w:rPr>
                <w:rFonts w:cstheme="minorHAnsi"/>
              </w:rPr>
              <w:t>VIII szkoły podstawowej lub liceum ogólnokształcącego.</w:t>
            </w:r>
          </w:p>
          <w:p w14:paraId="550A0113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 xml:space="preserve">2. Ograniczenie funkcjonowania, o którym mowa w ust. 1, </w:t>
            </w:r>
            <w:r w:rsidRPr="00174C82">
              <w:rPr>
                <w:rFonts w:cstheme="minorHAnsi"/>
                <w:highlight w:val="yellow"/>
              </w:rPr>
              <w:t>nie dotyczy</w:t>
            </w:r>
            <w:r w:rsidRPr="00174C82">
              <w:rPr>
                <w:rFonts w:cstheme="minorHAnsi"/>
              </w:rPr>
              <w:t>:</w:t>
            </w:r>
          </w:p>
          <w:p w14:paraId="7BD8143C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 podstawowych specjalnych oraz szkół ponadpodstawowych specjalnych, funkcjonujących w młodzieżowych ośrodkach wychowawczych i młodzieżowych ośrodkach socjoterapii;</w:t>
            </w:r>
          </w:p>
          <w:p w14:paraId="2B8D35F0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2) internatów i burs;</w:t>
            </w:r>
          </w:p>
          <w:p w14:paraId="635B00A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3) branżowych szkół I stopnia – w odniesieniu do uczniów branżowych szkół I stopnia będących młodocianymi pracownikami w zakresie zajęć praktycznych realizowanych u pracodawców,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u pracodawcy nie występują zdarzenia, które ze względu na aktualną sytuację epidemiologiczną mogą zagrozić zdrowiu młodocianego pracownika.</w:t>
            </w:r>
          </w:p>
          <w:p w14:paraId="3534863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Ograniczenie funkcjonowania, o którym mowa w ust. 1, </w:t>
            </w:r>
            <w:r w:rsidRPr="00174C82">
              <w:rPr>
                <w:rFonts w:cstheme="minorHAnsi"/>
                <w:highlight w:val="yellow"/>
              </w:rPr>
              <w:t>nie dotyczy</w:t>
            </w:r>
            <w:r w:rsidRPr="00174C82">
              <w:rPr>
                <w:rFonts w:cstheme="minorHAnsi"/>
              </w:rPr>
              <w:t xml:space="preserve"> jednostek systemu oświaty, o których mowa w ust. 1, </w:t>
            </w:r>
            <w:r w:rsidRPr="00174C82">
              <w:rPr>
                <w:rFonts w:cstheme="minorHAnsi"/>
                <w:highlight w:val="yellow"/>
              </w:rPr>
              <w:t>w zakresie przygotowywania i przeprowadzania</w:t>
            </w:r>
            <w:r w:rsidRPr="00174C82">
              <w:rPr>
                <w:rFonts w:cstheme="minorHAnsi"/>
              </w:rPr>
              <w:t xml:space="preserve"> egzaminu zawodowego, egzaminu potwierdzającego kwalifikacje w zawodzie i egzaminów eksternistycznych, o których mowa w art. 10 ust. 1 i 3 ustawy z dnia 7 września 1991 r. o systemie oświaty. </w:t>
            </w:r>
          </w:p>
          <w:p w14:paraId="3B0DE8BD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Od dnia 27 stycznia 2022 r. do dnia 27 lutego 2022 r.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>:</w:t>
            </w:r>
          </w:p>
          <w:p w14:paraId="1FA65EB3" w14:textId="18619511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 xml:space="preserve">VIII oraz szkół ponadpodstawowych specjalnych, </w:t>
            </w:r>
          </w:p>
          <w:p w14:paraId="4C8BA9CE" w14:textId="0D63BB7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2)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 xml:space="preserve">VIII oraz szkół ponadpodstawowych specjalnych, funkcjonujących w specjalnych ośrodkach szkolno-wychowawczych, </w:t>
            </w:r>
          </w:p>
          <w:p w14:paraId="24FE2731" w14:textId="0D54D1B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3)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>VIII oraz szkół ponadpodstawowych specjalnych, zorganizowanych w podmiotach leczniczych i jednostkach pomocy społecznej</w:t>
            </w:r>
          </w:p>
          <w:p w14:paraId="4532571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– </w:t>
            </w:r>
            <w:r w:rsidRPr="00174C82">
              <w:rPr>
                <w:rFonts w:cstheme="minorHAnsi"/>
                <w:highlight w:val="yellow"/>
              </w:rPr>
              <w:t>zajęcia mogą być prowadzone w szkole; o prowadzeniu zajęć w szkole decyduje dyrektor szkoły.</w:t>
            </w:r>
          </w:p>
          <w:p w14:paraId="37441AD2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Od dnia 27 stycznia 2022 r. do dnia 27 lutego 2022 r.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szkół prowadzących kształcenie zawodowe, placówek kształcenia ustawicznego i centrów kształcenia zawodowego </w:t>
            </w:r>
            <w:r w:rsidRPr="00174C82">
              <w:rPr>
                <w:rFonts w:cstheme="minorHAnsi"/>
                <w:highlight w:val="yellow"/>
              </w:rPr>
              <w:t>dyrektor odpowiednio szkoły, placówki lub centrum może zorganizować</w:t>
            </w:r>
            <w:r w:rsidRPr="00174C82">
              <w:rPr>
                <w:rFonts w:cstheme="minorHAnsi"/>
              </w:rPr>
              <w:t>:</w:t>
            </w:r>
          </w:p>
          <w:p w14:paraId="4AC5C1BB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zajęcia praktyczne w miejscu ich prowadzenia, w wybranych dniach tygodnia, </w:t>
            </w:r>
            <w:r w:rsidRPr="00174C82">
              <w:rPr>
                <w:rFonts w:cstheme="minorHAnsi"/>
                <w:highlight w:val="yellow"/>
              </w:rPr>
              <w:t>w wymiarze</w:t>
            </w:r>
            <w:r w:rsidRPr="00174C82">
              <w:rPr>
                <w:rFonts w:cstheme="minorHAnsi"/>
              </w:rPr>
              <w:t xml:space="preserve"> nieprzekraczającym 16 godzin tygodniowo;</w:t>
            </w:r>
          </w:p>
          <w:p w14:paraId="1FA5FBCD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praktyki zawodowe w miejscu ich prowadzenia,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w podmiocie, w którym są realizowane te praktyki, nie występują zdarzenia, które ze względu na aktualną sytuację epidemiologiczną mogą zagrozić zdrowiu uczniów.</w:t>
            </w:r>
          </w:p>
          <w:p w14:paraId="3DB9AB4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 xml:space="preserve">6. Zajęcia, o których mowa w ust. 5 pkt 1, </w:t>
            </w:r>
            <w:r w:rsidRPr="00174C82">
              <w:rPr>
                <w:rFonts w:cstheme="minorHAnsi"/>
                <w:highlight w:val="yellow"/>
              </w:rPr>
              <w:t>mogą być prowadzone również</w:t>
            </w:r>
            <w:r w:rsidRPr="00174C82">
              <w:rPr>
                <w:rFonts w:cstheme="minorHAnsi"/>
              </w:rPr>
              <w:t xml:space="preserve"> u pracodawców lub w indywidualnych gospodarstwach rolnych,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w podmiotach tych nie występują zdarzenia, które ze względu na aktualną sytuację epidemiologiczną mogą zagrozić zdrowiu uczniów.</w:t>
            </w:r>
          </w:p>
          <w:p w14:paraId="16ECD1C2" w14:textId="64D0C110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7. W przypadku szkół prowadzących kształcenie zawodowe, placówek kształcenia ustawicznego i centrów kształcenia zawodowego zajęcia z zakresu praktycznej nauki zawodu dla uczniów kształcących się w zawodach, dla których </w:t>
            </w:r>
            <w:r w:rsidRPr="00521204">
              <w:rPr>
                <w:rFonts w:cstheme="minorHAnsi"/>
                <w:strike/>
                <w:color w:val="FF0000"/>
              </w:rPr>
              <w:t>podstawa programowa kształcenia w zawodach przewiduje</w:t>
            </w:r>
            <w:r w:rsidRPr="00521204">
              <w:rPr>
                <w:rFonts w:cstheme="minorHAnsi"/>
                <w:color w:val="FF0000"/>
              </w:rPr>
              <w:t xml:space="preserve"> </w:t>
            </w:r>
            <w:r w:rsidR="00521204" w:rsidRPr="0090054E">
              <w:rPr>
                <w:rFonts w:cstheme="minorHAnsi"/>
                <w:b/>
                <w:color w:val="00B050"/>
              </w:rPr>
              <w:t>podstawy programowe kształcenia w zawodach przewidują</w:t>
            </w:r>
            <w:r w:rsidR="00521204" w:rsidRPr="00521204">
              <w:rPr>
                <w:rStyle w:val="markedcontent"/>
                <w:rFonts w:ascii="Arial" w:hAnsi="Arial" w:cs="Arial"/>
                <w:color w:val="00B050"/>
                <w:sz w:val="25"/>
                <w:szCs w:val="25"/>
              </w:rPr>
              <w:t xml:space="preserve"> </w:t>
            </w:r>
            <w:r w:rsidRPr="00174C82">
              <w:rPr>
                <w:rFonts w:cstheme="minorHAnsi"/>
              </w:rPr>
              <w:t xml:space="preserve">kształcenie zgodnie z wymaganiami określonymi w Międzynarodowej konwencji o wymaganiach </w:t>
            </w:r>
            <w:r w:rsidRPr="00174C82">
              <w:rPr>
                <w:rFonts w:cstheme="minorHAnsi"/>
                <w:highlight w:val="yellow"/>
              </w:rPr>
              <w:t>w zakresie wyszkolenia marynarzy</w:t>
            </w:r>
            <w:r w:rsidRPr="00174C82">
              <w:rPr>
                <w:rFonts w:cstheme="minorHAnsi"/>
              </w:rPr>
              <w:t>, wydawania im świadectw oraz pełnienia wacht, 1978, sporządzonej w Londynie dnia 7 lipca 1978 r. (Dz. U. z 1984 r. poz. 201, z 1999 r. poz. 286, z 2013 r. poz. 1092, z 2018 r. poz. 1866 i 2088 oraz z 2019 r. poz. 103),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1637C8D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8. W przypadku szkół kształcących </w:t>
            </w:r>
            <w:r w:rsidRPr="00174C82">
              <w:rPr>
                <w:rFonts w:cstheme="minorHAnsi"/>
                <w:highlight w:val="yellow"/>
              </w:rPr>
              <w:t>w zawodzie technik pożarnictwa</w:t>
            </w:r>
            <w:r w:rsidRPr="00174C82">
              <w:rPr>
                <w:rFonts w:cstheme="minorHAnsi"/>
              </w:rPr>
              <w:t xml:space="preserve"> prowadzonych przez ministra właściwego do spraw wewnętrznych zajęcia z zakresu praktycznej nauki zawodu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7520668C" w14:textId="329D4722" w:rsidR="00C60DFE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9. W czasie ograniczenia funkcjonowania jednostek systemu oświaty, o którym mowa w ust. 1, </w:t>
            </w:r>
            <w:r w:rsidRPr="00174C82">
              <w:rPr>
                <w:rFonts w:cstheme="minorHAnsi"/>
                <w:highlight w:val="yellow"/>
              </w:rPr>
              <w:t>zajęcia wczesnego wspomagania rozwoju dziecka i zajęcia rewalidacyjno-wychowawcze są realizowane</w:t>
            </w:r>
            <w:r w:rsidRPr="00174C82">
              <w:rPr>
                <w:rFonts w:cstheme="minorHAnsi"/>
              </w:rPr>
              <w:t xml:space="preserve"> w bezpośrednim kontakcie dziecka lub ucznia z osobą prowadzącą te zajęcia na terenie tej jednostki, z uwzględnieniem realizacji odpowiednio opinii o potrzebie wczesnego wspomagania rozwoju dziecka lub orzeczenia o potrzebie zajęć rewalidacyjno-wychowawczych.</w:t>
            </w:r>
          </w:p>
          <w:p w14:paraId="71D1C140" w14:textId="77777777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90054E">
              <w:rPr>
                <w:rFonts w:cstheme="minorHAnsi"/>
                <w:color w:val="00B050"/>
              </w:rPr>
              <w:t xml:space="preserve">10. </w:t>
            </w:r>
            <w:r w:rsidRPr="002D70D1">
              <w:rPr>
                <w:rFonts w:cstheme="minorHAnsi"/>
                <w:color w:val="00B050"/>
                <w:highlight w:val="yellow"/>
              </w:rPr>
              <w:t>Od dnia 31 stycznia 2022 r. do dnia 27 lutego 2022 r.</w:t>
            </w:r>
            <w:r w:rsidRPr="0090054E">
              <w:rPr>
                <w:rFonts w:cstheme="minorHAnsi"/>
                <w:color w:val="00B050"/>
              </w:rPr>
              <w:t xml:space="preserve"> w przypadku: </w:t>
            </w:r>
          </w:p>
          <w:p w14:paraId="16EFA65E" w14:textId="77777777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90054E">
              <w:rPr>
                <w:rFonts w:cstheme="minorHAnsi"/>
                <w:color w:val="00B050"/>
              </w:rPr>
              <w:t xml:space="preserve">1) szkół podstawowych w zakresie klas V–VIII: sportowych, mistrzostwa sportowego, z oddziałami sportowymi i oddziałami mistrzostwa sportowego, o których mowa w ust. 1 pkt 1, </w:t>
            </w:r>
          </w:p>
          <w:p w14:paraId="02CE3034" w14:textId="77777777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90054E">
              <w:rPr>
                <w:rFonts w:cstheme="minorHAnsi"/>
                <w:color w:val="00B050"/>
              </w:rPr>
              <w:t xml:space="preserve">2) szkół ponadpodstawowych sportowych, szkół ponadpodstawowych mistrzostwa sportowego, oddziałów sportowych w szkołach ponadpodstawowych ogólnodostępnych i oddziałów mistrzostwa sportowego w szkołach ponadpodstawowych ogólnodostępnych, o których mowa w ust. 1 pkt 2 </w:t>
            </w:r>
          </w:p>
          <w:p w14:paraId="3B1BFC61" w14:textId="77777777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90054E">
              <w:rPr>
                <w:rFonts w:cstheme="minorHAnsi"/>
                <w:color w:val="00B050"/>
              </w:rPr>
              <w:lastRenderedPageBreak/>
              <w:t xml:space="preserve">– </w:t>
            </w:r>
            <w:r w:rsidRPr="008D7D1E">
              <w:rPr>
                <w:rFonts w:cstheme="minorHAnsi"/>
                <w:color w:val="00B050"/>
                <w:highlight w:val="yellow"/>
              </w:rPr>
              <w:t>zajęcia sportowe</w:t>
            </w:r>
            <w:r w:rsidRPr="0090054E">
              <w:rPr>
                <w:rFonts w:cstheme="minorHAnsi"/>
                <w:color w:val="00B050"/>
              </w:rPr>
              <w:t xml:space="preserve"> realizowane na podstawie programów szkolenia </w:t>
            </w:r>
            <w:r w:rsidRPr="008D7D1E">
              <w:rPr>
                <w:rFonts w:cstheme="minorHAnsi"/>
                <w:color w:val="00B050"/>
                <w:highlight w:val="yellow"/>
              </w:rPr>
              <w:t>realizuje się w miejscu ich prowadzenia lub z wykorzystaniem metod i technik kształcenia na odległość</w:t>
            </w:r>
            <w:r w:rsidRPr="0090054E">
              <w:rPr>
                <w:rFonts w:cstheme="minorHAnsi"/>
                <w:color w:val="00B050"/>
              </w:rPr>
              <w:t xml:space="preserve">, o których mowa w § 3 ust. 3, </w:t>
            </w:r>
            <w:r w:rsidRPr="008D7D1E">
              <w:rPr>
                <w:rFonts w:cstheme="minorHAnsi"/>
                <w:color w:val="00B050"/>
                <w:highlight w:val="yellow"/>
              </w:rPr>
              <w:t>wyłącznie w zakresie, w jakim</w:t>
            </w:r>
            <w:r w:rsidRPr="0090054E">
              <w:rPr>
                <w:rFonts w:cstheme="minorHAnsi"/>
                <w:color w:val="00B050"/>
              </w:rPr>
              <w:t xml:space="preserve"> z programu szkolenia wynika możliwość ich realizacji z wykorzystaniem tych metod i technik. </w:t>
            </w:r>
          </w:p>
          <w:p w14:paraId="56BEA91C" w14:textId="3BADE5A4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90054E">
              <w:rPr>
                <w:rFonts w:cstheme="minorHAnsi"/>
                <w:color w:val="00B050"/>
              </w:rPr>
              <w:t xml:space="preserve">11. </w:t>
            </w:r>
            <w:r w:rsidRPr="002D70D1">
              <w:rPr>
                <w:rFonts w:cstheme="minorHAnsi"/>
                <w:color w:val="00B050"/>
                <w:highlight w:val="yellow"/>
              </w:rPr>
              <w:t xml:space="preserve">Od dnia 31 stycznia 2022 r. do dnia 27 lutego 2022 r. w </w:t>
            </w:r>
            <w:r w:rsidRPr="008D7D1E">
              <w:rPr>
                <w:rFonts w:cstheme="minorHAnsi"/>
                <w:color w:val="00B050"/>
                <w:highlight w:val="yellow"/>
              </w:rPr>
              <w:t>przypadku oddziałów przygotowania wojskowego</w:t>
            </w:r>
            <w:r w:rsidRPr="0090054E">
              <w:rPr>
                <w:rFonts w:cstheme="minorHAnsi"/>
                <w:color w:val="00B050"/>
              </w:rPr>
              <w:t xml:space="preserve"> w szkołach ponadpodstawowych, o których mowa w ust. 1 pkt 2, </w:t>
            </w:r>
            <w:r w:rsidRPr="008D7D1E">
              <w:rPr>
                <w:rFonts w:cstheme="minorHAnsi"/>
                <w:color w:val="00B050"/>
                <w:highlight w:val="yellow"/>
              </w:rPr>
              <w:t>zajęcia praktyczne realizowane w ramach programu szkolenia</w:t>
            </w:r>
            <w:r w:rsidRPr="0090054E">
              <w:rPr>
                <w:rFonts w:cstheme="minorHAnsi"/>
                <w:color w:val="00B050"/>
              </w:rPr>
              <w:t>, określonego w przepisach wydanych na podstawie art. 18 ust. 6 ustawy z dnia 14 grudnia 2016 r. – Prawo oświatowe, realizuje się w miejscu określonym w tym programie.</w:t>
            </w:r>
          </w:p>
          <w:p w14:paraId="770AFA86" w14:textId="4B282A8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3.</w:t>
            </w:r>
            <w:r w:rsidRPr="00174C82">
              <w:rPr>
                <w:rFonts w:cstheme="minorHAnsi"/>
              </w:rPr>
              <w:t xml:space="preserve"> 1. W jednostce systemu oświaty, której funkcjonowanie zostało w całości lub w części ograniczone zgodnie z § 1 ust. 1</w:t>
            </w:r>
            <w:r w:rsidR="007C4D52" w:rsidRPr="00174C82">
              <w:rPr>
                <w:rFonts w:cstheme="minorHAnsi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7C4D52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dyrektora jso</w:t>
            </w:r>
            <w:r w:rsidR="007C4D52" w:rsidRPr="00174C82">
              <w:rPr>
                <w:rFonts w:cstheme="minorHAnsi"/>
                <w:b/>
                <w:i/>
                <w:color w:val="0070C0"/>
              </w:rPr>
              <w:t>]</w:t>
            </w:r>
            <w:r w:rsidRPr="00174C82">
              <w:rPr>
                <w:rFonts w:cstheme="minorHAnsi"/>
              </w:rPr>
              <w:t xml:space="preserve">, </w:t>
            </w:r>
            <w:r w:rsidRPr="00174C82">
              <w:rPr>
                <w:rFonts w:cstheme="minorHAnsi"/>
                <w:highlight w:val="yellow"/>
              </w:rPr>
              <w:t>zawieszone zajęcia są realizowane z wykorzystaniem metod i technik kształcenia na odległość</w:t>
            </w:r>
            <w:r w:rsidRPr="00174C82">
              <w:rPr>
                <w:rFonts w:cstheme="minorHAnsi"/>
              </w:rPr>
              <w:t xml:space="preserve"> zgodnie z przepisami wydanymi na podstawie art. 30c ustawy z dnia 14 grudnia 2016 r. – Prawo oświatowe.</w:t>
            </w:r>
          </w:p>
          <w:p w14:paraId="7B39D5A5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gdy zawieszone zajęcia nie mogą być realizowane w sposób, o którym mowa w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jednostki systemu oświaty </w:t>
            </w:r>
            <w:r w:rsidRPr="00174C82">
              <w:rPr>
                <w:rFonts w:cstheme="minorHAnsi"/>
                <w:highlight w:val="yellow"/>
              </w:rPr>
              <w:t>ustala inny sposób realizowania tych zajęć</w:t>
            </w:r>
            <w:r w:rsidRPr="00174C82">
              <w:rPr>
                <w:rFonts w:cstheme="minorHAnsi"/>
              </w:rPr>
              <w:t xml:space="preserve">. </w:t>
            </w:r>
          </w:p>
          <w:p w14:paraId="74C61B97" w14:textId="110562F3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ograniczenia funkcjonowania jednostek systemu oświaty zgodnie z § 2 ust. 1</w:t>
            </w:r>
            <w:r w:rsidR="007C4D52" w:rsidRPr="00174C82">
              <w:rPr>
                <w:rFonts w:cstheme="minorHAnsi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417A90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MEiN</w:t>
            </w:r>
            <w:r w:rsidR="007C4D52" w:rsidRPr="00174C82">
              <w:rPr>
                <w:rFonts w:cstheme="minorHAnsi"/>
                <w:b/>
                <w:i/>
                <w:color w:val="0070C0"/>
              </w:rPr>
              <w:t>]</w:t>
            </w:r>
            <w:r w:rsidRPr="00174C82">
              <w:rPr>
                <w:rFonts w:cstheme="minorHAnsi"/>
              </w:rPr>
              <w:t xml:space="preserve">, </w:t>
            </w:r>
            <w:r w:rsidRPr="00174C82">
              <w:rPr>
                <w:rFonts w:cstheme="minorHAnsi"/>
                <w:highlight w:val="yellow"/>
              </w:rPr>
              <w:t>zajęcia są realizowane z wykorzystaniem metod i technik kształcenia na odległość</w:t>
            </w:r>
            <w:r w:rsidRPr="00174C82">
              <w:rPr>
                <w:rFonts w:cstheme="minorHAnsi"/>
              </w:rPr>
              <w:t xml:space="preserve"> zgodnie z przepisami wydanymi na podstawie art. 30c ustawy z dnia 14 grudnia 2016 r. – Prawo oświatowe, </w:t>
            </w:r>
            <w:r w:rsidRPr="00174C82">
              <w:rPr>
                <w:rFonts w:cstheme="minorHAnsi"/>
                <w:highlight w:val="yellow"/>
              </w:rPr>
              <w:t>z wyjątkiem</w:t>
            </w:r>
            <w:r w:rsidRPr="00174C82">
              <w:rPr>
                <w:rFonts w:cstheme="minorHAnsi"/>
              </w:rPr>
              <w:t xml:space="preserve"> zajęć i praktyk, o których mowa w ust. 5 pkt 1</w:t>
            </w:r>
            <w:r w:rsidR="007C4D52" w:rsidRPr="00174C82">
              <w:rPr>
                <w:rFonts w:cstheme="minorHAnsi"/>
              </w:rPr>
              <w:t xml:space="preserve"> lit. a i pkt 2 oraz </w:t>
            </w:r>
            <w:r w:rsidR="007C4D52" w:rsidRPr="0090054E">
              <w:rPr>
                <w:rFonts w:cstheme="minorHAnsi"/>
                <w:strike/>
                <w:color w:val="FF0000"/>
              </w:rPr>
              <w:t>§ 2 ust. 4-</w:t>
            </w:r>
            <w:r w:rsidRPr="0090054E">
              <w:rPr>
                <w:rFonts w:cstheme="minorHAnsi"/>
                <w:strike/>
                <w:color w:val="FF0000"/>
              </w:rPr>
              <w:t>9</w:t>
            </w:r>
            <w:r w:rsidR="0090054E" w:rsidRPr="0090054E">
              <w:rPr>
                <w:rFonts w:cstheme="minorHAnsi"/>
                <w:color w:val="FF0000"/>
              </w:rPr>
              <w:t xml:space="preserve"> </w:t>
            </w:r>
            <w:r w:rsidR="0090054E" w:rsidRPr="008D7D1E">
              <w:rPr>
                <w:color w:val="00B050"/>
              </w:rPr>
              <w:t>§ 2 ust. 4–9 i 11</w:t>
            </w:r>
            <w:r w:rsidRPr="00174C82">
              <w:rPr>
                <w:rFonts w:cstheme="minorHAnsi"/>
              </w:rPr>
              <w:t>.</w:t>
            </w:r>
          </w:p>
          <w:p w14:paraId="6F1D6B6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gdy zajęcia nie mogą być realizowane z wykorzystaniem metod i technik kształcenia na odległość zgodnie z ust. 3,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jednostki systemu oświaty, o której mowa w § 2 ust. 1, </w:t>
            </w:r>
            <w:r w:rsidRPr="00174C82">
              <w:rPr>
                <w:rFonts w:cstheme="minorHAnsi"/>
                <w:highlight w:val="yellow"/>
              </w:rPr>
              <w:t>ustala inny sposób realizowania tych zajęć</w:t>
            </w:r>
            <w:r w:rsidRPr="00174C82">
              <w:rPr>
                <w:rFonts w:cstheme="minorHAnsi"/>
              </w:rPr>
              <w:t xml:space="preserve">. </w:t>
            </w:r>
          </w:p>
          <w:p w14:paraId="56AE8937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Od dnia 27 stycznia 2022 r. do dnia 27 lutego 2022 r. </w:t>
            </w:r>
            <w:r w:rsidRPr="00174C82">
              <w:rPr>
                <w:rFonts w:cstheme="minorHAnsi"/>
                <w:highlight w:val="yellow"/>
              </w:rPr>
              <w:t>w przypadku uczniów szkół, o których mowa w § 2 ust. 1, którzy z uwagi na:</w:t>
            </w:r>
          </w:p>
          <w:p w14:paraId="00D2D661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</w:t>
            </w:r>
            <w:r w:rsidRPr="00174C82">
              <w:rPr>
                <w:rFonts w:cstheme="minorHAnsi"/>
                <w:highlight w:val="yellow"/>
              </w:rPr>
              <w:t>rodzaj niepełnosprawności</w:t>
            </w:r>
            <w:r w:rsidRPr="00174C82">
              <w:rPr>
                <w:rFonts w:cstheme="minorHAnsi"/>
              </w:rPr>
              <w:t xml:space="preserve"> nie mogą realizować zajęć z wykorzystaniem metod i technik kształcenia na odległość, o których mowa w ust. 3, w miejscu zamieszkania, </w:t>
            </w:r>
            <w:r w:rsidRPr="00174C82">
              <w:rPr>
                <w:rFonts w:cstheme="minorHAnsi"/>
                <w:highlight w:val="yellow"/>
              </w:rPr>
              <w:t>dyrektor szkoły ma obowiązek:</w:t>
            </w:r>
          </w:p>
          <w:p w14:paraId="3377011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a) zorganizować dla tych uczniów zajęcia w szkole lub</w:t>
            </w:r>
          </w:p>
          <w:p w14:paraId="7771652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b) umożliwić tym uczniom realizację zajęć z wykorzystaniem metod i technik kształcenia na odległość na terenie szkoły;</w:t>
            </w:r>
          </w:p>
          <w:p w14:paraId="5442B5C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</w:t>
            </w:r>
            <w:r w:rsidRPr="00174C82">
              <w:rPr>
                <w:rFonts w:cstheme="minorHAnsi"/>
                <w:highlight w:val="yellow"/>
              </w:rPr>
              <w:t>brak możliwości realizowania zajęć</w:t>
            </w:r>
            <w:r w:rsidRPr="00174C82">
              <w:rPr>
                <w:rFonts w:cstheme="minorHAnsi"/>
              </w:rPr>
              <w:t xml:space="preserve"> z wykorzystaniem metod i technik kształcenia na odległość, o których mowa w ust. 3, nie mogą realizować tych zajęć w miejscu zamieszkania, </w:t>
            </w:r>
            <w:r w:rsidRPr="00174C82">
              <w:rPr>
                <w:rFonts w:cstheme="minorHAnsi"/>
                <w:highlight w:val="yellow"/>
              </w:rPr>
              <w:lastRenderedPageBreak/>
              <w:t>dyrektor szkoły może umożliwić</w:t>
            </w:r>
            <w:r w:rsidRPr="00174C82">
              <w:rPr>
                <w:rFonts w:cstheme="minorHAnsi"/>
              </w:rPr>
              <w:t xml:space="preserve"> tym uczniom realizację zajęć z wykorzystaniem metod i technik kształcenia na odległość na terenie szkoły.</w:t>
            </w:r>
          </w:p>
          <w:p w14:paraId="1E43F69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</w:t>
            </w:r>
            <w:r w:rsidRPr="00174C82">
              <w:rPr>
                <w:rFonts w:cstheme="minorHAnsi"/>
                <w:highlight w:val="yellow"/>
              </w:rPr>
              <w:t>O sposobie realizacji zajęć i innych zadań jednostki systemu oświaty dyrektor tej jednostki informuje</w:t>
            </w:r>
            <w:r w:rsidRPr="00174C82">
              <w:rPr>
                <w:rFonts w:cstheme="minorHAnsi"/>
              </w:rPr>
              <w:t xml:space="preserve"> organ prowadzący tę jednostkę oraz organ sprawujący nadzór pedagogiczny.</w:t>
            </w:r>
          </w:p>
          <w:p w14:paraId="30580F9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4.</w:t>
            </w:r>
            <w:r w:rsidRPr="00174C82">
              <w:rPr>
                <w:rFonts w:cstheme="minorHAnsi"/>
              </w:rPr>
              <w:t xml:space="preserve"> 1. W czasie ograniczenia funkcjonowania jednostek systemu oświaty, o którym mowa w § 2 ust. 1, w:</w:t>
            </w:r>
          </w:p>
          <w:p w14:paraId="3D5BF78A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klasie VIII szkoły podstawowej, </w:t>
            </w:r>
          </w:p>
          <w:p w14:paraId="0C344C7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klasie szkoły artystycznej realizującej kształcenie ogólne odpowiadającej klasie VIII szkoły podstawowej, </w:t>
            </w:r>
          </w:p>
          <w:p w14:paraId="4D672BB4" w14:textId="64B95019" w:rsidR="00C60DFE" w:rsidRPr="0086252C" w:rsidRDefault="00C60DFE" w:rsidP="00C60DFE">
            <w:pPr>
              <w:pStyle w:val="Bezodstpw"/>
              <w:rPr>
                <w:rFonts w:cstheme="minorHAnsi"/>
                <w:b/>
                <w:i/>
                <w:color w:val="0070C0"/>
              </w:rPr>
            </w:pPr>
            <w:r w:rsidRPr="00174C82">
              <w:rPr>
                <w:rFonts w:cstheme="minorHAnsi"/>
              </w:rPr>
              <w:t xml:space="preserve">3) klasie III liceum ogólnokształcącego,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[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LM - </w:t>
            </w:r>
            <w:r w:rsidR="0086252C" w:rsidRPr="00C0780B">
              <w:rPr>
                <w:rFonts w:cstheme="minorHAnsi"/>
                <w:b/>
                <w:i/>
                <w:color w:val="0070C0"/>
                <w:highlight w:val="yellow"/>
              </w:rPr>
              <w:t>nieprecyzyjne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, bo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od 2019/20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i obecnie najstarsi uczniowie są w klasie III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ORAZ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prowadzące </w:t>
            </w:r>
            <w:r w:rsidR="00C0780B">
              <w:rPr>
                <w:rFonts w:cstheme="minorHAnsi"/>
                <w:b/>
                <w:i/>
                <w:color w:val="0070C0"/>
              </w:rPr>
              <w:t>„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klasy dotychczasowego </w:t>
            </w:r>
            <w:r w:rsidR="00C0780B">
              <w:rPr>
                <w:rFonts w:cstheme="minorHAnsi"/>
                <w:b/>
                <w:i/>
                <w:color w:val="0070C0"/>
              </w:rPr>
              <w:t>trzyl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etniego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liceum ogólnokształcącego” (art. 148 ustawy Przepisy wprowadzające ustawę - Prawo oświatowe)</w:t>
            </w:r>
            <w:r w:rsidR="00121EE4">
              <w:rPr>
                <w:rFonts w:cstheme="minorHAnsi"/>
                <w:b/>
                <w:i/>
                <w:color w:val="0070C0"/>
              </w:rPr>
              <w:t>. Jedni i drudzy uczniowie „przygotowują się do egzaminu maturalnego”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>– cytat z uzasadnienia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MEiN. Czy zatem konsultacje mogą dotyczyć uczniów klasy III 4-letniego LO?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]</w:t>
            </w:r>
          </w:p>
          <w:p w14:paraId="0A047F7F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4) klasie szkoły artystycznej realizującej kształcenie ogólne odpowiadającej klasie III liceum ogólnokształcącego,</w:t>
            </w:r>
          </w:p>
          <w:p w14:paraId="699BDC3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5) klasie IV technikum</w:t>
            </w:r>
          </w:p>
          <w:p w14:paraId="1B5C02D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– </w:t>
            </w:r>
            <w:r w:rsidRPr="00174C82">
              <w:rPr>
                <w:rFonts w:cstheme="minorHAnsi"/>
                <w:highlight w:val="yellow"/>
              </w:rPr>
              <w:t>dyrektor szkoły może zapewnić w szkole konsultacje indywidualne lub grupowe</w:t>
            </w:r>
            <w:r w:rsidRPr="00174C82">
              <w:rPr>
                <w:rFonts w:cstheme="minorHAnsi"/>
              </w:rPr>
              <w:t xml:space="preserve"> z nauczycielem prowadzącym zajęcia edukacyjne </w:t>
            </w:r>
            <w:r w:rsidRPr="00174C82">
              <w:rPr>
                <w:rFonts w:cstheme="minorHAnsi"/>
                <w:highlight w:val="yellow"/>
              </w:rPr>
              <w:t>z przedmiotów, z których uczeń przystępuje odpowiednio do egzaminu ósmoklasisty lub egzaminu maturalnego.</w:t>
            </w:r>
            <w:r w:rsidRPr="00174C82">
              <w:rPr>
                <w:rFonts w:cstheme="minorHAnsi"/>
              </w:rPr>
              <w:t xml:space="preserve"> </w:t>
            </w:r>
          </w:p>
          <w:p w14:paraId="33E602A5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W ramach konsultacji, o których mowa w ust. 1, </w:t>
            </w:r>
            <w:r w:rsidRPr="00174C82">
              <w:rPr>
                <w:rFonts w:cstheme="minorHAnsi"/>
                <w:highlight w:val="yellow"/>
              </w:rPr>
              <w:t>dyrektor szkoły może zorganizować</w:t>
            </w:r>
            <w:r w:rsidRPr="00174C82">
              <w:rPr>
                <w:rFonts w:cstheme="minorHAnsi"/>
              </w:rPr>
              <w:t xml:space="preserve"> w szkole testy sprawdzające poziom przygotowania uczniów do egzaminu ósmoklasisty lub egzaminu maturalnego.</w:t>
            </w:r>
          </w:p>
          <w:p w14:paraId="1A00362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W czasie ograniczenia funkcjonowania jednostek systemu oświaty, o którym mowa w § 2 ust. 1, dyrektor odpowiednio szkoły, placówki lub centrum </w:t>
            </w:r>
            <w:r w:rsidRPr="00174C82">
              <w:rPr>
                <w:rFonts w:cstheme="minorHAnsi"/>
                <w:highlight w:val="yellow"/>
              </w:rPr>
              <w:t>może zapewnić konsultacje indywidualne lub grupowe</w:t>
            </w:r>
            <w:r w:rsidRPr="00174C82">
              <w:rPr>
                <w:rFonts w:cstheme="minorHAnsi"/>
              </w:rPr>
              <w:t xml:space="preserve"> z nauczycielem prowadzącym zajęcia edukacyjne z przedmiotów, z których </w:t>
            </w:r>
            <w:r w:rsidRPr="00174C82">
              <w:rPr>
                <w:rFonts w:cstheme="minorHAnsi"/>
                <w:highlight w:val="yellow"/>
              </w:rPr>
              <w:t>uczeń przystępuje odpowiednio do egzaminu zawodowego lub egzaminu potwierdzającego kwalifikacje w zawodzie</w:t>
            </w:r>
            <w:r w:rsidRPr="00174C82">
              <w:rPr>
                <w:rFonts w:cstheme="minorHAnsi"/>
              </w:rPr>
              <w:t>.</w:t>
            </w:r>
          </w:p>
          <w:p w14:paraId="152B4C12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w klasie programowo najwyższej szkoły artystycznej</w:t>
            </w:r>
            <w:r w:rsidRPr="00174C82">
              <w:rPr>
                <w:rFonts w:cstheme="minorHAnsi"/>
              </w:rPr>
              <w:t xml:space="preserve">, w której jest przeprowadzany egzamin dyplomowy lub egzamin końcowy, dyrektor szkoły artystycznej może zapewnić w szkole konsultacje indywidualne lub grupowe z nauczycielem prowadzącym zajęcia </w:t>
            </w:r>
            <w:r w:rsidRPr="00174C82">
              <w:rPr>
                <w:rFonts w:cstheme="minorHAnsi"/>
              </w:rPr>
              <w:lastRenderedPageBreak/>
              <w:t>edukacyjne artystyczne z przedmiotów, z których uczeń przystępuje odpowiednio do egzaminu dyplomowego lub egzaminu końcowego.</w:t>
            </w:r>
          </w:p>
          <w:p w14:paraId="3911FB5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szkoły, placówki lub centrum, o których mowa w § 2 ust. 1 pkt 1–3, </w:t>
            </w:r>
            <w:r w:rsidRPr="00174C82">
              <w:rPr>
                <w:rFonts w:cstheme="minorHAnsi"/>
                <w:highlight w:val="yellow"/>
              </w:rPr>
              <w:t>może udostępnić pomieszczenia</w:t>
            </w:r>
            <w:r w:rsidRPr="00174C82">
              <w:rPr>
                <w:rFonts w:cstheme="minorHAnsi"/>
              </w:rPr>
              <w:t xml:space="preserve"> w szkole, placówce lub centrum </w:t>
            </w:r>
            <w:r w:rsidRPr="00174C82">
              <w:rPr>
                <w:rFonts w:cstheme="minorHAnsi"/>
                <w:highlight w:val="yellow"/>
              </w:rPr>
              <w:t>w celu przeprowadzenia poszczególnych stopni konkursów, olimpiad lub turniejów</w:t>
            </w:r>
            <w:r w:rsidRPr="00174C82">
              <w:rPr>
                <w:rFonts w:cstheme="minorHAnsi"/>
              </w:rPr>
              <w:t>, o których mowa w przepisach wydanych na podstawie art. 22 ust. 2 pkt 8 ustawy z dnia 7 września 1991 r. o systemie oświaty.</w:t>
            </w:r>
          </w:p>
          <w:p w14:paraId="01E450A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szkoły lub placówki, o których mowa w § 2 ust. 1 pkt 4 i 5, </w:t>
            </w:r>
            <w:r w:rsidRPr="00174C82">
              <w:rPr>
                <w:rFonts w:cstheme="minorHAnsi"/>
                <w:highlight w:val="yellow"/>
              </w:rPr>
              <w:t>może udostępnić pomieszczenia</w:t>
            </w:r>
            <w:r w:rsidRPr="00174C82">
              <w:rPr>
                <w:rFonts w:cstheme="minorHAnsi"/>
              </w:rPr>
              <w:t xml:space="preserve"> w szkole lub placówce </w:t>
            </w:r>
            <w:r w:rsidRPr="00174C82">
              <w:rPr>
                <w:rFonts w:cstheme="minorHAnsi"/>
                <w:highlight w:val="yellow"/>
              </w:rPr>
              <w:t>w celu przeprowadzenia konkursów</w:t>
            </w:r>
            <w:r w:rsidRPr="00174C82">
              <w:rPr>
                <w:rFonts w:cstheme="minorHAnsi"/>
              </w:rPr>
              <w:t>, o których mowa w przepisach wydanych na podstawie art. 22 ust. 6 ustawy z dnia 7 września 1991 r. o systemie oświaty.</w:t>
            </w:r>
          </w:p>
          <w:p w14:paraId="2EF645BF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5.</w:t>
            </w:r>
            <w:r w:rsidRPr="00174C82">
              <w:rPr>
                <w:rFonts w:cstheme="minorHAnsi"/>
              </w:rPr>
              <w:t xml:space="preserve"> 1. </w:t>
            </w:r>
            <w:r w:rsidRPr="00174C82">
              <w:rPr>
                <w:rFonts w:cstheme="minorHAnsi"/>
                <w:highlight w:val="yellow"/>
              </w:rPr>
              <w:t>Turnusy dokształcania teoretycznego młodocianych pracowników</w:t>
            </w:r>
            <w:r w:rsidRPr="00174C82">
              <w:rPr>
                <w:rFonts w:cstheme="minorHAnsi"/>
              </w:rPr>
              <w:t>, które rozpoczęły się przed dniem 27 stycznia 2022 r. i nie były prowadzone z wykorzystaniem metod i technik kształcenia na odległość zgodnie z przepisami wydanymi na podstawie art. 30c ustawy z dnia 14 grudnia 2016 r. – Prawo oświatowe, mogą być realizowane w miejscu ich prowadzenia do czasu ich zakończenia.</w:t>
            </w:r>
          </w:p>
          <w:p w14:paraId="38DE83A3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Turnusy dokształcania teoretycznego młodocianych pracowników, które rozpoczęły się w okresie od dnia 27 stycznia 2022 r. do dnia 27 lutego 2022 r., mogą być realizowane z wykorzystaniem metod i technik kształcenia na odległość zgodnie z przepisami wydanymi na podstawie art. 30c ustawy z dnia 14 grudnia 2016 r. </w:t>
            </w:r>
            <w:r w:rsidRPr="00174C82">
              <w:rPr>
                <w:rFonts w:cstheme="minorHAnsi"/>
              </w:rPr>
              <w:t xml:space="preserve"> Prawo oświatowe, do czasu ich zakończenia. </w:t>
            </w:r>
          </w:p>
          <w:p w14:paraId="4B6CC720" w14:textId="4A7667C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6.</w:t>
            </w:r>
            <w:r w:rsidRPr="00174C82">
              <w:rPr>
                <w:rFonts w:cstheme="minorHAnsi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Traci moc</w:t>
            </w:r>
            <w:r w:rsidRPr="00174C82">
              <w:rPr>
                <w:rFonts w:cstheme="minorHAnsi"/>
              </w:rPr>
              <w:t xml:space="preserve"> rozporządzenie Ministra Edukacji i Nauki z dnia 13 grudnia 202</w:t>
            </w:r>
            <w:r w:rsidR="00BB2E62" w:rsidRPr="00174C82">
              <w:rPr>
                <w:rFonts w:cstheme="minorHAnsi"/>
              </w:rPr>
              <w:t xml:space="preserve">1 </w:t>
            </w:r>
            <w:r w:rsidRPr="00174C82">
              <w:rPr>
                <w:rFonts w:cstheme="minorHAnsi"/>
              </w:rPr>
              <w:t>r. w sprawie czasowego ograniczenia funkcjonowania jednostek systemu oświaty w związku z zapobieganiem, przeciwdziałaniem i zwalczaniem COVID-19 (Dz. U. poz. 2301).</w:t>
            </w:r>
          </w:p>
          <w:p w14:paraId="1370667D" w14:textId="271FF855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7.</w:t>
            </w:r>
            <w:r w:rsidRPr="00174C82">
              <w:rPr>
                <w:rFonts w:cstheme="minorHAnsi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Rozporządzenie wchodzi w życie z dniem 27 stycznia 2022 r.</w:t>
            </w:r>
          </w:p>
          <w:p w14:paraId="2083181E" w14:textId="05FD3295" w:rsidR="006D0935" w:rsidRPr="00EC1E2D" w:rsidRDefault="006D0935" w:rsidP="003E31CD">
            <w:pPr>
              <w:pStyle w:val="Bezodstpw"/>
              <w:rPr>
                <w:rFonts w:cstheme="minorHAnsi"/>
                <w:strike/>
                <w:color w:val="00B05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BB23CAF" w14:textId="77777777" w:rsidR="0030648A" w:rsidRPr="00A56131" w:rsidRDefault="0030648A" w:rsidP="003E31CD">
            <w:pPr>
              <w:rPr>
                <w:rFonts w:cstheme="minorHAnsi"/>
              </w:rPr>
            </w:pPr>
            <w:r w:rsidRPr="00A56131">
              <w:rPr>
                <w:rFonts w:cstheme="minorHAnsi"/>
              </w:rPr>
              <w:lastRenderedPageBreak/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innego sposobu realizowania zajęć</w:t>
            </w:r>
          </w:p>
          <w:p w14:paraId="0FCEEEB4" w14:textId="77777777" w:rsidR="0030648A" w:rsidRPr="00A56131" w:rsidRDefault="0030648A" w:rsidP="003E31CD">
            <w:pPr>
              <w:rPr>
                <w:rFonts w:cstheme="minorHAnsi"/>
              </w:rPr>
            </w:pPr>
          </w:p>
          <w:p w14:paraId="10A81CCD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  <w:r w:rsidRPr="00A56131">
              <w:rPr>
                <w:rFonts w:cstheme="minorHAnsi"/>
              </w:rPr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sposobu realizacji innych niż zajęcia zadań szkoły</w:t>
            </w:r>
          </w:p>
          <w:p w14:paraId="1C659ACC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</w:p>
          <w:p w14:paraId="00F0520A" w14:textId="19915B8D" w:rsidR="0030648A" w:rsidRPr="00AE09A0" w:rsidRDefault="0030648A" w:rsidP="003E31CD">
            <w:pPr>
              <w:pStyle w:val="Bezodstpw"/>
              <w:rPr>
                <w:rFonts w:cstheme="minorHAnsi"/>
                <w:sz w:val="20"/>
                <w:szCs w:val="20"/>
              </w:rPr>
            </w:pPr>
            <w:r w:rsidRPr="00AE09A0">
              <w:rPr>
                <w:rFonts w:cstheme="minorHAnsi"/>
                <w:sz w:val="20"/>
                <w:szCs w:val="20"/>
              </w:rPr>
              <w:t xml:space="preserve">Komunikat w sprawie obowiązków dyrektora </w:t>
            </w:r>
            <w:r w:rsidRPr="00C262D5">
              <w:rPr>
                <w:rFonts w:cstheme="minorHAnsi"/>
                <w:b/>
                <w:sz w:val="20"/>
                <w:szCs w:val="20"/>
              </w:rPr>
              <w:t>w zakresie zawiadomienia organu sprawującego nadzór pedagogiczny</w:t>
            </w:r>
            <w:r w:rsidRPr="00AE09A0">
              <w:rPr>
                <w:rFonts w:cstheme="minorHAnsi"/>
                <w:sz w:val="20"/>
                <w:szCs w:val="20"/>
              </w:rPr>
              <w:t xml:space="preserve"> o zawieszeniu zajęć na czas oznaczony </w:t>
            </w:r>
            <w:hyperlink r:id="rId11" w:history="1">
              <w:r w:rsidRPr="00AE09A0">
                <w:rPr>
                  <w:rStyle w:val="Hipercze"/>
                  <w:rFonts w:cstheme="minorHAnsi"/>
                  <w:b/>
                  <w:sz w:val="20"/>
                  <w:szCs w:val="20"/>
                </w:rPr>
                <w:t>LINK</w:t>
              </w:r>
            </w:hyperlink>
          </w:p>
          <w:p w14:paraId="2E5E1C36" w14:textId="4F724796" w:rsidR="0030648A" w:rsidRPr="00C262D5" w:rsidRDefault="0030648A" w:rsidP="003E31CD">
            <w:pPr>
              <w:pStyle w:val="Bezodstpw"/>
              <w:rPr>
                <w:rFonts w:cstheme="minorHAnsi"/>
                <w:strike/>
              </w:rPr>
            </w:pPr>
          </w:p>
        </w:tc>
      </w:tr>
      <w:tr w:rsidR="000C1D18" w:rsidRPr="00AE09A0" w14:paraId="62A906EF" w14:textId="77777777" w:rsidTr="00592597">
        <w:trPr>
          <w:trHeight w:val="557"/>
        </w:trPr>
        <w:tc>
          <w:tcPr>
            <w:tcW w:w="3539" w:type="dxa"/>
          </w:tcPr>
          <w:p w14:paraId="05CA5E0C" w14:textId="4E181DF2" w:rsidR="000C1D18" w:rsidRPr="00AE09A0" w:rsidRDefault="000C1D18" w:rsidP="000C1D18">
            <w:pPr>
              <w:pStyle w:val="Bezodstpw"/>
              <w:rPr>
                <w:rFonts w:cstheme="minorHAnsi"/>
                <w:b/>
              </w:rPr>
            </w:pPr>
            <w:r w:rsidRPr="004A1C94">
              <w:rPr>
                <w:rFonts w:cstheme="minorHAnsi"/>
                <w:b/>
              </w:rPr>
              <w:lastRenderedPageBreak/>
              <w:t xml:space="preserve">Rozporządzenie MENiS z dnia </w:t>
            </w:r>
            <w:r w:rsidRPr="004A1C94">
              <w:rPr>
                <w:rFonts w:cstheme="minorHAnsi"/>
                <w:b/>
              </w:rPr>
              <w:br/>
              <w:t>31 grudnia 2002 r.</w:t>
            </w:r>
            <w:r w:rsidRPr="004A1C94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i/>
              </w:rPr>
              <w:t xml:space="preserve">w sprawie bezpieczeństwa i higieny w publicznych i niepublicznych szkołach </w:t>
            </w:r>
            <w:r w:rsidRPr="00AE09A0">
              <w:rPr>
                <w:rFonts w:cstheme="minorHAnsi"/>
                <w:i/>
              </w:rPr>
              <w:lastRenderedPageBreak/>
              <w:t>i placówkach</w:t>
            </w:r>
            <w:r w:rsidRPr="00AE09A0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b/>
              </w:rPr>
              <w:t>(</w:t>
            </w:r>
            <w:hyperlink r:id="rId12" w:history="1">
              <w:r w:rsidRPr="00AE09A0">
                <w:rPr>
                  <w:rStyle w:val="Hipercze"/>
                  <w:rFonts w:cstheme="minorHAnsi"/>
                  <w:b/>
                </w:rPr>
                <w:t>Dz. U. z 2020 r. poz. 1604</w:t>
              </w:r>
            </w:hyperlink>
            <w:r w:rsidRPr="00AE09A0">
              <w:rPr>
                <w:rFonts w:cstheme="minorHAnsi"/>
                <w:b/>
              </w:rPr>
              <w:t>)</w:t>
            </w:r>
          </w:p>
        </w:tc>
        <w:tc>
          <w:tcPr>
            <w:tcW w:w="8647" w:type="dxa"/>
          </w:tcPr>
          <w:p w14:paraId="70CA8C2C" w14:textId="03C078DA" w:rsidR="00256CAC" w:rsidRDefault="00256CAC" w:rsidP="00256CAC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256CAC">
              <w:rPr>
                <w:rFonts w:cstheme="minorHAnsi"/>
                <w:b/>
                <w:i/>
                <w:color w:val="0070C0"/>
              </w:rPr>
              <w:lastRenderedPageBreak/>
              <w:t>(Podstawa prawna zawieszenia zajęć w szkołach – LM)</w:t>
            </w:r>
          </w:p>
          <w:p w14:paraId="09E8F793" w14:textId="77777777" w:rsidR="005F4CD4" w:rsidRPr="00256CAC" w:rsidRDefault="005F4CD4" w:rsidP="00256CAC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0B1F37FB" w14:textId="6E3134FC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b/>
                <w:sz w:val="20"/>
                <w:szCs w:val="20"/>
              </w:rPr>
              <w:t>§ 18.</w:t>
            </w:r>
            <w:r w:rsidRPr="00C11324">
              <w:rPr>
                <w:rFonts w:cstheme="minorHAnsi"/>
                <w:sz w:val="20"/>
                <w:szCs w:val="20"/>
              </w:rPr>
              <w:t xml:space="preserve"> 1. </w:t>
            </w:r>
            <w:r w:rsidRPr="00C11324">
              <w:rPr>
                <w:rFonts w:cstheme="minorHAnsi"/>
                <w:sz w:val="20"/>
                <w:szCs w:val="20"/>
                <w:highlight w:val="yellow"/>
              </w:rPr>
              <w:t>Organ prowadzący szkołę lub placówkę może zawiesić zajęcia na czas oznaczony</w:t>
            </w:r>
            <w:r w:rsidRPr="00C11324">
              <w:rPr>
                <w:rFonts w:cstheme="minorHAnsi"/>
                <w:sz w:val="20"/>
                <w:szCs w:val="20"/>
              </w:rPr>
              <w:t>, w przypadku gdy na danym terenie może wystąpić zagrożenie bezpieczeństwa uczniów związane z utrudnieniem w:</w:t>
            </w:r>
          </w:p>
          <w:p w14:paraId="47B35AB8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1) dotarciu ucznia do szkoły lub placówki lub powrotem ze szkoły lub placówki lub</w:t>
            </w:r>
          </w:p>
          <w:p w14:paraId="46AC2A12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2) organizacji zajęć w szkole lub placówce</w:t>
            </w:r>
          </w:p>
          <w:p w14:paraId="55D6DD96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lastRenderedPageBreak/>
              <w:t>- w związku z organizacją i przebiegiem imprez ogólnopolskich lub międzynarodowych.</w:t>
            </w:r>
          </w:p>
          <w:p w14:paraId="2EFFB6A9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2. Dyrektor, za zgodą organu prowadzącego, może zawiesić zajęcia na czas oznaczony, jeżeli:</w:t>
            </w:r>
          </w:p>
          <w:p w14:paraId="230F2BD7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1) temperatura zewnętrzna mierzona o godzinie 21.00 w dwóch kolejnych dniach poprzedzających zawieszenie zajęć wynosi -15°C lub jest niższa;</w:t>
            </w:r>
          </w:p>
          <w:p w14:paraId="1811A4A9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2) wystąpiły na danym terenie zdarzenia inne niż określone w ust. 2a, które mogą zagrozić zdrowiu uczniów.</w:t>
            </w:r>
          </w:p>
          <w:p w14:paraId="77E69ACB" w14:textId="77777777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  <w:highlight w:val="yellow"/>
              </w:rPr>
              <w:t xml:space="preserve">2a. Dyrektor, za zgodą organu prowadzącego i po uzyskaniu pozytywnej opinii właściwego państwowego powiatowego inspektora sanitarnego, </w:t>
            </w:r>
            <w:r w:rsidRPr="00AE09A0">
              <w:rPr>
                <w:rFonts w:cstheme="minorHAnsi"/>
                <w:b/>
                <w:highlight w:val="yellow"/>
              </w:rPr>
              <w:t>może zawiesić zajęcia na czas oznaczony</w:t>
            </w:r>
            <w:r w:rsidRPr="00AE09A0">
              <w:rPr>
                <w:rFonts w:cstheme="minorHAnsi"/>
                <w:highlight w:val="yellow"/>
              </w:rPr>
              <w:t>, jeżeli ze względu na aktualną sytuację epidemiologiczną może być zagrożone zdrowie uczniów.</w:t>
            </w:r>
          </w:p>
          <w:p w14:paraId="64CD4ED0" w14:textId="77777777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</w:rP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14:paraId="33555F26" w14:textId="77777777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2c. </w:t>
            </w:r>
            <w:r w:rsidRPr="004A1C94">
              <w:rPr>
                <w:rFonts w:cstheme="minorHAnsi"/>
                <w:b/>
              </w:rPr>
              <w:t>Zawieszenie zajęć</w:t>
            </w:r>
            <w:r w:rsidRPr="00AE09A0">
              <w:rPr>
                <w:rFonts w:cstheme="minorHAnsi"/>
              </w:rPr>
              <w:t xml:space="preserve">, o którym mowa w ust. 2a, </w:t>
            </w:r>
            <w:r w:rsidRPr="004A1C94">
              <w:rPr>
                <w:rFonts w:cstheme="minorHAnsi"/>
                <w:b/>
              </w:rPr>
              <w:t>może dotyczyć w szczególności</w:t>
            </w:r>
            <w:r w:rsidRPr="00AE09A0">
              <w:rPr>
                <w:rFonts w:cstheme="minorHAnsi"/>
              </w:rPr>
              <w:t xml:space="preserve"> grupy, grupy wychowawczej, oddziału, klasy, etapu edukacyjnego lub całej szkoły lub placówki, w zakresie wszystkich lub poszczególnych zajęć.</w:t>
            </w:r>
          </w:p>
          <w:p w14:paraId="3F8694AD" w14:textId="6D30099F" w:rsidR="000C1D18" w:rsidRPr="00AE09A0" w:rsidRDefault="000C1D18" w:rsidP="000C1D18">
            <w:pPr>
              <w:pStyle w:val="Bezodstpw"/>
              <w:rPr>
                <w:rFonts w:cstheme="minorHAnsi"/>
                <w:b/>
                <w:color w:val="00B050"/>
              </w:rPr>
            </w:pPr>
            <w:r w:rsidRPr="00AE09A0">
              <w:rPr>
                <w:rFonts w:cstheme="minorHAnsi"/>
              </w:rPr>
              <w:t xml:space="preserve">3. O zawieszeniu zajęć, o którym mowa w ust. 1-2a, </w:t>
            </w:r>
            <w:r w:rsidRPr="00C262D5">
              <w:rPr>
                <w:rFonts w:cstheme="minorHAnsi"/>
                <w:highlight w:val="yellow"/>
              </w:rPr>
              <w:t>odpowiednio organ prowadzący lub dyrektor zawiadamiają organ sprawujący nadzór pedagogiczny</w:t>
            </w:r>
            <w:r w:rsidRPr="00AE09A0">
              <w:rPr>
                <w:rFonts w:cstheme="minorHAnsi"/>
              </w:rPr>
              <w:t xml:space="preserve"> oraz organ rejestrujący, o którym mowa w art. 2 pkt 16 ustawy z dnia 27 października 2017 r. o finansowaniu zadań oświatowych.</w:t>
            </w:r>
          </w:p>
        </w:tc>
        <w:tc>
          <w:tcPr>
            <w:tcW w:w="1984" w:type="dxa"/>
          </w:tcPr>
          <w:p w14:paraId="29029208" w14:textId="01FCC376" w:rsidR="000C1D18" w:rsidRPr="00AE09A0" w:rsidRDefault="000C1D18" w:rsidP="000C1D18">
            <w:pPr>
              <w:rPr>
                <w:rFonts w:cstheme="minorHAnsi"/>
                <w:highlight w:val="yellow"/>
              </w:rPr>
            </w:pPr>
            <w:r w:rsidRPr="00A56131">
              <w:rPr>
                <w:rFonts w:cstheme="minorHAnsi"/>
              </w:rPr>
              <w:lastRenderedPageBreak/>
              <w:t xml:space="preserve">Zarządzenie dyrektora </w:t>
            </w:r>
            <w:r w:rsidR="004A1C94" w:rsidRPr="00A56131">
              <w:rPr>
                <w:rFonts w:cstheme="minorHAnsi"/>
              </w:rPr>
              <w:t xml:space="preserve">szkoły </w:t>
            </w:r>
            <w:r w:rsidRPr="00A56131">
              <w:rPr>
                <w:rFonts w:cstheme="minorHAnsi"/>
                <w:i/>
              </w:rPr>
              <w:t>w sprawie zawieszenia zajęć</w:t>
            </w:r>
          </w:p>
        </w:tc>
      </w:tr>
      <w:tr w:rsidR="000C1D18" w:rsidRPr="00AE09A0" w14:paraId="26657EDE" w14:textId="77777777" w:rsidTr="00592597">
        <w:trPr>
          <w:trHeight w:val="557"/>
        </w:trPr>
        <w:tc>
          <w:tcPr>
            <w:tcW w:w="3539" w:type="dxa"/>
          </w:tcPr>
          <w:p w14:paraId="5BEE0C60" w14:textId="77777777" w:rsidR="000C1D18" w:rsidRDefault="000C1D18" w:rsidP="000C1D18">
            <w:pPr>
              <w:pStyle w:val="Bezodstpw"/>
              <w:rPr>
                <w:rFonts w:cstheme="minorHAnsi"/>
                <w:b/>
              </w:rPr>
            </w:pPr>
            <w:r w:rsidRPr="004A1C94">
              <w:rPr>
                <w:rFonts w:cstheme="minorHAnsi"/>
                <w:b/>
              </w:rPr>
              <w:lastRenderedPageBreak/>
              <w:t xml:space="preserve">Rozporządzenie MEN z dnia </w:t>
            </w:r>
            <w:r w:rsidRPr="004A1C94">
              <w:rPr>
                <w:rFonts w:cstheme="minorHAnsi"/>
                <w:b/>
              </w:rPr>
              <w:br/>
              <w:t xml:space="preserve">28 sierpnia 2017 r. </w:t>
            </w:r>
            <w:r w:rsidRPr="00AE09A0">
              <w:rPr>
                <w:rFonts w:cstheme="minorHAnsi"/>
                <w:i/>
              </w:rPr>
              <w:t>w sprawie rodzajów innych form wychowania przedszkolnego, warunków tworzenia i organizowania tych form oraz sposobu ich działania</w:t>
            </w:r>
            <w:r w:rsidRPr="00AE09A0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b/>
              </w:rPr>
              <w:t>(</w:t>
            </w:r>
            <w:hyperlink r:id="rId13" w:history="1">
              <w:r w:rsidRPr="00AE09A0">
                <w:rPr>
                  <w:rStyle w:val="Hipercze"/>
                  <w:rFonts w:cstheme="minorHAnsi"/>
                  <w:b/>
                </w:rPr>
                <w:t>Dz. U. z 2020 r. poz. 1520</w:t>
              </w:r>
            </w:hyperlink>
            <w:r w:rsidRPr="00AE09A0">
              <w:rPr>
                <w:rFonts w:cstheme="minorHAnsi"/>
                <w:b/>
              </w:rPr>
              <w:t>)</w:t>
            </w:r>
          </w:p>
          <w:p w14:paraId="5F201D01" w14:textId="77777777" w:rsidR="009F5658" w:rsidRDefault="009F5658" w:rsidP="000C1D18">
            <w:pPr>
              <w:pStyle w:val="Bezodstpw"/>
              <w:rPr>
                <w:rFonts w:cstheme="minorHAnsi"/>
                <w:b/>
              </w:rPr>
            </w:pPr>
          </w:p>
          <w:p w14:paraId="6E05A35A" w14:textId="5BF4E459" w:rsidR="009F5658" w:rsidRPr="009F5658" w:rsidRDefault="001E6709" w:rsidP="009F5658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hyperlink r:id="rId14" w:history="1">
              <w:r w:rsidR="009F5658" w:rsidRPr="009F5658">
                <w:rPr>
                  <w:rStyle w:val="Hipercze"/>
                  <w:rFonts w:asciiTheme="minorHAnsi" w:hAnsiTheme="minorHAnsi" w:cstheme="minorHAnsi"/>
                  <w:b/>
                  <w:sz w:val="22"/>
                  <w:szCs w:val="22"/>
                </w:rPr>
                <w:t>LINK DO PRAWO OPTIVUM</w:t>
              </w:r>
            </w:hyperlink>
          </w:p>
          <w:p w14:paraId="10D833CF" w14:textId="565D94BE" w:rsidR="009F5658" w:rsidRPr="00AE09A0" w:rsidRDefault="009F5658" w:rsidP="000C1D18">
            <w:pPr>
              <w:pStyle w:val="Bezodstpw"/>
              <w:rPr>
                <w:rFonts w:cstheme="minorHAnsi"/>
                <w:b/>
              </w:rPr>
            </w:pPr>
          </w:p>
        </w:tc>
        <w:tc>
          <w:tcPr>
            <w:tcW w:w="8647" w:type="dxa"/>
          </w:tcPr>
          <w:p w14:paraId="12270140" w14:textId="496E749B" w:rsidR="003528A1" w:rsidRDefault="003528A1" w:rsidP="003528A1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256CAC">
              <w:rPr>
                <w:rFonts w:cstheme="minorHAnsi"/>
                <w:b/>
                <w:i/>
                <w:color w:val="0070C0"/>
              </w:rPr>
              <w:t xml:space="preserve">(Podstawa prawna zawieszenia zajęć w </w:t>
            </w:r>
            <w:r>
              <w:rPr>
                <w:rFonts w:cstheme="minorHAnsi"/>
                <w:b/>
                <w:i/>
                <w:color w:val="0070C0"/>
              </w:rPr>
              <w:t>przedszkolach</w:t>
            </w:r>
            <w:r w:rsidRPr="00256CAC">
              <w:rPr>
                <w:rFonts w:cstheme="minorHAnsi"/>
                <w:b/>
                <w:i/>
                <w:color w:val="0070C0"/>
              </w:rPr>
              <w:t xml:space="preserve"> – LM)</w:t>
            </w:r>
          </w:p>
          <w:p w14:paraId="2D7C2C9C" w14:textId="77777777" w:rsidR="005F4CD4" w:rsidRPr="00256CAC" w:rsidRDefault="005F4CD4" w:rsidP="003528A1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6689A44E" w14:textId="583AE1A1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b/>
                <w:sz w:val="20"/>
                <w:szCs w:val="20"/>
              </w:rPr>
              <w:t>§ 5b.</w:t>
            </w:r>
            <w:r w:rsidRPr="00C11324">
              <w:rPr>
                <w:rFonts w:cstheme="minorHAnsi"/>
                <w:sz w:val="20"/>
                <w:szCs w:val="20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14:paraId="49713BD9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1) dotarciu dziecka do punktu lub zespołu lub powrotem z punktu lub zespołu lub</w:t>
            </w:r>
          </w:p>
          <w:p w14:paraId="1811C2CF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2) organizacji zajęć w punkcie lub zespole</w:t>
            </w:r>
          </w:p>
          <w:p w14:paraId="7C6B43E8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- w związku z organizacją i przebiegiem imprez ogólnopolskich lub międzynarodowych.</w:t>
            </w:r>
          </w:p>
          <w:p w14:paraId="3A190AC6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14:paraId="6DBF328E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1) temperatura zewnętrzna mierzona o godzinie 21.00 w dwóch kolejnych dniach poprzedzających zawieszenie zajęć wynosi -15°C lub jest niższa;</w:t>
            </w:r>
          </w:p>
          <w:p w14:paraId="5B036F9D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2) wystąpiły na danym terenie zdarzenia inne niż wymienione w ust. 3, które mogą zagrozić zdrowiu dzieci.</w:t>
            </w:r>
          </w:p>
          <w:p w14:paraId="2DDDC7F5" w14:textId="16DC1FC9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  <w:highlight w:val="yellow"/>
              </w:rPr>
              <w:lastRenderedPageBreak/>
              <w:t xml:space="preserve">3. Dyrektor przedszkola lub szkoły podstawowej albo osoba kierująca daną inną formą wychowania przedszkolnego, za zgodą organu prowadzącego i po uzyskaniu pozytywnej opinii państwowego powiatowego inspektora sanitarnego, </w:t>
            </w:r>
            <w:r w:rsidRPr="00AE09A0">
              <w:rPr>
                <w:rFonts w:cstheme="minorHAnsi"/>
                <w:b/>
                <w:highlight w:val="yellow"/>
              </w:rPr>
              <w:t>może zawiesić zajęcia na czas</w:t>
            </w:r>
            <w:r w:rsidR="004A1C94">
              <w:rPr>
                <w:rFonts w:cstheme="minorHAnsi"/>
                <w:b/>
                <w:highlight w:val="yellow"/>
              </w:rPr>
              <w:t xml:space="preserve"> </w:t>
            </w:r>
            <w:r w:rsidRPr="00AE09A0">
              <w:rPr>
                <w:rFonts w:cstheme="minorHAnsi"/>
                <w:b/>
                <w:highlight w:val="yellow"/>
              </w:rPr>
              <w:t>oznaczony</w:t>
            </w:r>
            <w:r w:rsidRPr="00AE09A0">
              <w:rPr>
                <w:rFonts w:cstheme="minorHAnsi"/>
                <w:highlight w:val="yellow"/>
              </w:rPr>
              <w:t>, jeżeli ze względu na aktualną sytuację epidemiologiczną może być zagrożone zdrowie dzieci.</w:t>
            </w:r>
          </w:p>
          <w:p w14:paraId="304CC764" w14:textId="77777777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</w:rPr>
              <w:t>4. Zgoda i opinia, o których mowa odpowiednio w ust. 2 i 3,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14:paraId="0DCEFD8D" w14:textId="77777777" w:rsidR="000C1D18" w:rsidRDefault="000C1D18" w:rsidP="000C1D18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5. </w:t>
            </w:r>
            <w:r w:rsidRPr="004A1C94">
              <w:rPr>
                <w:rFonts w:cstheme="minorHAnsi"/>
                <w:b/>
              </w:rPr>
              <w:t>O zawieszeniu zajęć</w:t>
            </w:r>
            <w:r w:rsidRPr="00AE09A0">
              <w:rPr>
                <w:rFonts w:cstheme="minorHAnsi"/>
              </w:rPr>
              <w:t xml:space="preserve">, o których mowa w ust. 1-3, odpowiednio organ prowadzący lub dyrektor przedszkola lub szkoły podstawowej albo osoba kierująca daną inną formą wychowania przedszkolnego </w:t>
            </w:r>
            <w:r w:rsidRPr="004A1C94">
              <w:rPr>
                <w:rFonts w:cstheme="minorHAnsi"/>
                <w:b/>
              </w:rPr>
              <w:t>zawiadamiają organ sprawujący nadzór pedagogiczny</w:t>
            </w:r>
            <w:r w:rsidRPr="00AE09A0">
              <w:rPr>
                <w:rFonts w:cstheme="minorHAnsi"/>
              </w:rPr>
              <w:t>.</w:t>
            </w:r>
          </w:p>
          <w:p w14:paraId="5148466B" w14:textId="0FC82F65" w:rsidR="005F4CD4" w:rsidRPr="00AE09A0" w:rsidRDefault="005F4CD4" w:rsidP="000C1D18">
            <w:pPr>
              <w:pStyle w:val="Bezodstpw"/>
              <w:rPr>
                <w:rFonts w:cstheme="minorHAnsi"/>
                <w:b/>
                <w:color w:val="00B050"/>
              </w:rPr>
            </w:pPr>
          </w:p>
        </w:tc>
        <w:tc>
          <w:tcPr>
            <w:tcW w:w="1984" w:type="dxa"/>
          </w:tcPr>
          <w:p w14:paraId="5CC255E1" w14:textId="7E2A3992" w:rsidR="000C1D18" w:rsidRPr="00AE09A0" w:rsidRDefault="000C1D18" w:rsidP="000C1D18">
            <w:pPr>
              <w:rPr>
                <w:rFonts w:cstheme="minorHAnsi"/>
                <w:highlight w:val="yellow"/>
              </w:rPr>
            </w:pPr>
            <w:r w:rsidRPr="00A56131">
              <w:rPr>
                <w:rFonts w:cstheme="minorHAnsi"/>
              </w:rPr>
              <w:lastRenderedPageBreak/>
              <w:t xml:space="preserve">Zarządzenie dyrektora </w:t>
            </w:r>
            <w:r w:rsidR="004A1C94" w:rsidRPr="00A56131">
              <w:rPr>
                <w:rFonts w:cstheme="minorHAnsi"/>
              </w:rPr>
              <w:t xml:space="preserve">przedszkola </w:t>
            </w:r>
            <w:r w:rsidRPr="00A56131">
              <w:rPr>
                <w:rFonts w:cstheme="minorHAnsi"/>
                <w:i/>
              </w:rPr>
              <w:t>w sprawie zawieszenia zajęć</w:t>
            </w:r>
          </w:p>
        </w:tc>
      </w:tr>
      <w:tr w:rsidR="00943942" w:rsidRPr="00AE09A0" w14:paraId="2076A791" w14:textId="77777777" w:rsidTr="00592597">
        <w:trPr>
          <w:trHeight w:val="557"/>
        </w:trPr>
        <w:tc>
          <w:tcPr>
            <w:tcW w:w="3539" w:type="dxa"/>
          </w:tcPr>
          <w:p w14:paraId="60D50BB0" w14:textId="13446E54" w:rsidR="00AA18D7" w:rsidRPr="0035495A" w:rsidRDefault="00943942" w:rsidP="00AA18D7">
            <w:pPr>
              <w:pStyle w:val="Bezodstpw"/>
              <w:rPr>
                <w:rFonts w:cstheme="minorHAnsi"/>
                <w:b/>
              </w:rPr>
            </w:pPr>
            <w:r w:rsidRPr="00966275">
              <w:rPr>
                <w:rFonts w:cstheme="minorHAnsi"/>
                <w:b/>
              </w:rPr>
              <w:lastRenderedPageBreak/>
              <w:t xml:space="preserve">Rozporządzenie MEN z dnia </w:t>
            </w:r>
            <w:r w:rsidRPr="00966275">
              <w:rPr>
                <w:rFonts w:cstheme="minorHAnsi"/>
                <w:b/>
              </w:rPr>
              <w:br/>
              <w:t>20 marca 2020 r.</w:t>
            </w:r>
            <w:r w:rsidRPr="00966275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i/>
              </w:rPr>
              <w:t>w sprawie szczególnych rozwiązań w okresie czasowego ograniczenia funkcjonowania jednostek systemu oświaty w związku z zapobieganiem, przeciwdziałaniem i zwalczaniem COVID-19</w:t>
            </w:r>
            <w:r w:rsidRPr="00AE09A0">
              <w:rPr>
                <w:rFonts w:cstheme="minorHAnsi"/>
              </w:rPr>
              <w:t xml:space="preserve"> (Dz. U. poz. 493, 530, 564, 657, 781, 872, 891, 952, 1111, 1394, 1539, 2047, </w:t>
            </w:r>
            <w:r w:rsidRPr="00AE09A0">
              <w:rPr>
                <w:rFonts w:cstheme="minorHAnsi"/>
                <w:color w:val="000000" w:themeColor="text1"/>
              </w:rPr>
              <w:t xml:space="preserve">2111, </w:t>
            </w:r>
            <w:r w:rsidRPr="00AE09A0">
              <w:rPr>
                <w:rFonts w:cstheme="minorHAnsi"/>
              </w:rPr>
              <w:t>2314 i 2382</w:t>
            </w:r>
            <w:r w:rsidRPr="00AE09A0">
              <w:rPr>
                <w:rFonts w:cstheme="minorHAnsi"/>
                <w:b/>
              </w:rPr>
              <w:t xml:space="preserve"> </w:t>
            </w:r>
            <w:r w:rsidRPr="00AE09A0">
              <w:rPr>
                <w:rFonts w:cstheme="minorHAnsi"/>
              </w:rPr>
              <w:t>oraz z 2021 r. poz. 150, 242, 370, 532</w:t>
            </w:r>
            <w:r w:rsidR="00CA3853" w:rsidRPr="00AE09A0">
              <w:rPr>
                <w:rFonts w:cstheme="minorHAnsi"/>
              </w:rPr>
              <w:t xml:space="preserve">, </w:t>
            </w:r>
            <w:r w:rsidRPr="00AE09A0">
              <w:rPr>
                <w:rFonts w:cstheme="minorHAnsi"/>
              </w:rPr>
              <w:t>681</w:t>
            </w:r>
            <w:r w:rsidR="00CA3853" w:rsidRPr="00AE09A0">
              <w:rPr>
                <w:rFonts w:cstheme="minorHAnsi"/>
              </w:rPr>
              <w:t>,</w:t>
            </w:r>
            <w:r w:rsidR="00CA3853" w:rsidRPr="00AE09A0">
              <w:rPr>
                <w:rFonts w:cstheme="minorHAnsi"/>
                <w:b/>
              </w:rPr>
              <w:t xml:space="preserve"> </w:t>
            </w:r>
            <w:r w:rsidR="00CA3853" w:rsidRPr="0035495A">
              <w:rPr>
                <w:rFonts w:cstheme="minorHAnsi"/>
              </w:rPr>
              <w:t>961</w:t>
            </w:r>
            <w:r w:rsidR="00E85A11" w:rsidRPr="0035495A">
              <w:rPr>
                <w:rFonts w:cstheme="minorHAnsi"/>
              </w:rPr>
              <w:t xml:space="preserve">, </w:t>
            </w:r>
            <w:r w:rsidR="00CA3853" w:rsidRPr="0035495A">
              <w:rPr>
                <w:rFonts w:cstheme="minorHAnsi"/>
              </w:rPr>
              <w:t>983</w:t>
            </w:r>
            <w:r w:rsidR="00966275" w:rsidRPr="0035495A">
              <w:rPr>
                <w:rFonts w:cstheme="minorHAnsi"/>
              </w:rPr>
              <w:t xml:space="preserve">, </w:t>
            </w:r>
            <w:hyperlink r:id="rId15" w:tgtFrame="druga" w:history="1">
              <w:r w:rsidR="00E85A11" w:rsidRPr="0035495A">
                <w:rPr>
                  <w:rFonts w:cstheme="minorHAnsi"/>
                </w:rPr>
                <w:t>1343</w:t>
              </w:r>
            </w:hyperlink>
            <w:r w:rsidR="00E85A11" w:rsidRPr="0035495A">
              <w:rPr>
                <w:rFonts w:cstheme="minorHAnsi"/>
              </w:rPr>
              <w:t xml:space="preserve">, </w:t>
            </w:r>
            <w:hyperlink r:id="rId16" w:tgtFrame="druga" w:history="1">
              <w:r w:rsidR="00E85A11" w:rsidRPr="0035495A">
                <w:rPr>
                  <w:rFonts w:cstheme="minorHAnsi"/>
                </w:rPr>
                <w:t>1525</w:t>
              </w:r>
            </w:hyperlink>
            <w:r w:rsidR="00E061B3" w:rsidRPr="0035495A">
              <w:rPr>
                <w:rFonts w:cstheme="minorHAnsi"/>
              </w:rPr>
              <w:t>, 1743</w:t>
            </w:r>
            <w:r w:rsidR="00D81EB6" w:rsidRPr="0035495A">
              <w:rPr>
                <w:rFonts w:cstheme="minorHAnsi"/>
              </w:rPr>
              <w:t xml:space="preserve">, </w:t>
            </w:r>
            <w:hyperlink r:id="rId17" w:tgtFrame="druga" w:history="1">
              <w:r w:rsidR="00E061B3" w:rsidRPr="0035495A">
                <w:rPr>
                  <w:rFonts w:cstheme="minorHAnsi"/>
                </w:rPr>
                <w:t>2047</w:t>
              </w:r>
            </w:hyperlink>
            <w:r w:rsidR="0035495A" w:rsidRPr="0035495A">
              <w:rPr>
                <w:rFonts w:cstheme="minorHAnsi"/>
              </w:rPr>
              <w:t>,</w:t>
            </w:r>
            <w:r w:rsidR="00D81EB6" w:rsidRPr="0035495A">
              <w:rPr>
                <w:rFonts w:cstheme="minorHAnsi"/>
                <w:b/>
              </w:rPr>
              <w:t xml:space="preserve"> </w:t>
            </w:r>
            <w:r w:rsidR="005F4CD4" w:rsidRPr="0035495A">
              <w:rPr>
                <w:rFonts w:cstheme="minorHAnsi"/>
              </w:rPr>
              <w:t>2302</w:t>
            </w:r>
            <w:r w:rsidR="00413016">
              <w:rPr>
                <w:rFonts w:cstheme="minorHAnsi"/>
              </w:rPr>
              <w:t xml:space="preserve">, </w:t>
            </w:r>
            <w:r w:rsidR="0035495A" w:rsidRPr="00521204">
              <w:rPr>
                <w:rFonts w:cstheme="minorHAnsi"/>
              </w:rPr>
              <w:t>2394</w:t>
            </w:r>
            <w:r w:rsidR="00413016">
              <w:rPr>
                <w:rFonts w:cstheme="minorHAnsi"/>
              </w:rPr>
              <w:t xml:space="preserve"> </w:t>
            </w:r>
            <w:r w:rsidR="002D70D1">
              <w:rPr>
                <w:rFonts w:cstheme="minorHAnsi"/>
              </w:rPr>
              <w:t xml:space="preserve">oraz </w:t>
            </w:r>
            <w:r w:rsidR="00413016">
              <w:rPr>
                <w:rFonts w:cstheme="minorHAnsi"/>
              </w:rPr>
              <w:t xml:space="preserve">z </w:t>
            </w:r>
            <w:r w:rsidR="00521204" w:rsidRPr="00521204">
              <w:rPr>
                <w:rFonts w:cstheme="minorHAnsi"/>
              </w:rPr>
              <w:t>2022 r.</w:t>
            </w:r>
            <w:r w:rsidR="00521204">
              <w:rPr>
                <w:rFonts w:cstheme="minorHAnsi"/>
                <w:b/>
              </w:rPr>
              <w:t xml:space="preserve"> </w:t>
            </w:r>
            <w:r w:rsidR="00521204" w:rsidRPr="00521204">
              <w:rPr>
                <w:rFonts w:cstheme="minorHAnsi"/>
                <w:b/>
                <w:color w:val="00B050"/>
              </w:rPr>
              <w:t>poz. 339</w:t>
            </w:r>
            <w:r w:rsidRPr="0035495A">
              <w:rPr>
                <w:rFonts w:cstheme="minorHAnsi"/>
                <w:b/>
              </w:rPr>
              <w:t xml:space="preserve">) </w:t>
            </w:r>
          </w:p>
          <w:p w14:paraId="4DBAA201" w14:textId="77777777" w:rsidR="002D70D1" w:rsidRDefault="00441988" w:rsidP="00943942">
            <w:pPr>
              <w:pStyle w:val="Bezodstpw"/>
              <w:rPr>
                <w:rFonts w:cstheme="minorHAnsi"/>
                <w:b/>
                <w:color w:val="00B050"/>
              </w:rPr>
            </w:pPr>
            <w:r w:rsidRPr="00521204">
              <w:rPr>
                <w:rFonts w:cstheme="minorHAnsi"/>
                <w:b/>
                <w:color w:val="00B050"/>
              </w:rPr>
              <w:t xml:space="preserve">Zmiana </w:t>
            </w:r>
            <w:r w:rsidR="00AA18D7" w:rsidRPr="00521204">
              <w:rPr>
                <w:rFonts w:cstheme="minorHAnsi"/>
                <w:b/>
                <w:color w:val="00B050"/>
              </w:rPr>
              <w:t>wchodzi w życie 1</w:t>
            </w:r>
            <w:r w:rsidR="00521204" w:rsidRPr="00521204">
              <w:rPr>
                <w:rFonts w:cstheme="minorHAnsi"/>
                <w:b/>
                <w:color w:val="00B050"/>
              </w:rPr>
              <w:t xml:space="preserve">0 lutego </w:t>
            </w:r>
            <w:r w:rsidR="0045330B" w:rsidRPr="00521204">
              <w:rPr>
                <w:rFonts w:cstheme="minorHAnsi"/>
                <w:b/>
                <w:color w:val="00B050"/>
              </w:rPr>
              <w:t>2022</w:t>
            </w:r>
            <w:r w:rsidR="00AA18D7" w:rsidRPr="00521204">
              <w:rPr>
                <w:rFonts w:cstheme="minorHAnsi"/>
                <w:b/>
                <w:color w:val="00B050"/>
              </w:rPr>
              <w:t xml:space="preserve"> </w:t>
            </w:r>
            <w:r w:rsidR="0045330B" w:rsidRPr="00521204">
              <w:rPr>
                <w:rFonts w:cstheme="minorHAnsi"/>
                <w:b/>
                <w:color w:val="00B050"/>
              </w:rPr>
              <w:t>r.</w:t>
            </w:r>
          </w:p>
          <w:p w14:paraId="1526370A" w14:textId="6C247573" w:rsidR="005F4CD4" w:rsidRPr="00521204" w:rsidRDefault="00441988" w:rsidP="00943942">
            <w:pPr>
              <w:pStyle w:val="Bezodstpw"/>
              <w:rPr>
                <w:rFonts w:cstheme="minorHAnsi"/>
                <w:b/>
                <w:color w:val="00B050"/>
              </w:rPr>
            </w:pPr>
            <w:r w:rsidRPr="00521204">
              <w:rPr>
                <w:rFonts w:cstheme="minorHAnsi"/>
                <w:b/>
                <w:color w:val="00B050"/>
              </w:rPr>
              <w:t xml:space="preserve"> </w:t>
            </w:r>
          </w:p>
          <w:p w14:paraId="65573B87" w14:textId="4349489C" w:rsidR="00943942" w:rsidRDefault="001E6709" w:rsidP="00943942">
            <w:pPr>
              <w:pStyle w:val="Bezodstpw"/>
              <w:rPr>
                <w:rStyle w:val="Hipercze"/>
                <w:rFonts w:cstheme="minorHAnsi"/>
                <w:b/>
              </w:rPr>
            </w:pPr>
            <w:hyperlink r:id="rId18" w:history="1">
              <w:r w:rsidR="001E5062" w:rsidRPr="0035495A">
                <w:rPr>
                  <w:rStyle w:val="Hipercze"/>
                  <w:rFonts w:cstheme="minorHAnsi"/>
                  <w:b/>
                </w:rPr>
                <w:t>LINK DO PRA</w:t>
              </w:r>
              <w:r w:rsidR="001E5062" w:rsidRPr="0035495A">
                <w:rPr>
                  <w:rStyle w:val="Hipercze"/>
                  <w:rFonts w:cstheme="minorHAnsi"/>
                  <w:b/>
                </w:rPr>
                <w:t>W</w:t>
              </w:r>
              <w:r w:rsidR="001E5062" w:rsidRPr="0035495A">
                <w:rPr>
                  <w:rStyle w:val="Hipercze"/>
                  <w:rFonts w:cstheme="minorHAnsi"/>
                  <w:b/>
                </w:rPr>
                <w:t>O OPTIVUM</w:t>
              </w:r>
            </w:hyperlink>
          </w:p>
          <w:p w14:paraId="2ECC3BF2" w14:textId="77777777" w:rsidR="002D70D1" w:rsidRPr="002D70D1" w:rsidRDefault="002D70D1" w:rsidP="002D70D1">
            <w:pPr>
              <w:pStyle w:val="Bezodstpw"/>
              <w:rPr>
                <w:rFonts w:cstheme="minorHAnsi"/>
                <w:b/>
                <w:color w:val="FF0000"/>
              </w:rPr>
            </w:pPr>
            <w:r w:rsidRPr="002D70D1">
              <w:rPr>
                <w:rFonts w:cstheme="minorHAnsi"/>
                <w:b/>
                <w:color w:val="FF0000"/>
              </w:rPr>
              <w:t>po aktualizacji</w:t>
            </w:r>
          </w:p>
          <w:p w14:paraId="6D736D13" w14:textId="56E787F4" w:rsidR="002D70D1" w:rsidRDefault="002D70D1" w:rsidP="00943942">
            <w:pPr>
              <w:pStyle w:val="Bezodstpw"/>
              <w:rPr>
                <w:rStyle w:val="Hipercze"/>
                <w:rFonts w:cstheme="minorHAnsi"/>
                <w:b/>
              </w:rPr>
            </w:pPr>
          </w:p>
          <w:p w14:paraId="61269DF8" w14:textId="1A26194F" w:rsidR="00CB1C38" w:rsidRDefault="00CB1C38" w:rsidP="00943942">
            <w:pPr>
              <w:pStyle w:val="Bezodstpw"/>
              <w:rPr>
                <w:rStyle w:val="Hipercze"/>
                <w:rFonts w:cstheme="minorHAnsi"/>
                <w:b/>
              </w:rPr>
            </w:pPr>
          </w:p>
          <w:p w14:paraId="21872E34" w14:textId="28191CF8" w:rsidR="00CB1C38" w:rsidRDefault="001E6709" w:rsidP="00CB1C38">
            <w:pPr>
              <w:pStyle w:val="dd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hyperlink r:id="rId19" w:history="1">
              <w:r w:rsidR="00CB1C38" w:rsidRPr="00AE09A0">
                <w:rPr>
                  <w:rStyle w:val="Hipercze"/>
                  <w:rFonts w:asciiTheme="minorHAnsi" w:eastAsiaTheme="minorHAnsi" w:hAnsiTheme="minorHAnsi" w:cstheme="minorHAnsi"/>
                  <w:b/>
                  <w:sz w:val="22"/>
                  <w:szCs w:val="22"/>
                  <w:lang w:eastAsia="en-US"/>
                </w:rPr>
                <w:t>TEKST UJEDNOLICONY</w:t>
              </w:r>
            </w:hyperlink>
            <w:r w:rsidR="00CB1C38" w:rsidRPr="00AE09A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ze strony Rządowego Centrum Legislacji – poz. 1</w:t>
            </w:r>
            <w:r w:rsidR="00CB1C3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8.1</w:t>
            </w:r>
          </w:p>
          <w:p w14:paraId="3A2C0AC4" w14:textId="5E93A4D0" w:rsidR="00CB1C38" w:rsidRPr="005F4CD4" w:rsidRDefault="00CB1C38" w:rsidP="00943942">
            <w:pPr>
              <w:pStyle w:val="Bezodstpw"/>
              <w:rPr>
                <w:rFonts w:cstheme="minorHAnsi"/>
                <w:b/>
                <w:color w:val="00B050"/>
              </w:rPr>
            </w:pPr>
          </w:p>
        </w:tc>
        <w:tc>
          <w:tcPr>
            <w:tcW w:w="8647" w:type="dxa"/>
          </w:tcPr>
          <w:p w14:paraId="32376CB7" w14:textId="7972AC4D" w:rsidR="00E26CFA" w:rsidRPr="00C57C5E" w:rsidRDefault="006676FA" w:rsidP="00E26CFA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lastRenderedPageBreak/>
              <w:t xml:space="preserve"> </w:t>
            </w:r>
            <w:r w:rsidR="00E26CFA" w:rsidRPr="00C57C5E">
              <w:rPr>
                <w:rFonts w:cstheme="minorHAnsi"/>
                <w:b/>
                <w:i/>
                <w:color w:val="0070C0"/>
              </w:rPr>
              <w:t>(Odpowiedzialność dyrektora – LM)</w:t>
            </w:r>
          </w:p>
          <w:p w14:paraId="2D05DD0D" w14:textId="77777777" w:rsidR="009607D2" w:rsidRPr="00C57C5E" w:rsidRDefault="009607D2" w:rsidP="00E26CFA">
            <w:pPr>
              <w:jc w:val="center"/>
              <w:rPr>
                <w:rFonts w:cstheme="minorHAnsi"/>
                <w:b/>
                <w:i/>
                <w:color w:val="0070C0"/>
                <w:sz w:val="18"/>
                <w:szCs w:val="18"/>
              </w:rPr>
            </w:pPr>
          </w:p>
          <w:p w14:paraId="2197D4BC" w14:textId="66162DD3" w:rsidR="00943942" w:rsidRPr="00C57C5E" w:rsidRDefault="00943942" w:rsidP="00943942">
            <w:pPr>
              <w:rPr>
                <w:rFonts w:cstheme="minorHAnsi"/>
                <w:b/>
              </w:rPr>
            </w:pPr>
            <w:r w:rsidRPr="00AE09A0">
              <w:rPr>
                <w:rFonts w:cstheme="minorHAnsi"/>
                <w:b/>
              </w:rPr>
              <w:t>§ 1.</w:t>
            </w:r>
            <w:r w:rsidRPr="00AE09A0">
              <w:rPr>
                <w:rFonts w:cstheme="minorHAnsi"/>
              </w:rPr>
              <w:t xml:space="preserve"> 1. W okresie ograniczenia funkcjonowania jednostki systemu oświaty w związku z zapobieganiem, przeciwdziałaniem i zwalczaniem COVID-19 </w:t>
            </w:r>
            <w:r w:rsidRPr="00C57C5E">
              <w:rPr>
                <w:rFonts w:cstheme="minorHAnsi"/>
                <w:b/>
                <w:highlight w:val="yellow"/>
              </w:rPr>
              <w:t>dyrektor jednostki systemu oświaty odpowiada za organizację realizacji zadań tej jednostki, w tym zajęć z wykorzystaniem metod i technik kształcenia na odległość lub innego sposobu realizacji tych zajęć, w szczególności:</w:t>
            </w:r>
          </w:p>
          <w:p w14:paraId="58C8EB30" w14:textId="77777777" w:rsidR="00943942" w:rsidRPr="00C57C5E" w:rsidRDefault="00943942" w:rsidP="00943942">
            <w:pPr>
              <w:rPr>
                <w:rFonts w:cstheme="minorHAnsi"/>
                <w:b/>
              </w:rPr>
            </w:pPr>
            <w:r w:rsidRPr="00C57C5E">
              <w:rPr>
                <w:rFonts w:cstheme="minorHAnsi"/>
              </w:rPr>
              <w:t>1) ustala, czy uczniowie i nauczyciele mają dostęp do infrastruktury informatycznej, oprogramowania i Internetu umożliwiających interakcję między uczniami a nauczycielami prowadzącymi zajęcia;</w:t>
            </w:r>
          </w:p>
          <w:p w14:paraId="2EF387CD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2) ustala, we współpracy z nauczycielami, technologie informacyjno-komunikacyjne wykorzystywane przez nauczycieli do realizacji zajęć;</w:t>
            </w:r>
          </w:p>
          <w:p w14:paraId="4FAD8483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3) określa zasady bezpiecznego uczestnictwa w zajęciach w odniesieniu do ustalonych technologii informacyjno-komunikacyjnych, o których mowa w pkt 2;</w:t>
            </w:r>
          </w:p>
          <w:p w14:paraId="4EC1628A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4) ustala, we współpracy z nauczycielami, źródła i materiały niezbędne do realizacji zajęć, z których uczniowie mogą korzystać;</w:t>
            </w:r>
          </w:p>
          <w:p w14:paraId="6BEE36E0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14:paraId="2CBC1B0C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lastRenderedPageBreak/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14:paraId="476675F3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14:paraId="40C7B5E8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a) równomierne obciążenie uczniów w poszczególnych dniach tygodnia,</w:t>
            </w:r>
          </w:p>
          <w:p w14:paraId="489A5BD3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b) zróżnicowanie zajęć w każdym dniu,</w:t>
            </w:r>
          </w:p>
          <w:p w14:paraId="64C17F9F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c) możliwości psychofizyczne uczniów podejmowania intensywnego wysiłku umysłowego w ciągu dnia,</w:t>
            </w:r>
          </w:p>
          <w:p w14:paraId="6E49EC06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d) łączenie przemienne kształcenia z użyciem monitorów ekranowych i bez ich użycia,</w:t>
            </w:r>
          </w:p>
          <w:p w14:paraId="24F08649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e) ograniczenia wynikające ze specyfiki zajęć,</w:t>
            </w:r>
          </w:p>
          <w:p w14:paraId="3A5C6BC5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f) konieczność zapewnienia bezpieczeństwa wynikającego ze specyfiki realizowanych zajęć;</w:t>
            </w:r>
          </w:p>
          <w:p w14:paraId="069F48D3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14:paraId="27B97B7B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9) zapewnia każdemu uczniowi lub rodzicom możliwość konsultacji z nauczycielem prowadzącym zajęcia oraz przekazuje im informację o formie i terminach tych konsultacji;</w:t>
            </w:r>
          </w:p>
          <w:p w14:paraId="11C2D356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14:paraId="74C709E4" w14:textId="721661EB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  <w:r w:rsidR="00072CC9">
              <w:rPr>
                <w:rFonts w:cstheme="minorHAnsi"/>
              </w:rPr>
              <w:br/>
            </w:r>
            <w:r w:rsidRPr="00C57C5E">
              <w:rPr>
                <w:rFonts w:cstheme="minorHAnsi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14:paraId="12D36F6F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 xml:space="preserve">13) przekazuje uczniom, rodzicom i nauczycielom informację o sposobie i trybie realizacji zadań tej jednostki, w szczególności w zakresie organizacji kształcenia specjalnego, pomocy </w:t>
            </w:r>
            <w:r w:rsidRPr="00C57C5E">
              <w:rPr>
                <w:rFonts w:cstheme="minorHAnsi"/>
              </w:rPr>
              <w:lastRenderedPageBreak/>
              <w:t>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14:paraId="5466B5B0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osób uczęszczających na zajęcia, o których mowa w art. 165 ust. 7 i 10 ustawy z dnia 14 grudnia 2016 r. - Prawo oświatowe;</w:t>
            </w:r>
          </w:p>
          <w:p w14:paraId="0354FBE8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14:paraId="6E509406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14:paraId="0020A3F8" w14:textId="77777777" w:rsidR="002D70D1" w:rsidRDefault="002D70D1" w:rsidP="00C57C5E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74ABDADE" w14:textId="5FDEC461" w:rsidR="00C57C5E" w:rsidRPr="00C57C5E" w:rsidRDefault="00C57C5E" w:rsidP="00C57C5E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>(O</w:t>
            </w:r>
            <w:r>
              <w:rPr>
                <w:rFonts w:cstheme="minorHAnsi"/>
                <w:b/>
                <w:i/>
                <w:color w:val="0070C0"/>
              </w:rPr>
              <w:t>rganizacja zajęć</w:t>
            </w:r>
            <w:r w:rsidRPr="00C57C5E">
              <w:rPr>
                <w:rFonts w:cstheme="minorHAnsi"/>
                <w:b/>
                <w:i/>
                <w:color w:val="0070C0"/>
              </w:rPr>
              <w:t xml:space="preserve"> – LM)</w:t>
            </w:r>
          </w:p>
          <w:p w14:paraId="0EE14F4C" w14:textId="77777777" w:rsidR="00C57C5E" w:rsidRDefault="00C57C5E" w:rsidP="00F62025">
            <w:pPr>
              <w:ind w:left="38"/>
              <w:rPr>
                <w:rFonts w:cstheme="minorHAnsi"/>
                <w:b/>
              </w:rPr>
            </w:pPr>
          </w:p>
          <w:p w14:paraId="01CA1433" w14:textId="583BF2E0" w:rsidR="00F742E4" w:rsidRPr="00C57C5E" w:rsidRDefault="00F742E4" w:rsidP="00F62025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1a. </w:t>
            </w:r>
            <w:r w:rsidRPr="00C57C5E">
              <w:rPr>
                <w:rFonts w:cstheme="minorHAnsi"/>
                <w:b/>
                <w:highlight w:val="yellow"/>
              </w:rPr>
              <w:t>Godzina lekcyjna zajęć edukacyjnych</w:t>
            </w:r>
            <w:r w:rsidRPr="00C57C5E">
              <w:rPr>
                <w:rFonts w:cstheme="minorHAnsi"/>
              </w:rPr>
              <w:t xml:space="preserve"> prowadzonych przez nauczyciela z wykorzystaniem metod i technik kształcenia na odległość lub innego sposobu realizacji tych zajęć trwa 45 minut. W uzasadnionych przypadkach dyrektor jednostki systemu oświaty może dopuścić prowadzenie tych zajęć w czasie nie krótszym niż 30 minut i nie dłuższym niż 60 minut.</w:t>
            </w:r>
          </w:p>
          <w:p w14:paraId="2711F500" w14:textId="50611944" w:rsidR="00F742E4" w:rsidRPr="00C57C5E" w:rsidRDefault="00F62025" w:rsidP="00F742E4">
            <w:pPr>
              <w:ind w:left="38"/>
              <w:rPr>
                <w:rFonts w:cstheme="minorHAnsi"/>
              </w:rPr>
            </w:pPr>
            <w:r w:rsidRPr="00CD3BC9">
              <w:rPr>
                <w:rFonts w:cstheme="minorHAnsi"/>
                <w:b/>
              </w:rPr>
              <w:t>§ 1b.</w:t>
            </w:r>
            <w:r w:rsidRPr="00CD3BC9">
              <w:rPr>
                <w:rFonts w:cstheme="minorHAnsi"/>
              </w:rPr>
              <w:t xml:space="preserve"> </w:t>
            </w:r>
            <w:r w:rsidRPr="00C57C5E">
              <w:rPr>
                <w:rFonts w:cstheme="minorHAnsi"/>
                <w:b/>
                <w:highlight w:val="yellow"/>
              </w:rPr>
              <w:t>Do turnusów dokształcania teoretycznego młodocianych pracowników</w:t>
            </w:r>
            <w:r w:rsidRPr="00CD3BC9">
              <w:rPr>
                <w:rFonts w:cstheme="minorHAnsi"/>
              </w:rPr>
              <w:t xml:space="preserve"> rozpoczętych przed dniem 30 maja 2021 r., które są realizowane z wykorzystaniem metod i technik kształcenia na odległość, na podstawie przepisów wydanych na podstawie art. 30b ustawy z dnia 14 grudnia 2016 r. – Prawo oświatowe, przepisy § 1 ust. 1 pkt 1–4, 7–10, 11 i 13–15 oraz ust. 1a, § 1a i § 2 stosuje się odpowiednio.</w:t>
            </w:r>
            <w:r w:rsidR="000C1D18" w:rsidRPr="00AE09A0">
              <w:rPr>
                <w:rFonts w:cstheme="minorHAnsi"/>
                <w:color w:val="00B050"/>
              </w:rPr>
              <w:br/>
            </w:r>
            <w:r w:rsidR="00F742E4" w:rsidRPr="00F742E4">
              <w:rPr>
                <w:rFonts w:cstheme="minorHAnsi"/>
                <w:b/>
              </w:rPr>
              <w:t xml:space="preserve">§ 2. </w:t>
            </w:r>
            <w:r w:rsidR="00F742E4" w:rsidRPr="00C57C5E">
              <w:rPr>
                <w:rFonts w:cstheme="minorHAnsi"/>
                <w:b/>
                <w:highlight w:val="yellow"/>
              </w:rPr>
              <w:t>Zajęcia z wykorzystaniem metod i technik kształcenia na odległość mogą być realizowane w szczególności:</w:t>
            </w:r>
          </w:p>
          <w:p w14:paraId="76F0C136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lastRenderedPageBreak/>
              <w:t>1) z wykorzystaniem:</w:t>
            </w:r>
          </w:p>
          <w:p w14:paraId="0D312803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a) materiałów i funkcjonalności narzędzia informatycznego, o którym mowa w art. 44a ust. 1 ustawy z dnia 14 grudnia 2016 r. - Prawo oświatowe,</w:t>
            </w:r>
          </w:p>
          <w:p w14:paraId="31D8A414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b) materiałów dostępnych na stronach internetowych urzędu obsługującego ministra właściwego do spraw oświaty i wychowania, stronach internetowych jednostek podległych temu ministrowi lub przez niego nadzorowanych, w tym na stronach internetowych Centralnej Komisji Egzaminacyjnej i okręgowych komisji egzaminacyjnych,</w:t>
            </w:r>
          </w:p>
          <w:p w14:paraId="5F1B5474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c) materiałów prezentowanych w programach publicznej telewizji i radiofonii,</w:t>
            </w:r>
          </w:p>
          <w:p w14:paraId="3683C108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d) innych niż wymienione w lit. a-c materiałów wskazanych przez nauczyciela;</w:t>
            </w:r>
          </w:p>
          <w:p w14:paraId="7791100B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2) przez podejmowanie przez ucznia aktywności określonych przez nauczyciela, potwierdzających zapoznanie się ze wskazanym materiałem i dających podstawę do oceny pracy ucznia;</w:t>
            </w:r>
          </w:p>
          <w:p w14:paraId="1321626C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3) z wykorzystaniem środków komunikacji elektronicznej zapewniających wymianę informacji między nauczycielem, uczniem lub rodzicem;</w:t>
            </w:r>
          </w:p>
          <w:p w14:paraId="02C9766C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4) przez informowanie rodziców o dostępnych materiałach i możliwych formach ich realizacji przez dziecko lub ucznia w domu - w przypadku dzieci objętych wychowaniem przedszkolnym, edukacją wczesnoszkolną, wczesnym wspomaganiem rozwoju, zajęciami rewalidacyjno-wychowawczymi oraz uczniów z niepełnosprawnością intelektualną w stopniu umiarkowanym lub znacznym lub z niepełnosprawnościami sprzężonymi.</w:t>
            </w:r>
          </w:p>
          <w:p w14:paraId="05D0AEA8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3. </w:t>
            </w:r>
            <w:r w:rsidRPr="00C57C5E">
              <w:rPr>
                <w:rFonts w:cstheme="minorHAnsi"/>
              </w:rPr>
              <w:t>(uchylony).</w:t>
            </w:r>
          </w:p>
          <w:p w14:paraId="31C916F6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4. 1. </w:t>
            </w:r>
            <w:r w:rsidRPr="00C57C5E">
              <w:rPr>
                <w:rFonts w:cstheme="minorHAnsi"/>
              </w:rPr>
              <w:t>(uchylony).</w:t>
            </w:r>
          </w:p>
          <w:p w14:paraId="0A82A11F" w14:textId="0F15AA55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 xml:space="preserve">1a. </w:t>
            </w:r>
            <w:r w:rsidRPr="00C57C5E">
              <w:rPr>
                <w:rFonts w:cstheme="minorHAnsi"/>
                <w:b/>
                <w:highlight w:val="yellow"/>
              </w:rPr>
              <w:t xml:space="preserve">Do dnia 31 </w:t>
            </w:r>
            <w:r w:rsidRPr="005F4CD4">
              <w:rPr>
                <w:rFonts w:cstheme="minorHAnsi"/>
                <w:b/>
                <w:highlight w:val="yellow"/>
              </w:rPr>
              <w:t xml:space="preserve">sierpnia </w:t>
            </w:r>
            <w:r w:rsidR="00E061B3" w:rsidRPr="005F4CD4">
              <w:rPr>
                <w:rFonts w:cstheme="minorHAnsi"/>
                <w:b/>
                <w:highlight w:val="yellow"/>
              </w:rPr>
              <w:t>2022 r.</w:t>
            </w:r>
            <w:r w:rsidRPr="005F4CD4">
              <w:rPr>
                <w:rFonts w:cstheme="minorHAnsi"/>
                <w:b/>
                <w:highlight w:val="yellow"/>
              </w:rPr>
              <w:t xml:space="preserve"> praktyki </w:t>
            </w:r>
            <w:r w:rsidRPr="00C57C5E">
              <w:rPr>
                <w:rFonts w:cstheme="minorHAnsi"/>
                <w:b/>
                <w:highlight w:val="yellow"/>
              </w:rPr>
              <w:t>zawodowe</w:t>
            </w:r>
            <w:r w:rsidRPr="00C57C5E">
              <w:rPr>
                <w:rFonts w:cstheme="minorHAnsi"/>
                <w:b/>
              </w:rPr>
              <w:t xml:space="preserve"> </w:t>
            </w:r>
            <w:r w:rsidRPr="00C57C5E">
              <w:rPr>
                <w:rFonts w:cstheme="minorHAnsi"/>
              </w:rPr>
              <w:t>uczniów techników, szkół policealnych i branżowych szkół II stopnia mogą zostać zaliczone również w przypadku, gdy uczeń:</w:t>
            </w:r>
          </w:p>
          <w:p w14:paraId="506BCA9C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1) posiada doświadczenie w danym zawodzie lub realizował działania w zakresie wolontariatu, o którym mowa w ustawie z dnia 24 kwietnia 2003 r. o działalności pożytku publicznego i o wolontariacie, których zakres i wymiar można zaliczyć na poczet realizacji praktyk zawodowych;</w:t>
            </w:r>
          </w:p>
          <w:p w14:paraId="5248A889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2) zrealizował staż zawodowy u pracodawcy lub przedsiębiorcy lub w indywidualnym gospodarstwie rolnym, w ramach regionalnych programów operacyjnych, o których mowa w ustawie z dnia 6 grudnia 2006 r. o zasadach prowadzenia polityki rozwoju, którego zakres i wymiar można zaliczyć na poczet realizacji praktyk zawodowych;</w:t>
            </w:r>
          </w:p>
          <w:p w14:paraId="48767A78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lastRenderedPageBreak/>
              <w:t>3) zrealizuje praktyki zawodowe w formie projektu edukacyjnego, we współpracy z pracodawcą lub osobą prowadzącą indywidualne gospodarstwo rolne, lub w formie wirtualnego przedsiębiorstwa.</w:t>
            </w:r>
          </w:p>
          <w:p w14:paraId="04451A40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1b. Pracodawca lub indywidualne gospodarstwo rolne przyjmujący uczniów na zajęcia praktyczne, praktyki zawodowe lub staże uczniowskie zapewniają prowadzenie tych zajęć, praktyk i staży, z uwzględnieniem przepisów odrębnych dotyczących ograniczeń, nakazów i zakazów w związku z wystąpieniem stanu epidemii, właściwych dla zakładów pracy.</w:t>
            </w:r>
          </w:p>
          <w:p w14:paraId="6A0CB5C1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1c. W przypadku zaliczenia praktyk zawodowych, o których mowa w ust. 1a pkt 1, w dokumentacji przebiegu nauczania wpisuje się odpowiednio „zwolniona” lub „zwolniony” oraz podstawę prawną zwolnienia.</w:t>
            </w:r>
          </w:p>
          <w:p w14:paraId="04A5A946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1d. W przypadku zaliczenia praktyk zawodowych, o którym mowa w ust. 1a pkt 2, jeżeli ze zrealizowanego stażu zawodowego nie została ustalona ocena, w dokumentacji przebiegu nauczania wpisuje się odpowiednio „zwolniona” lub „zwolniony” oraz podstawę prawną zwolnienia.</w:t>
            </w:r>
          </w:p>
          <w:p w14:paraId="507AFB3B" w14:textId="50573726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2. (uchylony).</w:t>
            </w:r>
            <w:r w:rsidR="00072CC9">
              <w:rPr>
                <w:rFonts w:cstheme="minorHAnsi"/>
              </w:rPr>
              <w:t xml:space="preserve"> </w:t>
            </w:r>
            <w:r w:rsidRPr="00C57C5E">
              <w:rPr>
                <w:rFonts w:cstheme="minorHAnsi"/>
              </w:rPr>
              <w:t>2a. (uchylony).</w:t>
            </w:r>
            <w:r w:rsidR="00072CC9">
              <w:rPr>
                <w:rFonts w:cstheme="minorHAnsi"/>
              </w:rPr>
              <w:t xml:space="preserve"> </w:t>
            </w:r>
            <w:r w:rsidRPr="00C57C5E">
              <w:rPr>
                <w:rFonts w:cstheme="minorHAnsi"/>
              </w:rPr>
              <w:t>3. (uchylony).</w:t>
            </w:r>
          </w:p>
          <w:p w14:paraId="1904F70E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5. </w:t>
            </w:r>
            <w:r w:rsidRPr="00C57C5E">
              <w:rPr>
                <w:rFonts w:cstheme="minorHAnsi"/>
              </w:rPr>
              <w:t xml:space="preserve">1. </w:t>
            </w:r>
            <w:r w:rsidRPr="00C57C5E">
              <w:rPr>
                <w:rFonts w:cstheme="minorHAnsi"/>
                <w:b/>
                <w:highlight w:val="yellow"/>
              </w:rPr>
              <w:t>W przypadku kształcenia ustawicznego w formach pozaszkolnych</w:t>
            </w:r>
            <w:r w:rsidRPr="00C57C5E">
              <w:rPr>
                <w:rFonts w:cstheme="minorHAnsi"/>
              </w:rPr>
              <w:t xml:space="preserve"> kształcenie praktyczne niezrealizowane w okresie ograniczenia funkcjonowania jednostki systemu oświaty uzupełnia się po zakończeniu tego ograniczenia.</w:t>
            </w:r>
          </w:p>
          <w:p w14:paraId="6E8687C9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2. (uchylony).</w:t>
            </w:r>
          </w:p>
          <w:p w14:paraId="3A141099" w14:textId="0D623D55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 xml:space="preserve">3. </w:t>
            </w:r>
            <w:r w:rsidRPr="005F4CD4">
              <w:rPr>
                <w:rFonts w:cstheme="minorHAnsi"/>
                <w:b/>
                <w:highlight w:val="yellow"/>
              </w:rPr>
              <w:t xml:space="preserve">Do dnia 31 sierpnia </w:t>
            </w:r>
            <w:r w:rsidR="00E061B3" w:rsidRPr="005F4CD4">
              <w:rPr>
                <w:rFonts w:cstheme="minorHAnsi"/>
                <w:b/>
                <w:highlight w:val="yellow"/>
              </w:rPr>
              <w:t xml:space="preserve">2022 r. </w:t>
            </w:r>
            <w:r w:rsidRPr="00C57C5E">
              <w:rPr>
                <w:rFonts w:cstheme="minorHAnsi"/>
              </w:rPr>
              <w:t>słuchaczowi lub uczestnikowi danej formy pozaszkolnej, który posiada doświadczenie w danym zawodzie lub realizował działania w zakresie wolontariatu, o którym mowa w ustawie z dnia 24 kwietnia 2003 r. o działalności pożytku publicznego i o wolontariacie, można zaliczyć to doświadczenie lub wolontariat na poczet realizacji kształcenia praktycznego.</w:t>
            </w:r>
          </w:p>
          <w:p w14:paraId="2ECD8AAF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4. Kształcenie na kwalifikacyjnych kursach zawodowych w oparciu o podstawę programową kształcenia w zawodach, określoną w przepisach wydanych na podstawie art. 47 ust. 1 pkt 2 ustawy z dnia 14 grudnia 2016 r. - Prawo oświatowe, w brzmieniu obowiązującym przed dniem 1 września 2019 r., może być prowadzone nie dłużej niż do dnia 31 marca 2021 r.</w:t>
            </w:r>
          </w:p>
          <w:p w14:paraId="1E4E31E5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6. </w:t>
            </w:r>
            <w:r w:rsidRPr="00C57C5E">
              <w:rPr>
                <w:rFonts w:cstheme="minorHAnsi"/>
              </w:rPr>
              <w:t xml:space="preserve">1. W okresie ograniczenia funkcjonowania jednostki systemu oświaty </w:t>
            </w:r>
            <w:r w:rsidRPr="00C57C5E">
              <w:rPr>
                <w:rFonts w:cstheme="minorHAnsi"/>
                <w:b/>
                <w:highlight w:val="yellow"/>
              </w:rPr>
              <w:t>nadzorowi pedagogicznemu, sprawowanemu przez właściwe organy, podlega w szczególności</w:t>
            </w:r>
            <w:r w:rsidRPr="00C57C5E">
              <w:rPr>
                <w:rFonts w:cstheme="minorHAnsi"/>
              </w:rPr>
              <w:t xml:space="preserve"> organizacja zajęć z wykorzystaniem metod i technik kształcenia na odległość lub innego sposobu realizacji tych zajęć oraz stopień obciążenia uczniów realizacją zleconych zadań.</w:t>
            </w:r>
          </w:p>
          <w:p w14:paraId="38DCDB42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lastRenderedPageBreak/>
              <w:t>2. Organ prowadzący wspomaga jednostki systemu oświaty w organizacji zajęć z wykorzystaniem metod i technik kształcenia na odległość lub innego sposobu realizacji tych zajęć.</w:t>
            </w:r>
          </w:p>
          <w:p w14:paraId="0BD44E3E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3. Organy prowadzące jednostki systemu oświaty mogą użyczyć sprzętu niezbędnego do realizacji przez ucznia lub nauczyciela zajęć z wykorzystaniem metod i technik kształcenia na odległość lub innego sposobu realizacji tych zajęć, w szczególności komputera (zestawu komputerowego), laptopa albo tabletu. Do użyczenia stosuje się przepisy art. 710-719 ustawy z dnia 23 kwietnia 1964 r. - Kodeks cywilny.</w:t>
            </w:r>
          </w:p>
          <w:p w14:paraId="6ACA5D23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4. Organ prowadzący może upoważnić do dokonania czynności, o której mowa w ust. 3, dyrektora jednostki systemu oświaty.</w:t>
            </w:r>
          </w:p>
          <w:p w14:paraId="706405E4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5. Do turnusów dokształcania teoretycznego młodocianych pracowników rozpoczętych przed dniem 30 maja 2021 r., które są realizowane z wykorzystaniem metod i technik kształcenia na odległość, na podstawie przepisów wydanych na podstawie art. 30b ustawy z dnia 14 grudnia 2016 r. - Prawo oświatowe, przepisy ust. 1-4 stosuje się.</w:t>
            </w:r>
          </w:p>
          <w:p w14:paraId="4842F789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7. </w:t>
            </w:r>
            <w:r w:rsidRPr="00C57C5E">
              <w:rPr>
                <w:rFonts w:cstheme="minorHAnsi"/>
              </w:rPr>
              <w:t xml:space="preserve">1. Zajęcia realizowane z wykorzystaniem metod i technik kształcenia na odległość lub innego sposobu realizacji tych zajęć </w:t>
            </w:r>
            <w:r w:rsidRPr="00C57C5E">
              <w:rPr>
                <w:rFonts w:cstheme="minorHAnsi"/>
                <w:b/>
                <w:highlight w:val="yellow"/>
              </w:rPr>
              <w:t>nauczyciel realizuje w ramach</w:t>
            </w:r>
            <w:r w:rsidRPr="00C57C5E">
              <w:rPr>
                <w:rFonts w:cstheme="minorHAnsi"/>
              </w:rPr>
              <w:t xml:space="preserve"> obowiązującego go tygodniowego obowiązkowego wymiaru godzin zajęć dydaktycznych, wychowawczych i opiekuńczych, prowadzonych bezpośrednio z uczniami albo na ich rzecz, a w przypadku godzin zajęć realizowanych powyżej tygodniowego obowiązkowego wymiaru godzin zajęć dydaktycznych, wychowawczych lub opiekuńczych - w ramach godzin ponadwymiarowych, o których mowa w art. 35 ustawy z dnia 26 stycznia 1982 r. - Karta Nauczyciela.</w:t>
            </w:r>
          </w:p>
          <w:p w14:paraId="4C1F186A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2. Dyrektor jednostki systemu oświaty ustala zasady zaliczania do wymiaru godzin poszczególnych zajęć realizowanych z wykorzystaniem metod i technik kształcenia na odległość lub innego sposobu realizacji tych zajęć.</w:t>
            </w:r>
          </w:p>
          <w:p w14:paraId="5FF86596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3. Dyrektor jednostki systemu oświaty, uwzględniając:</w:t>
            </w:r>
          </w:p>
          <w:p w14:paraId="575E057B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1) ustalenia dotyczące tygodniowego zakresu treści nauczania z zajęć wynikających z ramowych planów nauczania dla poszczególnych typów szkół do zrealizowania w poszczególnych oddziałach klas (semestrów), o których mowa w § 1 ust. 1 pkt 7, lub</w:t>
            </w:r>
          </w:p>
          <w:p w14:paraId="4D051F4B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2) realizację zajęć z wykorzystaniem metod i technik kształcenia na odległość lub innego sposobu realizacji tych zajęć, lub</w:t>
            </w:r>
          </w:p>
          <w:p w14:paraId="588E5164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3) możliwe ograniczenia wynikające ze specyfiki zajęć</w:t>
            </w:r>
          </w:p>
          <w:p w14:paraId="66D55EAA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- może zobowiązać nauczyciela do realizacji zajęć wynikających z prowadzonej przez jednostkę systemu oświaty działalności opiekuńczo-wychowawczej.</w:t>
            </w:r>
          </w:p>
          <w:p w14:paraId="229D8AD5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lastRenderedPageBreak/>
              <w:t>4. Zajęcia, o których mowa w ust. 3, nauczyciel realizuje w ramach obowiązującego go tygodniowego obowiązkowego wymiaru godzin zajęć dydaktycznych, wychowawczych i opiekuńczych, prowadzonych bezpośrednio z uczniami lub wychowankami albo na ich rzecz, a w przypadku godzin zajęć realizowanych powyżej tygodniowego obowiązkowego wymiaru godzin zajęć dydaktycznych, wychowawczych lub opiekuńczych - w ramach godzin ponadwymiarowych, o których mowa w art. 35 ustawy z dnia 26 stycznia 1982 r. - Karta Nauczyciela.</w:t>
            </w:r>
          </w:p>
          <w:p w14:paraId="5E572631" w14:textId="6763E7A8" w:rsidR="00C57C5E" w:rsidRDefault="00F742E4" w:rsidP="00F742E4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5. Dyrektor jednostki systemu oświaty, który zlecił nauczycielowi prowadzenie zajęć, o których mowa w ust. 3, na nowo określa organizację realizacji przez tego nauczyciela zadań, mając na uwadze, że zajęcia te realizuje w ramach obowiązującego go tygodniowego obowiązkowego wymiaru godzin zajęć dydaktycznych, wychowawczych i opiekuńczych, prowadzonych bezpośrednio z uczniami lub wychowankami albo na ich rzecz, a w przypadku godzin zajęć realizowanych powyżej tygodniowego obowiązkowego wymiaru godzin zajęć dydaktycznych, wychowawczych lub opiekuńczych - w ramach godzin ponadwymiarowych, o których mowa w art. 35 ustawy z dnia 26 stycznia 1982 r. - Karta Nauczyciela.</w:t>
            </w:r>
          </w:p>
          <w:p w14:paraId="7EBAF8E9" w14:textId="77777777" w:rsidR="0045330B" w:rsidRDefault="0045330B" w:rsidP="00F742E4">
            <w:pPr>
              <w:rPr>
                <w:rFonts w:cstheme="minorHAnsi"/>
              </w:rPr>
            </w:pPr>
          </w:p>
          <w:p w14:paraId="0648607E" w14:textId="13C6C0C5" w:rsidR="0045330B" w:rsidRPr="00BB2E62" w:rsidRDefault="0045330B" w:rsidP="0045330B">
            <w:pPr>
              <w:jc w:val="center"/>
              <w:rPr>
                <w:rFonts w:cstheme="minorHAnsi"/>
                <w:b/>
                <w:color w:val="0070C0"/>
              </w:rPr>
            </w:pPr>
            <w:r w:rsidRPr="00BB2E62">
              <w:rPr>
                <w:rFonts w:cstheme="minorHAnsi"/>
                <w:b/>
                <w:color w:val="0070C0"/>
              </w:rPr>
              <w:t>(Dotacje dla szkół)</w:t>
            </w:r>
          </w:p>
          <w:p w14:paraId="4ADDEEA0" w14:textId="6DC096B3" w:rsidR="0045330B" w:rsidRPr="00BB2E62" w:rsidRDefault="0045330B" w:rsidP="0045330B">
            <w:pPr>
              <w:jc w:val="center"/>
              <w:rPr>
                <w:rFonts w:cstheme="minorHAnsi"/>
                <w:b/>
                <w:color w:val="0070C0"/>
              </w:rPr>
            </w:pPr>
            <w:r w:rsidRPr="00BB2E62">
              <w:rPr>
                <w:rFonts w:cstheme="minorHAnsi"/>
                <w:b/>
                <w:color w:val="0070C0"/>
              </w:rPr>
              <w:t>Zmiany opublikowane w Dz. U. poz. 2302 dotyczą § 10</w:t>
            </w:r>
          </w:p>
          <w:p w14:paraId="0487CF2D" w14:textId="77777777" w:rsidR="005F4CD4" w:rsidRPr="00C57C5E" w:rsidRDefault="005F4CD4" w:rsidP="00F742E4">
            <w:pPr>
              <w:rPr>
                <w:rFonts w:cstheme="minorHAnsi"/>
              </w:rPr>
            </w:pPr>
          </w:p>
          <w:p w14:paraId="788B4659" w14:textId="5A7FC17F" w:rsidR="00E26CFA" w:rsidRPr="00C57C5E" w:rsidRDefault="00E26CFA" w:rsidP="00C57C5E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>(Zajęcia wspomagające – LM)</w:t>
            </w:r>
          </w:p>
          <w:p w14:paraId="12CB2E92" w14:textId="77777777" w:rsidR="009607D2" w:rsidRPr="00E26CFA" w:rsidRDefault="009607D2" w:rsidP="00E26CFA">
            <w:pPr>
              <w:jc w:val="center"/>
              <w:rPr>
                <w:rFonts w:cstheme="minorHAnsi"/>
                <w:b/>
                <w:i/>
                <w:color w:val="0070C0"/>
                <w:sz w:val="18"/>
                <w:szCs w:val="18"/>
              </w:rPr>
            </w:pPr>
          </w:p>
          <w:p w14:paraId="6C1E8EDB" w14:textId="4B80334A" w:rsidR="00C11324" w:rsidRDefault="00C11324" w:rsidP="006676FA">
            <w:pPr>
              <w:rPr>
                <w:rFonts w:cstheme="minorHAnsi"/>
                <w:b/>
                <w:i/>
                <w:color w:val="0070C0"/>
              </w:rPr>
            </w:pPr>
            <w:r w:rsidRPr="00C11324">
              <w:rPr>
                <w:rFonts w:cstheme="minorHAnsi"/>
                <w:b/>
                <w:color w:val="0070C0"/>
              </w:rPr>
              <w:t>Dotyczy</w:t>
            </w:r>
            <w:r>
              <w:t xml:space="preserve"> </w:t>
            </w:r>
            <w:hyperlink r:id="rId20" w:history="1">
              <w:r w:rsidR="00260520" w:rsidRPr="009C34C0">
                <w:rPr>
                  <w:rStyle w:val="Hipercze"/>
                  <w:rFonts w:cstheme="minorHAnsi"/>
                  <w:b/>
                </w:rPr>
                <w:t>§ 10f.</w:t>
              </w:r>
              <w:r w:rsidR="00260520" w:rsidRPr="009C34C0">
                <w:rPr>
                  <w:rStyle w:val="Hipercze"/>
                  <w:rFonts w:cstheme="minorHAnsi"/>
                </w:rPr>
                <w:t xml:space="preserve"> </w:t>
              </w:r>
              <w:r w:rsidR="006676FA" w:rsidRPr="009C34C0">
                <w:rPr>
                  <w:rStyle w:val="Hipercze"/>
                  <w:rFonts w:cstheme="minorHAnsi"/>
                </w:rPr>
                <w:t xml:space="preserve">- </w:t>
              </w:r>
              <w:r w:rsidR="006676FA" w:rsidRPr="009C34C0">
                <w:rPr>
                  <w:rStyle w:val="Hipercze"/>
                  <w:rFonts w:cstheme="minorHAnsi"/>
                  <w:b/>
                </w:rPr>
                <w:t>§ 10la.</w:t>
              </w:r>
            </w:hyperlink>
            <w:r w:rsidR="00072CC9">
              <w:rPr>
                <w:rFonts w:cstheme="minorHAnsi"/>
                <w:b/>
              </w:rPr>
              <w:t xml:space="preserve"> </w:t>
            </w:r>
            <w:r w:rsidR="00947DDF" w:rsidRPr="00947DDF">
              <w:rPr>
                <w:rFonts w:cstheme="minorHAnsi"/>
                <w:b/>
                <w:i/>
                <w:color w:val="0070C0"/>
              </w:rPr>
              <w:t xml:space="preserve">(zmiana weszła w życie 23 lipca 2021 r. – LM) </w:t>
            </w:r>
          </w:p>
          <w:p w14:paraId="4B6672AA" w14:textId="6EC08E43" w:rsidR="006676FA" w:rsidRPr="006676FA" w:rsidRDefault="006676FA" w:rsidP="006676FA">
            <w:pPr>
              <w:rPr>
                <w:rFonts w:cstheme="minorHAnsi"/>
              </w:rPr>
            </w:pPr>
            <w:r w:rsidRPr="006676FA">
              <w:rPr>
                <w:rFonts w:cstheme="minorHAnsi"/>
              </w:rPr>
              <w:t>…………….</w:t>
            </w:r>
          </w:p>
          <w:p w14:paraId="7F2C5605" w14:textId="77777777" w:rsidR="00072718" w:rsidRPr="00C57C5E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  <w:b/>
              </w:rPr>
              <w:t xml:space="preserve">§ 10m. </w:t>
            </w:r>
            <w:r w:rsidRPr="00C57C5E">
              <w:rPr>
                <w:rFonts w:cstheme="minorHAnsi"/>
              </w:rPr>
              <w:t>1. W rezerwie części oświatowej subwencji ogólnej, o której mowa w art. 28 ust. 2 ustawy z dnia 13 listopada 2003 r. o dochodach jednostek samorządu terytorialnego, dla jednostek samorządu terytorialnego w roku 2021 oraz w budżetach właściwych ministrów są uwzględnione środki na:</w:t>
            </w:r>
          </w:p>
          <w:p w14:paraId="62ED0523" w14:textId="77777777" w:rsidR="00072718" w:rsidRPr="00C57C5E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1) prowadzenie zajęć wspomagających w szkołach, o których mowa w § 10f ust. 1, prowadzonych przez jednostki samorządu terytorialnego lub właściwych ministrów;</w:t>
            </w:r>
          </w:p>
          <w:p w14:paraId="39EAEB5A" w14:textId="77777777" w:rsidR="00072718" w:rsidRPr="00C57C5E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2) dofinansowanie, o którym mowa w § 10k.</w:t>
            </w:r>
          </w:p>
          <w:p w14:paraId="0453BB28" w14:textId="77777777" w:rsidR="00072718" w:rsidRPr="00C57C5E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2. Środki z rezerwy części oświatowej subwencji ogólnej, o której mowa w ust. 1, ustala się w wysokości 70 zł za jedną godzinę zajęć wspomagających.</w:t>
            </w:r>
          </w:p>
          <w:p w14:paraId="7698B8FD" w14:textId="5E69C5DC" w:rsidR="00260520" w:rsidRPr="00CD3BC9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lastRenderedPageBreak/>
              <w:t xml:space="preserve">3. Podziału środków z rezerwy części oświatowej subwencji ogólnej, o której mowa w ust. 1, dokonuje się zgodnie z art. 28 ust. 3 ustawy z dnia 13 listopada 2003 r. o dochodach jednostek samorządu terytorialnego. </w:t>
            </w:r>
            <w:r w:rsidRPr="00072718">
              <w:rPr>
                <w:rFonts w:cstheme="minorHAnsi"/>
                <w:color w:val="00B050"/>
              </w:rPr>
              <w:br/>
            </w:r>
            <w:r w:rsidR="00260520" w:rsidRPr="00CD3BC9">
              <w:rPr>
                <w:rFonts w:cstheme="minorHAnsi"/>
                <w:b/>
              </w:rPr>
              <w:t>§ 10n.</w:t>
            </w:r>
            <w:r w:rsidR="00260520" w:rsidRPr="00CD3BC9">
              <w:rPr>
                <w:rFonts w:cstheme="minorHAnsi"/>
              </w:rPr>
              <w:t xml:space="preserve"> </w:t>
            </w:r>
            <w:r w:rsidR="00260520" w:rsidRPr="00CD3BC9">
              <w:rPr>
                <w:rFonts w:cstheme="minorHAnsi"/>
                <w:b/>
                <w:highlight w:val="yellow"/>
              </w:rPr>
              <w:t>Minister właściwy do spraw oświaty i wychowania podaje do publicznej wiadomości na stronie urzędu obsługującego tego ministra</w:t>
            </w:r>
            <w:r w:rsidR="00260520" w:rsidRPr="00CD3BC9">
              <w:rPr>
                <w:rFonts w:cstheme="minorHAnsi"/>
              </w:rPr>
              <w:t xml:space="preserve">: </w:t>
            </w:r>
            <w:hyperlink r:id="rId21" w:history="1">
              <w:r w:rsidR="00AE09A0" w:rsidRPr="00947DDF">
                <w:rPr>
                  <w:rStyle w:val="Hipercze"/>
                  <w:rFonts w:cstheme="minorHAnsi"/>
                  <w:b/>
                </w:rPr>
                <w:t>LINK</w:t>
              </w:r>
            </w:hyperlink>
          </w:p>
          <w:p w14:paraId="5BFDA6EA" w14:textId="45F7D528" w:rsidR="00260520" w:rsidRPr="00C57C5E" w:rsidRDefault="00260520" w:rsidP="00260520">
            <w:pPr>
              <w:rPr>
                <w:rFonts w:cstheme="minorHAnsi"/>
              </w:rPr>
            </w:pPr>
            <w:r w:rsidRPr="00CD3BC9">
              <w:rPr>
                <w:rFonts w:cstheme="minorHAnsi"/>
              </w:rPr>
              <w:t xml:space="preserve">1) wzór informacji, o której mowa w § 10j </w:t>
            </w:r>
            <w:r w:rsidRPr="00C57C5E">
              <w:rPr>
                <w:rFonts w:cstheme="minorHAnsi"/>
              </w:rPr>
              <w:t xml:space="preserve">ust. 1 </w:t>
            </w:r>
            <w:r w:rsidR="00072718" w:rsidRPr="00C57C5E">
              <w:rPr>
                <w:rFonts w:cstheme="minorHAnsi"/>
              </w:rPr>
              <w:t>–</w:t>
            </w:r>
            <w:r w:rsidRPr="00C57C5E">
              <w:rPr>
                <w:rFonts w:cstheme="minorHAnsi"/>
              </w:rPr>
              <w:t xml:space="preserve"> 2</w:t>
            </w:r>
            <w:r w:rsidR="00072718" w:rsidRPr="00C57C5E">
              <w:rPr>
                <w:rFonts w:cstheme="minorHAnsi"/>
              </w:rPr>
              <w:t>a</w:t>
            </w:r>
            <w:r w:rsidRPr="00C57C5E">
              <w:rPr>
                <w:rFonts w:cstheme="minorHAnsi"/>
              </w:rPr>
              <w:t xml:space="preserve">; </w:t>
            </w:r>
          </w:p>
          <w:p w14:paraId="2CF93327" w14:textId="2D85AB0A" w:rsidR="00260520" w:rsidRPr="00C57C5E" w:rsidRDefault="00260520" w:rsidP="00260520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 xml:space="preserve">2) wzór wniosku, o którym mowa w § 10l ust. 1 </w:t>
            </w:r>
            <w:r w:rsidR="00072718" w:rsidRPr="00C57C5E">
              <w:rPr>
                <w:rFonts w:cstheme="minorHAnsi"/>
              </w:rPr>
              <w:t>–</w:t>
            </w:r>
            <w:r w:rsidRPr="00C57C5E">
              <w:rPr>
                <w:rFonts w:cstheme="minorHAnsi"/>
              </w:rPr>
              <w:t xml:space="preserve"> 2</w:t>
            </w:r>
            <w:r w:rsidR="00072718" w:rsidRPr="00C57C5E">
              <w:rPr>
                <w:rFonts w:cstheme="minorHAnsi"/>
              </w:rPr>
              <w:t>a</w:t>
            </w:r>
            <w:r w:rsidRPr="00C57C5E">
              <w:rPr>
                <w:rFonts w:cstheme="minorHAnsi"/>
              </w:rPr>
              <w:t xml:space="preserve">; </w:t>
            </w:r>
          </w:p>
          <w:p w14:paraId="6F2C3855" w14:textId="77777777" w:rsidR="00260520" w:rsidRPr="00CD3BC9" w:rsidRDefault="00260520" w:rsidP="00260520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3) wzór formularza rozliczenia, o którym mowa w § 10l ust</w:t>
            </w:r>
            <w:r w:rsidRPr="00CD3BC9">
              <w:rPr>
                <w:rFonts w:cstheme="minorHAnsi"/>
              </w:rPr>
              <w:t xml:space="preserve">. 10; </w:t>
            </w:r>
          </w:p>
          <w:p w14:paraId="2389E1C9" w14:textId="77777777" w:rsidR="008A0829" w:rsidRDefault="00260520" w:rsidP="00260520">
            <w:pPr>
              <w:rPr>
                <w:rFonts w:cstheme="minorHAnsi"/>
              </w:rPr>
            </w:pPr>
            <w:r w:rsidRPr="00CD3BC9">
              <w:rPr>
                <w:rFonts w:cstheme="minorHAnsi"/>
              </w:rPr>
              <w:t>4) wzór zestawienia, o którym mowa w § 10l ust. 11.</w:t>
            </w:r>
          </w:p>
          <w:p w14:paraId="66FF23E2" w14:textId="77777777" w:rsidR="008A0829" w:rsidRDefault="008A0829" w:rsidP="00260520">
            <w:pPr>
              <w:rPr>
                <w:rFonts w:cstheme="minorHAnsi"/>
              </w:rPr>
            </w:pPr>
          </w:p>
          <w:p w14:paraId="45CFBEF1" w14:textId="39808882" w:rsidR="008A0829" w:rsidRPr="008A0829" w:rsidRDefault="008A0829" w:rsidP="008A0829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8A0829">
              <w:rPr>
                <w:rFonts w:cstheme="minorHAnsi"/>
                <w:b/>
                <w:i/>
                <w:color w:val="0070C0"/>
              </w:rPr>
              <w:t>(</w:t>
            </w:r>
            <w:r>
              <w:rPr>
                <w:rFonts w:cstheme="minorHAnsi"/>
                <w:b/>
                <w:i/>
                <w:color w:val="0070C0"/>
              </w:rPr>
              <w:t>D</w:t>
            </w:r>
            <w:r w:rsidRPr="008A0829">
              <w:rPr>
                <w:rFonts w:cstheme="minorHAnsi"/>
                <w:b/>
                <w:i/>
                <w:color w:val="0070C0"/>
              </w:rPr>
              <w:t>odatkowe zajęcia specjalistyczne – LM)</w:t>
            </w:r>
          </w:p>
          <w:p w14:paraId="1F5F164A" w14:textId="77777777" w:rsidR="008A0829" w:rsidRDefault="008A0829" w:rsidP="00260520">
            <w:pPr>
              <w:rPr>
                <w:rFonts w:cstheme="minorHAnsi"/>
              </w:rPr>
            </w:pPr>
          </w:p>
          <w:p w14:paraId="1AD3AD66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b/>
                <w:color w:val="00B050"/>
              </w:rPr>
              <w:t>§ 10o.</w:t>
            </w:r>
            <w:r w:rsidRPr="008A0829">
              <w:rPr>
                <w:rFonts w:cstheme="minorHAnsi"/>
                <w:color w:val="00B050"/>
              </w:rPr>
              <w:t xml:space="preserve"> 1. </w:t>
            </w:r>
            <w:r w:rsidRPr="008A0829">
              <w:rPr>
                <w:rFonts w:cstheme="minorHAnsi"/>
                <w:color w:val="00B050"/>
                <w:highlight w:val="yellow"/>
              </w:rPr>
              <w:t>Od dnia 1 marca 2022 r. do dnia 20 grudnia 2022 r.</w:t>
            </w:r>
            <w:r w:rsidRPr="008A0829">
              <w:rPr>
                <w:rFonts w:cstheme="minorHAnsi"/>
                <w:color w:val="00B050"/>
              </w:rPr>
              <w:t xml:space="preserve"> w publicznych i niepublicznych: </w:t>
            </w:r>
          </w:p>
          <w:p w14:paraId="45AFD408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1) szkołach podstawowych, </w:t>
            </w:r>
          </w:p>
          <w:p w14:paraId="056616AB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2) szkołach ponadpodstawowych, </w:t>
            </w:r>
          </w:p>
          <w:p w14:paraId="388056D8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3) szkołach artystycznych realizujących kształcenie ogólne w zakresie szkoły podstawowej i liceum ogólnokształcącego </w:t>
            </w:r>
          </w:p>
          <w:p w14:paraId="2E906334" w14:textId="77777777" w:rsidR="008A0829" w:rsidRPr="008A0829" w:rsidRDefault="008A0829" w:rsidP="008A0829">
            <w:pPr>
              <w:rPr>
                <w:rFonts w:cstheme="minorHAnsi"/>
                <w:b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– </w:t>
            </w:r>
            <w:r w:rsidRPr="008A0829">
              <w:rPr>
                <w:rFonts w:cstheme="minorHAnsi"/>
                <w:color w:val="00B050"/>
                <w:highlight w:val="yellow"/>
              </w:rPr>
              <w:t>mogą być organizowane zajęcia specjalistyczne z zakresu pomocy psychologiczno-pedagogicznej</w:t>
            </w:r>
            <w:r w:rsidRPr="008A0829">
              <w:rPr>
                <w:rFonts w:cstheme="minorHAnsi"/>
                <w:color w:val="00B050"/>
              </w:rPr>
              <w:t xml:space="preserve">, o których mowa w przepisach wydanych na podstawie art. 47 ust. 1 pkt 5 ustawy z dnia 14 grudnia 2016 r. – Prawo oświatowe i art. 22 ust. 2 pkt 11 ustawy z dnia 7 września 1991 r. o systemie oświaty, w brzmieniu obowiązującym przed dniem 1 września 2017 r., </w:t>
            </w:r>
            <w:r w:rsidRPr="008A0829">
              <w:rPr>
                <w:rFonts w:cstheme="minorHAnsi"/>
                <w:color w:val="00B050"/>
                <w:highlight w:val="yellow"/>
              </w:rPr>
              <w:t>poza wymiarem godzin tych zajęć ustalonym przez dyrektora szkoły</w:t>
            </w:r>
            <w:r w:rsidRPr="008A0829">
              <w:rPr>
                <w:rFonts w:cstheme="minorHAnsi"/>
                <w:color w:val="00B050"/>
              </w:rPr>
              <w:t xml:space="preserve"> na podstawie tych przepisów, </w:t>
            </w:r>
            <w:r w:rsidRPr="008A0829">
              <w:rPr>
                <w:rFonts w:cstheme="minorHAnsi"/>
                <w:b/>
                <w:color w:val="00B050"/>
              </w:rPr>
              <w:t xml:space="preserve">zwane dalej „dodatkowymi zajęciami specjalistycznymi”. </w:t>
            </w:r>
          </w:p>
          <w:p w14:paraId="743A8759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2. Dodatkowych zajęć specjalistycznych </w:t>
            </w:r>
            <w:r w:rsidRPr="008A0829">
              <w:rPr>
                <w:rFonts w:cstheme="minorHAnsi"/>
                <w:color w:val="00B050"/>
                <w:highlight w:val="yellow"/>
              </w:rPr>
              <w:t>nie organizuje się w</w:t>
            </w:r>
            <w:r w:rsidRPr="008A0829">
              <w:rPr>
                <w:rFonts w:cstheme="minorHAnsi"/>
                <w:color w:val="00B050"/>
              </w:rPr>
              <w:t xml:space="preserve">: </w:t>
            </w:r>
          </w:p>
          <w:p w14:paraId="046749C9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1) oddziałach przedszkolnych w szkołach podstawowych; </w:t>
            </w:r>
          </w:p>
          <w:p w14:paraId="09865F97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2) oddziałach specjalnych, szkołach podstawowych specjalnych i szkołach ponadpodstawowych specjalnych, w tym: </w:t>
            </w:r>
          </w:p>
          <w:p w14:paraId="030DE6D8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a) szkołach podstawowych specjalnych i szkołach ponadpodstawowych specjalnych, funkcjonujących w młodzieżowych ośrodkach wychowawczych i młodzieżowych ośrodkach socjoterapii, </w:t>
            </w:r>
          </w:p>
          <w:p w14:paraId="475DAEC8" w14:textId="42AE1EA5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>b) oddziałach specjalnych, szkołach podstawowych specjalnych i szkołach</w:t>
            </w:r>
            <w:r>
              <w:rPr>
                <w:rFonts w:cstheme="minorHAnsi"/>
                <w:color w:val="00B050"/>
              </w:rPr>
              <w:t xml:space="preserve"> </w:t>
            </w:r>
            <w:r w:rsidRPr="008A0829">
              <w:rPr>
                <w:rFonts w:cstheme="minorHAnsi"/>
                <w:color w:val="00B050"/>
              </w:rPr>
              <w:t xml:space="preserve">ponadpodstawowych specjalnych, zorganizowanych w podmiotach leczniczych i jednostkach pomocy społecznej; </w:t>
            </w:r>
          </w:p>
          <w:p w14:paraId="7006FEFB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lastRenderedPageBreak/>
              <w:t xml:space="preserve">3) branżowych szkołach II stopnia; </w:t>
            </w:r>
          </w:p>
          <w:p w14:paraId="5770C93C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4) szkołach policealnych; </w:t>
            </w:r>
          </w:p>
          <w:p w14:paraId="1CE4EBEC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5) szkołach dla dorosłych; </w:t>
            </w:r>
          </w:p>
          <w:p w14:paraId="153B9082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6) szkołach polskich oraz szkołach i zespołach szkół przy przedstawicielstwach dyplomatycznych, urzędach konsularnych i przedstawicielstwach wojskowych Rzeczypospolitej Polskiej, o których mowa w art. 8 ust. 5 pkt 1 lit. a i pkt 2 lit. c ustawy z dnia 14 grudnia 2016 r. – Prawo oświatowe. </w:t>
            </w:r>
          </w:p>
          <w:p w14:paraId="2923818D" w14:textId="1253C1E2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3. </w:t>
            </w:r>
            <w:r w:rsidRPr="008A0829">
              <w:rPr>
                <w:rFonts w:cstheme="minorHAnsi"/>
                <w:color w:val="00B050"/>
                <w:highlight w:val="yellow"/>
              </w:rPr>
              <w:t>Do dodatkowych zajęć specjalistycznych stosuje się przepisy</w:t>
            </w:r>
            <w:r w:rsidRPr="008A0829">
              <w:rPr>
                <w:rFonts w:cstheme="minorHAnsi"/>
                <w:color w:val="00B050"/>
              </w:rPr>
              <w:t xml:space="preserve"> wydane na podstawie art. 47 ust. 1 pkt 5 ustawy z dnia 14 grudnia 2016 r. – Prawo oświatowe</w:t>
            </w:r>
            <w:r>
              <w:rPr>
                <w:rFonts w:cstheme="minorHAnsi"/>
                <w:color w:val="00B050"/>
              </w:rPr>
              <w:t xml:space="preserve"> </w:t>
            </w:r>
            <w:r w:rsidRPr="008A0829">
              <w:rPr>
                <w:rFonts w:cstheme="minorHAnsi"/>
                <w:b/>
                <w:i/>
                <w:color w:val="0070C0"/>
              </w:rPr>
              <w:t>[</w:t>
            </w:r>
            <w:r w:rsidR="00E509EA" w:rsidRPr="00E509EA">
              <w:rPr>
                <w:rFonts w:cstheme="minorHAnsi"/>
                <w:b/>
                <w:i/>
                <w:color w:val="0070C0"/>
              </w:rPr>
              <w:t>rozp. MEN z dnia 9 sierpnia 2017 r. w sprawie zasad organizacji i udzielania pomocy psychologiczno-pedagogicznej w publicznych przedszkolach, szkołach i placówkach (Dz. U. z 2020 r. poz. 1280)</w:t>
            </w:r>
            <w:r w:rsidRPr="008A0829">
              <w:rPr>
                <w:rFonts w:cstheme="minorHAnsi"/>
                <w:b/>
                <w:i/>
                <w:color w:val="0070C0"/>
              </w:rPr>
              <w:t xml:space="preserve"> - LM]</w:t>
            </w:r>
            <w:r w:rsidRPr="008A0829">
              <w:rPr>
                <w:rFonts w:cstheme="minorHAnsi"/>
                <w:color w:val="00B050"/>
              </w:rPr>
              <w:t xml:space="preserve"> i art. 22 ust. 2 pkt 11 ustawy z dnia 7 września 1991 r. o systemie oświaty</w:t>
            </w:r>
            <w:r w:rsidR="00FD5D92">
              <w:rPr>
                <w:rFonts w:cstheme="minorHAnsi"/>
                <w:color w:val="00B050"/>
              </w:rPr>
              <w:t xml:space="preserve"> </w:t>
            </w:r>
            <w:r w:rsidR="00FD5D92">
              <w:rPr>
                <w:rFonts w:cstheme="minorHAnsi"/>
                <w:b/>
                <w:i/>
                <w:color w:val="0070C0"/>
              </w:rPr>
              <w:t>[</w:t>
            </w:r>
            <w:r w:rsidR="00FD5D92" w:rsidRPr="00FD5D92">
              <w:rPr>
                <w:rFonts w:cstheme="minorHAnsi"/>
                <w:b/>
                <w:i/>
                <w:color w:val="0070C0"/>
              </w:rPr>
              <w:t xml:space="preserve">rozp. MEN z dnia 30 kwietnia 2013 r. w sprawie zasad udzielania i organizacji pomocy psychologiczno-pedagogicznej w publicznych przedszkolach, szkołach i placówkach (Dz. U. poz. 532, </w:t>
            </w:r>
            <w:r w:rsidR="00FD5D92">
              <w:rPr>
                <w:rFonts w:cstheme="minorHAnsi"/>
                <w:b/>
                <w:i/>
                <w:color w:val="0070C0"/>
              </w:rPr>
              <w:br/>
            </w:r>
            <w:r w:rsidR="00FD5D92" w:rsidRPr="00FD5D92">
              <w:rPr>
                <w:rFonts w:cstheme="minorHAnsi"/>
                <w:b/>
                <w:i/>
                <w:color w:val="0070C0"/>
              </w:rPr>
              <w:t>z 2017 r. poz. 1643 oraz z 2019 r. poz. 322)</w:t>
            </w:r>
            <w:r w:rsidR="00FD5D92">
              <w:rPr>
                <w:rFonts w:cstheme="minorHAnsi"/>
                <w:b/>
                <w:i/>
                <w:color w:val="0070C0"/>
              </w:rPr>
              <w:t xml:space="preserve"> - LM]</w:t>
            </w:r>
            <w:r w:rsidRPr="008A0829">
              <w:rPr>
                <w:rFonts w:cstheme="minorHAnsi"/>
                <w:color w:val="00B050"/>
              </w:rPr>
              <w:t xml:space="preserve">, w brzmieniu obowiązującym przed dniem </w:t>
            </w:r>
            <w:r w:rsidR="00FD5D92">
              <w:rPr>
                <w:rFonts w:cstheme="minorHAnsi"/>
                <w:color w:val="00B050"/>
              </w:rPr>
              <w:br/>
            </w:r>
            <w:r w:rsidRPr="008A0829">
              <w:rPr>
                <w:rFonts w:cstheme="minorHAnsi"/>
                <w:color w:val="00B050"/>
              </w:rPr>
              <w:t xml:space="preserve">1 września 2017 r., w zakresie zasad organizowania i udzielania pomocy psychologiczno-pedagogicznej w formie zajęć specjalistycznych. </w:t>
            </w:r>
          </w:p>
          <w:p w14:paraId="522DCC26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FD5D92">
              <w:rPr>
                <w:rFonts w:cstheme="minorHAnsi"/>
                <w:b/>
                <w:color w:val="00B050"/>
              </w:rPr>
              <w:t>§ 10p.</w:t>
            </w:r>
            <w:r w:rsidRPr="008A0829">
              <w:rPr>
                <w:rFonts w:cstheme="minorHAnsi"/>
                <w:color w:val="00B050"/>
              </w:rPr>
              <w:t xml:space="preserve"> 1. </w:t>
            </w:r>
            <w:r w:rsidRPr="00FD5D92">
              <w:rPr>
                <w:rFonts w:cstheme="minorHAnsi"/>
                <w:color w:val="00B050"/>
                <w:highlight w:val="yellow"/>
              </w:rPr>
              <w:t>Dyrektor szkoły</w:t>
            </w:r>
            <w:r w:rsidRPr="008A0829">
              <w:rPr>
                <w:rFonts w:cstheme="minorHAnsi"/>
                <w:color w:val="00B050"/>
              </w:rPr>
              <w:t xml:space="preserve">, o której mowa w § 10o ust. 1, </w:t>
            </w:r>
            <w:r w:rsidRPr="00FD5D92">
              <w:rPr>
                <w:rFonts w:cstheme="minorHAnsi"/>
                <w:color w:val="00B050"/>
                <w:highlight w:val="yellow"/>
              </w:rPr>
              <w:t>informuje rodziców uczniów lub pełnoletnich uczniów</w:t>
            </w:r>
            <w:r w:rsidRPr="008A0829">
              <w:rPr>
                <w:rFonts w:cstheme="minorHAnsi"/>
                <w:color w:val="00B050"/>
              </w:rPr>
              <w:t xml:space="preserve"> o możliwości uczestnictwa w organizowanych w szkole dodatkowych zajęciach specjalistycznych, </w:t>
            </w:r>
            <w:r w:rsidRPr="00FD5D92">
              <w:rPr>
                <w:rFonts w:cstheme="minorHAnsi"/>
                <w:color w:val="00B050"/>
                <w:highlight w:val="yellow"/>
              </w:rPr>
              <w:t>wskazując zajęcia</w:t>
            </w:r>
            <w:r w:rsidRPr="008A0829">
              <w:rPr>
                <w:rFonts w:cstheme="minorHAnsi"/>
                <w:color w:val="00B050"/>
              </w:rPr>
              <w:t xml:space="preserve">: korekcyjno-kompensacyjne, logopedyczne, rozwijające kompetencje emocjonalno-społeczne oraz inne zajęcia o charakterze terapeutycznym, </w:t>
            </w:r>
            <w:r w:rsidRPr="00FD5D92">
              <w:rPr>
                <w:rFonts w:cstheme="minorHAnsi"/>
                <w:color w:val="00B050"/>
                <w:highlight w:val="yellow"/>
              </w:rPr>
              <w:t>które będą prowadzone.</w:t>
            </w:r>
            <w:r w:rsidRPr="008A0829">
              <w:rPr>
                <w:rFonts w:cstheme="minorHAnsi"/>
                <w:color w:val="00B050"/>
              </w:rPr>
              <w:t xml:space="preserve"> </w:t>
            </w:r>
          </w:p>
          <w:p w14:paraId="41FDA40C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2. </w:t>
            </w:r>
            <w:r w:rsidRPr="00FD5D92">
              <w:rPr>
                <w:rFonts w:cstheme="minorHAnsi"/>
                <w:color w:val="00B050"/>
                <w:highlight w:val="yellow"/>
              </w:rPr>
              <w:t>Dyrektor szkoły</w:t>
            </w:r>
            <w:r w:rsidRPr="008A0829">
              <w:rPr>
                <w:rFonts w:cstheme="minorHAnsi"/>
                <w:color w:val="00B050"/>
              </w:rPr>
              <w:t xml:space="preserve">, o której mowa w § 10o ust. 1, </w:t>
            </w:r>
            <w:r w:rsidRPr="00FD5D92">
              <w:rPr>
                <w:rFonts w:cstheme="minorHAnsi"/>
                <w:color w:val="00B050"/>
                <w:highlight w:val="yellow"/>
              </w:rPr>
              <w:t>ustala wymiar godzin dodatkowych zajęć specjalistycznych</w:t>
            </w:r>
            <w:r w:rsidRPr="008A0829">
              <w:rPr>
                <w:rFonts w:cstheme="minorHAnsi"/>
                <w:color w:val="00B050"/>
              </w:rPr>
              <w:t xml:space="preserve">, </w:t>
            </w:r>
            <w:r w:rsidRPr="00FD5D92">
              <w:rPr>
                <w:rFonts w:cstheme="minorHAnsi"/>
                <w:color w:val="00B050"/>
                <w:u w:val="single"/>
              </w:rPr>
              <w:t>które zostaną zorganizowane dla uczniów zgodnie z rozpoznanymi potrzebami, w tym dla uczniów rozpoczynających kształcenie w roku szkolnym 2022/2023.</w:t>
            </w:r>
            <w:r w:rsidRPr="008A0829">
              <w:rPr>
                <w:rFonts w:cstheme="minorHAnsi"/>
                <w:color w:val="00B050"/>
              </w:rPr>
              <w:t xml:space="preserve"> </w:t>
            </w:r>
          </w:p>
          <w:p w14:paraId="3A8B3CD2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FD5D92">
              <w:rPr>
                <w:rFonts w:cstheme="minorHAnsi"/>
                <w:b/>
                <w:color w:val="00B050"/>
              </w:rPr>
              <w:t>§ 10q.</w:t>
            </w:r>
            <w:r w:rsidRPr="008A0829">
              <w:rPr>
                <w:rFonts w:cstheme="minorHAnsi"/>
                <w:color w:val="00B050"/>
              </w:rPr>
              <w:t xml:space="preserve"> 1. Dodatkowych zajęć specjalistycznych </w:t>
            </w:r>
            <w:r w:rsidRPr="00FD5D92">
              <w:rPr>
                <w:rFonts w:cstheme="minorHAnsi"/>
                <w:color w:val="00B050"/>
                <w:highlight w:val="yellow"/>
              </w:rPr>
              <w:t>nie wykazuje się w systemie informacji oświatowej</w:t>
            </w:r>
            <w:r w:rsidRPr="008A0829">
              <w:rPr>
                <w:rFonts w:cstheme="minorHAnsi"/>
                <w:color w:val="00B050"/>
              </w:rPr>
              <w:t xml:space="preserve">, o którym mowa w ustawie z dnia 15 kwietnia 2011 r. o systemie informacji oświatowej. </w:t>
            </w:r>
          </w:p>
          <w:p w14:paraId="0AA923AD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2. Dodatkowe zajęcia specjalistyczne </w:t>
            </w:r>
            <w:r w:rsidRPr="00FD5D92">
              <w:rPr>
                <w:rFonts w:cstheme="minorHAnsi"/>
                <w:color w:val="00B050"/>
                <w:highlight w:val="yellow"/>
              </w:rPr>
              <w:t>nie są uwzględniane w arkuszu organizacji szkoły</w:t>
            </w:r>
            <w:r w:rsidRPr="008A0829">
              <w:rPr>
                <w:rFonts w:cstheme="minorHAnsi"/>
                <w:color w:val="00B050"/>
              </w:rPr>
              <w:t xml:space="preserve">, o którym mowa w art. 110 ustawy z dnia 14 grudnia 2016 r. – Prawo oświatowe. </w:t>
            </w:r>
          </w:p>
          <w:p w14:paraId="15CA6018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FD5D92">
              <w:rPr>
                <w:rFonts w:cstheme="minorHAnsi"/>
                <w:b/>
                <w:color w:val="00B050"/>
              </w:rPr>
              <w:t>§ 10r.</w:t>
            </w:r>
            <w:r w:rsidRPr="008A0829">
              <w:rPr>
                <w:rFonts w:cstheme="minorHAnsi"/>
                <w:color w:val="00B050"/>
              </w:rPr>
              <w:t xml:space="preserve"> 1. </w:t>
            </w:r>
            <w:r w:rsidRPr="006A352D">
              <w:rPr>
                <w:rFonts w:cstheme="minorHAnsi"/>
                <w:color w:val="00B050"/>
                <w:highlight w:val="yellow"/>
              </w:rPr>
              <w:t>Dyrektor publicznej szkoły</w:t>
            </w:r>
            <w:r w:rsidRPr="008A0829">
              <w:rPr>
                <w:rFonts w:cstheme="minorHAnsi"/>
                <w:color w:val="00B050"/>
              </w:rPr>
              <w:t xml:space="preserve">, o której mowa w § 10o ust. 1, prowadzonej przez: </w:t>
            </w:r>
          </w:p>
          <w:p w14:paraId="0FD52DB2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1) jednostkę samorządu terytorialnego – </w:t>
            </w:r>
            <w:r w:rsidRPr="006A352D">
              <w:rPr>
                <w:rFonts w:cstheme="minorHAnsi"/>
                <w:color w:val="00B050"/>
                <w:highlight w:val="yellow"/>
              </w:rPr>
              <w:t>składa do organu wykonawczego</w:t>
            </w:r>
            <w:r w:rsidRPr="008A0829">
              <w:rPr>
                <w:rFonts w:cstheme="minorHAnsi"/>
                <w:color w:val="00B050"/>
              </w:rPr>
              <w:t xml:space="preserve"> jednostki samorządu terytorialnego będącej organem prowadzącym tej szkoły, </w:t>
            </w:r>
          </w:p>
          <w:p w14:paraId="0046C941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lastRenderedPageBreak/>
              <w:t xml:space="preserve">2) właściwego ministra – składa do ministra będącego organem prowadzącym tej szkoły </w:t>
            </w:r>
          </w:p>
          <w:p w14:paraId="36A36FF2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– </w:t>
            </w:r>
            <w:r w:rsidRPr="006A352D">
              <w:rPr>
                <w:rFonts w:cstheme="minorHAnsi"/>
                <w:color w:val="00B050"/>
                <w:highlight w:val="yellow"/>
              </w:rPr>
              <w:t>w terminie do dnia 21 lutego 2022 r. informację</w:t>
            </w:r>
            <w:r w:rsidRPr="008A0829">
              <w:rPr>
                <w:rFonts w:cstheme="minorHAnsi"/>
                <w:color w:val="00B050"/>
              </w:rPr>
              <w:t xml:space="preserve"> o planowanych w szkole dodatkowych zajęciach specjalistycznych. </w:t>
            </w:r>
          </w:p>
          <w:p w14:paraId="370A6CA2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2. </w:t>
            </w:r>
            <w:r w:rsidRPr="006A352D">
              <w:rPr>
                <w:rFonts w:cstheme="minorHAnsi"/>
                <w:color w:val="00B050"/>
                <w:highlight w:val="yellow"/>
              </w:rPr>
              <w:t>Informacja</w:t>
            </w:r>
            <w:r w:rsidRPr="008A0829">
              <w:rPr>
                <w:rFonts w:cstheme="minorHAnsi"/>
                <w:color w:val="00B050"/>
              </w:rPr>
              <w:t xml:space="preserve">, o której mowa w ust. 1, </w:t>
            </w:r>
            <w:r w:rsidRPr="006A352D">
              <w:rPr>
                <w:rFonts w:cstheme="minorHAnsi"/>
                <w:color w:val="00B050"/>
                <w:highlight w:val="yellow"/>
              </w:rPr>
              <w:t>zawiera</w:t>
            </w:r>
            <w:r w:rsidRPr="008A0829">
              <w:rPr>
                <w:rFonts w:cstheme="minorHAnsi"/>
                <w:color w:val="00B050"/>
              </w:rPr>
              <w:t xml:space="preserve">: </w:t>
            </w:r>
          </w:p>
          <w:p w14:paraId="25F66349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1) nazwę szkoły, adres jej siedziby i numer w Rejestrze Szkół i Placówek Oświatowych, o którym mowa w art. 7 ust. 1 pkt 29 ustawy z dnia 15 kwietnia 2011 r. o systemie informacji oświatowej; </w:t>
            </w:r>
          </w:p>
          <w:p w14:paraId="784BB897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2) odpowiednio nazwę jednostki samorządu terytorialnego będącej organem prowadzącym szkołę lub wskazanie właściwego ministra; </w:t>
            </w:r>
          </w:p>
          <w:p w14:paraId="0BF5673A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3) liczbę godzin dodatkowych zajęć specjalistycznych planowanych do realizacji; </w:t>
            </w:r>
          </w:p>
          <w:p w14:paraId="6085E4F9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4) miejscowość i datę sporządzenia informacji; </w:t>
            </w:r>
          </w:p>
          <w:p w14:paraId="0BAE1A8C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5) podpis dyrektora szkoły. </w:t>
            </w:r>
          </w:p>
          <w:p w14:paraId="313D2A87" w14:textId="77777777" w:rsidR="008A0829" w:rsidRPr="006A352D" w:rsidRDefault="008A0829" w:rsidP="008A0829">
            <w:pPr>
              <w:rPr>
                <w:rFonts w:cstheme="minorHAnsi"/>
                <w:color w:val="00B050"/>
                <w:u w:val="single"/>
              </w:rPr>
            </w:pPr>
            <w:r w:rsidRPr="006A352D">
              <w:rPr>
                <w:rFonts w:cstheme="minorHAnsi"/>
                <w:b/>
                <w:color w:val="00B050"/>
              </w:rPr>
              <w:t>§ 10s.</w:t>
            </w:r>
            <w:r w:rsidRPr="008A0829">
              <w:rPr>
                <w:rFonts w:cstheme="minorHAnsi"/>
                <w:color w:val="00B050"/>
              </w:rPr>
              <w:t xml:space="preserve"> </w:t>
            </w:r>
            <w:r w:rsidRPr="006A352D">
              <w:rPr>
                <w:rFonts w:cstheme="minorHAnsi"/>
                <w:color w:val="00B050"/>
                <w:highlight w:val="yellow"/>
              </w:rPr>
              <w:t>Jednostki samorządu terytorialnego w stosunku do szkół</w:t>
            </w:r>
            <w:r w:rsidRPr="008A0829">
              <w:rPr>
                <w:rFonts w:cstheme="minorHAnsi"/>
                <w:color w:val="00B050"/>
              </w:rPr>
              <w:t xml:space="preserve">, o których mowa w § 10o ust. 1 pkt 1 i 2, </w:t>
            </w:r>
            <w:r w:rsidRPr="006A352D">
              <w:rPr>
                <w:rFonts w:cstheme="minorHAnsi"/>
                <w:color w:val="00B050"/>
                <w:highlight w:val="yellow"/>
              </w:rPr>
              <w:t>prowadzonych przez osoby fizyczne lub osoby prawne</w:t>
            </w:r>
            <w:r w:rsidRPr="008A0829">
              <w:rPr>
                <w:rFonts w:cstheme="minorHAnsi"/>
                <w:color w:val="00B050"/>
              </w:rPr>
              <w:t xml:space="preserve"> niebędące jednostkami samorządu terytorialnego, a w stosunku do szkół, o których mowa w § 10o ust. 1 pkt 3, prowadzonych przez osoby fizyczne lub osoby prawne niebędące jednostkami samorządu terytorialnego – minister właściwy do spraw kultury i ochrony dziedzictwa narodowego, </w:t>
            </w:r>
            <w:r w:rsidRPr="006A352D">
              <w:rPr>
                <w:rFonts w:cstheme="minorHAnsi"/>
                <w:color w:val="00B050"/>
                <w:u w:val="single"/>
              </w:rPr>
              <w:t xml:space="preserve">przekazują tym szkołom środki na organizację dodatkowych zajęć specjalistycznych, w formie dotacji celowej. </w:t>
            </w:r>
          </w:p>
          <w:p w14:paraId="12954354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6A352D">
              <w:rPr>
                <w:rFonts w:cstheme="minorHAnsi"/>
                <w:b/>
                <w:color w:val="00B050"/>
              </w:rPr>
              <w:t>§ 10t.</w:t>
            </w:r>
            <w:r w:rsidRPr="008A0829">
              <w:rPr>
                <w:rFonts w:cstheme="minorHAnsi"/>
                <w:color w:val="00B050"/>
              </w:rPr>
              <w:t xml:space="preserve"> 1. W przypadku organizowania dodatkowych zajęć specjalistycznych </w:t>
            </w:r>
            <w:r w:rsidRPr="006A352D">
              <w:rPr>
                <w:rFonts w:cstheme="minorHAnsi"/>
                <w:color w:val="00B050"/>
                <w:highlight w:val="yellow"/>
              </w:rPr>
              <w:t>dyrektor szkoły prowadzonej przez osobę fizyczną lub osobę prawną</w:t>
            </w:r>
            <w:r w:rsidRPr="008A0829">
              <w:rPr>
                <w:rFonts w:cstheme="minorHAnsi"/>
                <w:color w:val="00B050"/>
              </w:rPr>
              <w:t xml:space="preserve"> niebędącą jednostką samorządu terytorialnego </w:t>
            </w:r>
            <w:r w:rsidRPr="006A352D">
              <w:rPr>
                <w:rFonts w:cstheme="minorHAnsi"/>
                <w:color w:val="00B050"/>
                <w:highlight w:val="yellow"/>
              </w:rPr>
              <w:t>składa, w terminie do dnia 21 lutego 2022 r.</w:t>
            </w:r>
            <w:r w:rsidRPr="008A0829">
              <w:rPr>
                <w:rFonts w:cstheme="minorHAnsi"/>
                <w:color w:val="00B050"/>
              </w:rPr>
              <w:t>, odpowiednio do organu rejestrującego, o którym mowa w art. 2 pkt 16 ustawy z dnia 27 października 2017 r.</w:t>
            </w:r>
          </w:p>
          <w:p w14:paraId="0344AF88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o finansowaniu zadań oświatowych, lub ministra właściwego do spraw kultury i ochrony dziedzictwa narodowego </w:t>
            </w:r>
            <w:r w:rsidRPr="00245AE3">
              <w:rPr>
                <w:rFonts w:cstheme="minorHAnsi"/>
                <w:color w:val="00B050"/>
                <w:highlight w:val="yellow"/>
              </w:rPr>
              <w:t>wniosek o udzielenie dotacji celowej</w:t>
            </w:r>
            <w:r w:rsidRPr="008A0829">
              <w:rPr>
                <w:rFonts w:cstheme="minorHAnsi"/>
                <w:color w:val="00B050"/>
              </w:rPr>
              <w:t xml:space="preserve"> na dofinansowanie organizacji dodatkowych zajęć specjalistycznych. </w:t>
            </w:r>
          </w:p>
          <w:p w14:paraId="7D0EA8DA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2. </w:t>
            </w:r>
            <w:r w:rsidRPr="00245AE3">
              <w:rPr>
                <w:rFonts w:cstheme="minorHAnsi"/>
                <w:color w:val="00B050"/>
                <w:highlight w:val="yellow"/>
              </w:rPr>
              <w:t>Maksymalna kwota dotacji celowej</w:t>
            </w:r>
            <w:r w:rsidRPr="008A0829">
              <w:rPr>
                <w:rFonts w:cstheme="minorHAnsi"/>
                <w:color w:val="00B050"/>
              </w:rPr>
              <w:t xml:space="preserve">, o której mowa w ust. 1, wnioskowana przez dyrektora szkoły, o której mowa w § 10o ust. 1, prowadzonej przez osobę fizyczną lub osobę prawną niebędącą jednostką samorządu terytorialnego nie może być wyższa niż iloczyn liczby uczniów danej szkoły wynikającej z danych systemu informacji oświatowej według stanu na dzień 30 września 2021 r. i kwoty, o której mowa w § 10u ust. 2. </w:t>
            </w:r>
          </w:p>
          <w:p w14:paraId="3670B918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lastRenderedPageBreak/>
              <w:t xml:space="preserve">3. </w:t>
            </w:r>
            <w:r w:rsidRPr="00245AE3">
              <w:rPr>
                <w:rFonts w:cstheme="minorHAnsi"/>
                <w:color w:val="00B050"/>
                <w:highlight w:val="yellow"/>
              </w:rPr>
              <w:t>Kwota dofinansowania do jednej godziny</w:t>
            </w:r>
            <w:r w:rsidRPr="008A0829">
              <w:rPr>
                <w:rFonts w:cstheme="minorHAnsi"/>
                <w:color w:val="00B050"/>
              </w:rPr>
              <w:t xml:space="preserve"> dodatkowych zajęć specjalistycznych realizowanych w szkole, o której mowa w § 10o ust. 1, prowadzonej przez osobę fizyczną lub osobę prawną niebędącą jednostką samorządu terytorialnego </w:t>
            </w:r>
            <w:r w:rsidRPr="00245AE3">
              <w:rPr>
                <w:rFonts w:cstheme="minorHAnsi"/>
                <w:color w:val="00B050"/>
                <w:highlight w:val="yellow"/>
              </w:rPr>
              <w:t>wynosi 64 zł.</w:t>
            </w:r>
            <w:r w:rsidRPr="008A0829">
              <w:rPr>
                <w:rFonts w:cstheme="minorHAnsi"/>
                <w:color w:val="00B050"/>
              </w:rPr>
              <w:t xml:space="preserve"> </w:t>
            </w:r>
          </w:p>
          <w:p w14:paraId="1D79AEE7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4. </w:t>
            </w:r>
            <w:r w:rsidRPr="00245AE3">
              <w:rPr>
                <w:rFonts w:cstheme="minorHAnsi"/>
                <w:color w:val="00B050"/>
                <w:highlight w:val="yellow"/>
              </w:rPr>
              <w:t>Wniosek,</w:t>
            </w:r>
            <w:r w:rsidRPr="008A0829">
              <w:rPr>
                <w:rFonts w:cstheme="minorHAnsi"/>
                <w:color w:val="00B050"/>
              </w:rPr>
              <w:t xml:space="preserve"> o którym mowa w ust. 1, </w:t>
            </w:r>
            <w:r w:rsidRPr="00245AE3">
              <w:rPr>
                <w:rFonts w:cstheme="minorHAnsi"/>
                <w:color w:val="00B050"/>
                <w:highlight w:val="yellow"/>
              </w:rPr>
              <w:t>zawiera</w:t>
            </w:r>
            <w:r w:rsidRPr="008A0829">
              <w:rPr>
                <w:rFonts w:cstheme="minorHAnsi"/>
                <w:color w:val="00B050"/>
              </w:rPr>
              <w:t xml:space="preserve">: </w:t>
            </w:r>
          </w:p>
          <w:p w14:paraId="60379DF2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1) nazwę szkoły, adres jej siedziby i numer w Rejestrze Szkół i Placówek Oświatowych, o którym mowa w art. 7 ust. 1 pkt 29 ustawy z dnia 15 kwietnia 2011 r. o systemie informacji oświatowej; </w:t>
            </w:r>
          </w:p>
          <w:p w14:paraId="50B3386F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2) odpowiednio nazwę jednostki samorządu terytorialnego będącej organem rejestrującym, o którym mowa w art. 2 pkt 16 ustawy z dnia 27 października 2017 r. o finansowaniu zadań oświatowych, lub wskazanie ministra właściwego do spraw kultury i ochrony dziedzictwa narodowego; </w:t>
            </w:r>
          </w:p>
          <w:p w14:paraId="0688ED45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3) wnioskowaną kwotę dotacji celowej stanowiącą iloczyn liczby godzin, o której mowa w pkt 4, i kwoty, o której mowa w ust. 3; </w:t>
            </w:r>
          </w:p>
          <w:p w14:paraId="4E03159B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4) liczbę godzin dodatkowych zajęć specjalistycznych planowanych do realizacji; </w:t>
            </w:r>
          </w:p>
          <w:p w14:paraId="6760B538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5) numer rachunku bankowego, na który należy przekazać dotację celową; </w:t>
            </w:r>
          </w:p>
          <w:p w14:paraId="0415245A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6) miejscowość i datę sporządzenia wniosku; </w:t>
            </w:r>
          </w:p>
          <w:p w14:paraId="3A203F9A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7) podpis dyrektora szkoły. </w:t>
            </w:r>
          </w:p>
          <w:p w14:paraId="0234C58D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5. </w:t>
            </w:r>
            <w:r w:rsidRPr="00245AE3">
              <w:rPr>
                <w:rFonts w:cstheme="minorHAnsi"/>
                <w:color w:val="00B050"/>
                <w:highlight w:val="yellow"/>
              </w:rPr>
              <w:t>Naliczenia dotacji celowej</w:t>
            </w:r>
            <w:r w:rsidRPr="008A0829">
              <w:rPr>
                <w:rFonts w:cstheme="minorHAnsi"/>
                <w:color w:val="00B050"/>
              </w:rPr>
              <w:t xml:space="preserve"> dla danej szkoły na dofinansowanie, o którym mowa w ust. 1, na podstawie wniosku, o którym mowa w ust. 1, </w:t>
            </w:r>
            <w:r w:rsidRPr="00245AE3">
              <w:rPr>
                <w:rFonts w:cstheme="minorHAnsi"/>
                <w:color w:val="00B050"/>
                <w:highlight w:val="yellow"/>
              </w:rPr>
              <w:t>dokonuje odpowiednio</w:t>
            </w:r>
            <w:r w:rsidRPr="008A0829">
              <w:rPr>
                <w:rFonts w:cstheme="minorHAnsi"/>
                <w:color w:val="00B050"/>
              </w:rPr>
              <w:t xml:space="preserve">: </w:t>
            </w:r>
          </w:p>
          <w:p w14:paraId="3D8B5417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1) organ rejestrujący, o którym mowa w art. 2 pkt 16 ustawy z dnia 27 października 2017 r. o finansowaniu zadań oświatowych – w przypadku szkoły, o której mowa w § 10o ust. 1 pkt 1 i 2, prowadzonej przez osobę fizyczną lub osobę prawną niebędącą jednostką samorządu terytorialnego; </w:t>
            </w:r>
          </w:p>
          <w:p w14:paraId="3746701D" w14:textId="363D4DF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>2) minister właściwy do spraw kultury i ochrony dziedzictwa narodowego – w przypadku szkoły, o której mowa</w:t>
            </w:r>
            <w:r w:rsidR="00245AE3">
              <w:rPr>
                <w:rFonts w:cstheme="minorHAnsi"/>
                <w:color w:val="00B050"/>
              </w:rPr>
              <w:t xml:space="preserve"> </w:t>
            </w:r>
            <w:r w:rsidRPr="008A0829">
              <w:rPr>
                <w:rFonts w:cstheme="minorHAnsi"/>
                <w:color w:val="00B050"/>
              </w:rPr>
              <w:t xml:space="preserve">w § 10o ust. 1 pkt 3, prowadzonej przez osobę fizyczną lub osobę prawną niebędącą jednostką samorządu terytorialnego. </w:t>
            </w:r>
          </w:p>
          <w:p w14:paraId="2447E8BF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6. </w:t>
            </w:r>
            <w:r w:rsidRPr="00245AE3">
              <w:rPr>
                <w:rFonts w:cstheme="minorHAnsi"/>
                <w:color w:val="00B050"/>
                <w:highlight w:val="yellow"/>
              </w:rPr>
              <w:t>Organ</w:t>
            </w:r>
            <w:r w:rsidRPr="008A0829">
              <w:rPr>
                <w:rFonts w:cstheme="minorHAnsi"/>
                <w:color w:val="00B050"/>
              </w:rPr>
              <w:t xml:space="preserve">, o którym mowa w ust. 5, </w:t>
            </w:r>
            <w:r w:rsidRPr="00245AE3">
              <w:rPr>
                <w:rFonts w:cstheme="minorHAnsi"/>
                <w:color w:val="00B050"/>
                <w:highlight w:val="yellow"/>
              </w:rPr>
              <w:t>przekazuje na rachunek bankowy</w:t>
            </w:r>
            <w:r w:rsidRPr="008A0829">
              <w:rPr>
                <w:rFonts w:cstheme="minorHAnsi"/>
                <w:color w:val="00B050"/>
              </w:rPr>
              <w:t xml:space="preserve"> wskazany we wniosku, o którym mowa w ust. 1, środki na wypłatę dofinansowania, o którym mowa w ust. 1, nie później niż do dnia 31 marca 2022 r. </w:t>
            </w:r>
          </w:p>
          <w:p w14:paraId="75B8A38D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7. </w:t>
            </w:r>
            <w:r w:rsidRPr="00245AE3">
              <w:rPr>
                <w:rFonts w:cstheme="minorHAnsi"/>
                <w:color w:val="00B050"/>
                <w:highlight w:val="yellow"/>
              </w:rPr>
              <w:t>Dyrektor szkoły</w:t>
            </w:r>
            <w:r w:rsidRPr="008A0829">
              <w:rPr>
                <w:rFonts w:cstheme="minorHAnsi"/>
                <w:color w:val="00B050"/>
              </w:rPr>
              <w:t xml:space="preserve">, o której mowa w § 10o ust. 1, prowadzonej przez osobę fizyczną lub osobę prawną niebędącą jednostką samorządu terytorialnego </w:t>
            </w:r>
            <w:r w:rsidRPr="00245AE3">
              <w:rPr>
                <w:rFonts w:cstheme="minorHAnsi"/>
                <w:color w:val="00B050"/>
                <w:highlight w:val="yellow"/>
              </w:rPr>
              <w:t>rozlicza wykorzystanie dotacji celowej</w:t>
            </w:r>
            <w:r w:rsidRPr="008A0829">
              <w:rPr>
                <w:rFonts w:cstheme="minorHAnsi"/>
                <w:color w:val="00B050"/>
              </w:rPr>
              <w:t xml:space="preserve"> na dofinansowanie, o którym mowa w ust. 1, za okres od dnia 1 marca 2022 r. do dnia 20 grudnia 2022 r. </w:t>
            </w:r>
            <w:r w:rsidRPr="00245AE3">
              <w:rPr>
                <w:rFonts w:cstheme="minorHAnsi"/>
                <w:color w:val="00B050"/>
                <w:highlight w:val="yellow"/>
              </w:rPr>
              <w:t>na formularzu, który zawiera</w:t>
            </w:r>
            <w:r w:rsidRPr="008A0829">
              <w:rPr>
                <w:rFonts w:cstheme="minorHAnsi"/>
                <w:color w:val="00B050"/>
              </w:rPr>
              <w:t xml:space="preserve">: </w:t>
            </w:r>
          </w:p>
          <w:p w14:paraId="476752F5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lastRenderedPageBreak/>
              <w:t xml:space="preserve">1) nazwę szkoły, adres jej siedziby i numer w Rejestrze Szkół i Placówek Oświatowych, o którym mowa w art. 7 ust. 1 pkt 29 ustawy z dnia 15 kwietnia 2011 r. o systemie informacji oświatowej; </w:t>
            </w:r>
          </w:p>
          <w:p w14:paraId="61E648DC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2) odpowiednio nazwę jednostki samorządu terytorialnego będącej organem rejestrującym, o którym mowa w art. 2 pkt 16 ustawy z dnia 27 października 2017 r. o finansowaniu zadań oświatowych, lub wskazanie ministra właściwego do spraw kultury i ochrony dziedzictwa narodowego; </w:t>
            </w:r>
          </w:p>
          <w:p w14:paraId="5A86012D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3) przyznaną kwotę dotacji celowej; </w:t>
            </w:r>
          </w:p>
          <w:p w14:paraId="61E812B5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4) wykorzystaną kwotę dotacji celowej stanowiącą iloczyn liczby zrealizowanych godzin dodatkowych zajęć specjalistycznych i kwoty, o której mowa w ust. 3; </w:t>
            </w:r>
          </w:p>
          <w:p w14:paraId="1F229128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5) kwotę dotacji celowej podlegającej zwrotowi odpowiednio do budżetu jednostki samorządu terytorialnego lub ministra właściwego do spraw kultury i ochrony dziedzictwa narodowego; </w:t>
            </w:r>
          </w:p>
          <w:p w14:paraId="0C27787C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6) miejscowość i datę sporządzenia rozliczenia; </w:t>
            </w:r>
          </w:p>
          <w:p w14:paraId="6145F56D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7) podpis dyrektora szkoły. </w:t>
            </w:r>
          </w:p>
          <w:p w14:paraId="53E54245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8. </w:t>
            </w:r>
            <w:r w:rsidRPr="00245AE3">
              <w:rPr>
                <w:rFonts w:cstheme="minorHAnsi"/>
                <w:color w:val="00B050"/>
                <w:highlight w:val="yellow"/>
              </w:rPr>
              <w:t>Do rozliczenia</w:t>
            </w:r>
            <w:r w:rsidRPr="008A0829">
              <w:rPr>
                <w:rFonts w:cstheme="minorHAnsi"/>
                <w:color w:val="00B050"/>
              </w:rPr>
              <w:t xml:space="preserve">, o którym mowa w ust. 7, </w:t>
            </w:r>
            <w:r w:rsidRPr="00245AE3">
              <w:rPr>
                <w:rFonts w:cstheme="minorHAnsi"/>
                <w:color w:val="00B050"/>
                <w:highlight w:val="yellow"/>
              </w:rPr>
              <w:t>dołącza się tabelaryczne zestawienie</w:t>
            </w:r>
            <w:r w:rsidRPr="008A0829">
              <w:rPr>
                <w:rFonts w:cstheme="minorHAnsi"/>
                <w:color w:val="00B050"/>
              </w:rPr>
              <w:t xml:space="preserve">, zawierające imiona i nazwiska osób, które prowadziły dodatkowe zajęcia specjalistyczne, numery PESEL tych osób, a w przypadku braku numeru PESEL – serię i numer paszportu lub innego dokumentu potwierdzającego tożsamość, liczbę godzin dodatkowych zajęć specjalistycznych przeprowadzonych przez poszczególne osoby, własnoręczne podpisy tych osób potwierdzające prowadzenie tych zajęć w liczbie wykazanej w zestawieniu oraz sumę godzin dodatkowych zajęć specjalistycznych przeprowadzonych przez wszystkie te osoby. </w:t>
            </w:r>
          </w:p>
          <w:p w14:paraId="1D2C2B95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9. </w:t>
            </w:r>
            <w:r w:rsidRPr="00245AE3">
              <w:rPr>
                <w:rFonts w:cstheme="minorHAnsi"/>
                <w:color w:val="00B050"/>
                <w:highlight w:val="yellow"/>
              </w:rPr>
              <w:t>Dyrektor szkoły</w:t>
            </w:r>
            <w:r w:rsidRPr="008A0829">
              <w:rPr>
                <w:rFonts w:cstheme="minorHAnsi"/>
                <w:color w:val="00B050"/>
              </w:rPr>
              <w:t xml:space="preserve">, o której mowa w § 10o ust. 1, </w:t>
            </w:r>
            <w:r w:rsidRPr="00245AE3">
              <w:rPr>
                <w:rFonts w:cstheme="minorHAnsi"/>
                <w:color w:val="00B050"/>
                <w:highlight w:val="yellow"/>
              </w:rPr>
              <w:t>prowadzonej przez osobę fizyczną lub osobę prawną</w:t>
            </w:r>
            <w:r w:rsidRPr="008A0829">
              <w:rPr>
                <w:rFonts w:cstheme="minorHAnsi"/>
                <w:color w:val="00B050"/>
              </w:rPr>
              <w:t xml:space="preserve"> niebędącą jednostką samorządu terytorialnego przekazuje, </w:t>
            </w:r>
            <w:r w:rsidRPr="00245AE3">
              <w:rPr>
                <w:rFonts w:cstheme="minorHAnsi"/>
                <w:color w:val="00B050"/>
                <w:highlight w:val="yellow"/>
              </w:rPr>
              <w:t>w terminie do dnia 31 stycznia 2023 r., rozliczenie wykorzystania dotacji celowej</w:t>
            </w:r>
            <w:r w:rsidRPr="008A0829">
              <w:rPr>
                <w:rFonts w:cstheme="minorHAnsi"/>
                <w:color w:val="00B050"/>
              </w:rPr>
              <w:t xml:space="preserve">, o którym mowa w ust. 7, oraz zwraca kwotę niewykorzystanej dotacji celowej odpowiednio do organu rejestrującego, o którym mowa w art. 2 pkt 16 ustawy z dnia 27 października 2017 r. o finansowaniu zadań oświatowych, lub ministra właściwego do spraw kultury i ochrony dziedzictwa narodowego, do którego złożył wniosek, o którym mowa w ust. 1. </w:t>
            </w:r>
          </w:p>
          <w:p w14:paraId="4290B6CA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10. Organ, o którym mowa w ust. 5, w związku z rozliczaniem wykorzystania dotacji celowej, o którym mowa w ust. 7, przetwarza dane osobowe osób prowadzących w danej szkole dodatkowe zajęcia specjalistyczne. </w:t>
            </w:r>
          </w:p>
          <w:p w14:paraId="44C13E0C" w14:textId="2F5021F8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245AE3">
              <w:rPr>
                <w:rFonts w:cstheme="minorHAnsi"/>
                <w:b/>
                <w:color w:val="00B050"/>
              </w:rPr>
              <w:lastRenderedPageBreak/>
              <w:t>§ 10u.</w:t>
            </w:r>
            <w:r w:rsidRPr="008A0829">
              <w:rPr>
                <w:rFonts w:cstheme="minorHAnsi"/>
                <w:color w:val="00B050"/>
              </w:rPr>
              <w:t xml:space="preserve"> 1. </w:t>
            </w:r>
            <w:r w:rsidRPr="00245AE3">
              <w:rPr>
                <w:rFonts w:cstheme="minorHAnsi"/>
                <w:color w:val="00B050"/>
                <w:highlight w:val="yellow"/>
              </w:rPr>
              <w:t>W rezerwie części oświatowej subwencji ogólnej</w:t>
            </w:r>
            <w:r w:rsidRPr="008A0829">
              <w:rPr>
                <w:rFonts w:cstheme="minorHAnsi"/>
                <w:color w:val="00B050"/>
              </w:rPr>
              <w:t xml:space="preserve">, o której mowa w art. 28 ust. 2 ustawy z dnia 13 listopada 2003 r. o dochodach jednostek samorządu terytorialnego, dla jednostek samorządu terytorialnego w roku 2022 oraz w budżetach właściwych ministrów są uwzględnione środki na: </w:t>
            </w:r>
          </w:p>
          <w:p w14:paraId="54993391" w14:textId="77777777" w:rsidR="00245AE3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1) organizację dodatkowych zajęć specjalistycznych w szkołach, o których mowa w § 10o ust. 1, prowadzonych przez jednostki samorządu terytorialnego lub właściwych ministrów; </w:t>
            </w:r>
          </w:p>
          <w:p w14:paraId="447623F5" w14:textId="3033F70B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2) dofinansowanie, o którym mowa w § 10t. </w:t>
            </w:r>
          </w:p>
          <w:p w14:paraId="034E406E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2. Środki z rezerwy części oświatowej subwencji ogólnej, o której mowa w ust. 1, ustala się w wysokości 39,55 zł na ucznia. </w:t>
            </w:r>
          </w:p>
          <w:p w14:paraId="6C0A67F1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3. Podziału środków z rezerwy części oświatowej subwencji ogólnej, o której mowa w ust. 1, dokonuje się zgodnie z art. 28 ust. 3 ustawy z dnia 13 listopada 2003 r. o dochodach jednostek samorządu terytorialnego. </w:t>
            </w:r>
          </w:p>
          <w:p w14:paraId="66427A4B" w14:textId="463D8BA0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245AE3">
              <w:rPr>
                <w:rFonts w:cstheme="minorHAnsi"/>
                <w:b/>
                <w:color w:val="00B050"/>
              </w:rPr>
              <w:t>§ 10w.</w:t>
            </w:r>
            <w:r w:rsidRPr="008A0829">
              <w:rPr>
                <w:rFonts w:cstheme="minorHAnsi"/>
                <w:color w:val="00B050"/>
              </w:rPr>
              <w:t xml:space="preserve"> Minister właściwy do spraw oświaty i wychowania podaje do publicznej wiadomości na stronie urzędu obsługującego tego ministra:</w:t>
            </w:r>
            <w:r w:rsidR="008212BF">
              <w:rPr>
                <w:rFonts w:cstheme="minorHAnsi"/>
                <w:color w:val="00B050"/>
              </w:rPr>
              <w:t xml:space="preserve"> </w:t>
            </w:r>
            <w:r w:rsidR="008212BF" w:rsidRPr="008212BF">
              <w:rPr>
                <w:rFonts w:cstheme="minorHAnsi"/>
                <w:color w:val="FF0000"/>
              </w:rPr>
              <w:t>LINK</w:t>
            </w:r>
            <w:r w:rsidR="008212BF">
              <w:rPr>
                <w:rFonts w:cstheme="minorHAnsi"/>
                <w:color w:val="FF0000"/>
              </w:rPr>
              <w:t xml:space="preserve"> - brak</w:t>
            </w:r>
          </w:p>
          <w:p w14:paraId="1F5A75D3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1) wzór informacji, o której mowa w § 10r ust. 1; </w:t>
            </w:r>
          </w:p>
          <w:p w14:paraId="6C66ECAD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2) wzór wniosku, o którym mowa w § 10t ust. 1; </w:t>
            </w:r>
          </w:p>
          <w:p w14:paraId="43929E8F" w14:textId="77777777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 xml:space="preserve">3) wzór formularza rozliczenia, o którym mowa w § 10t ust. 7; </w:t>
            </w:r>
          </w:p>
          <w:p w14:paraId="4E17026D" w14:textId="6AD9BB93" w:rsidR="008A0829" w:rsidRPr="008A0829" w:rsidRDefault="008A0829" w:rsidP="008A0829">
            <w:pPr>
              <w:rPr>
                <w:rFonts w:cstheme="minorHAnsi"/>
                <w:color w:val="00B050"/>
              </w:rPr>
            </w:pPr>
            <w:r w:rsidRPr="008A0829">
              <w:rPr>
                <w:rFonts w:cstheme="minorHAnsi"/>
                <w:color w:val="00B050"/>
              </w:rPr>
              <w:t>4) wzór zestawienia, o którym mowa w § 10t ust. 8.</w:t>
            </w:r>
          </w:p>
          <w:p w14:paraId="330B6A54" w14:textId="77777777" w:rsidR="008A0829" w:rsidRDefault="008A0829" w:rsidP="00260520">
            <w:pPr>
              <w:rPr>
                <w:rFonts w:cstheme="minorHAnsi"/>
              </w:rPr>
            </w:pPr>
          </w:p>
          <w:p w14:paraId="66A53F27" w14:textId="5C888114" w:rsidR="00E26CFA" w:rsidRPr="00C57C5E" w:rsidRDefault="00E26CFA" w:rsidP="008212BF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>(Czynności podejmowane za pomocą środków komunikacji elektronicznej</w:t>
            </w:r>
            <w:r w:rsidRPr="00C57C5E">
              <w:rPr>
                <w:rFonts w:cstheme="minorHAnsi"/>
                <w:color w:val="0070C0"/>
              </w:rPr>
              <w:t xml:space="preserve"> </w:t>
            </w:r>
            <w:r w:rsidRPr="00C57C5E">
              <w:rPr>
                <w:rFonts w:cstheme="minorHAnsi"/>
                <w:b/>
                <w:i/>
                <w:color w:val="0070C0"/>
              </w:rPr>
              <w:t>– LM)</w:t>
            </w:r>
          </w:p>
          <w:p w14:paraId="689B2B2A" w14:textId="77777777" w:rsidR="009607D2" w:rsidRPr="00E26CFA" w:rsidRDefault="009607D2" w:rsidP="00E26CFA">
            <w:pPr>
              <w:jc w:val="center"/>
              <w:rPr>
                <w:rFonts w:cstheme="minorHAnsi"/>
                <w:b/>
                <w:i/>
                <w:color w:val="0070C0"/>
                <w:sz w:val="18"/>
                <w:szCs w:val="18"/>
              </w:rPr>
            </w:pPr>
          </w:p>
          <w:p w14:paraId="0AE895E6" w14:textId="114ADA7F" w:rsidR="00943942" w:rsidRPr="00AE09A0" w:rsidRDefault="00943942" w:rsidP="00943942">
            <w:pPr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11a.</w:t>
            </w:r>
            <w:r w:rsidRPr="00AE09A0">
              <w:rPr>
                <w:rFonts w:cstheme="minorHAnsi"/>
              </w:rPr>
              <w:t xml:space="preserve"> 1. </w:t>
            </w:r>
            <w:r w:rsidR="00861898" w:rsidRPr="00CD3BC9">
              <w:rPr>
                <w:rFonts w:cstheme="minorHAnsi"/>
                <w:b/>
              </w:rPr>
              <w:t xml:space="preserve">Do dnia </w:t>
            </w:r>
            <w:r w:rsidR="00861898" w:rsidRPr="00E061B3">
              <w:rPr>
                <w:rFonts w:cstheme="minorHAnsi"/>
                <w:b/>
              </w:rPr>
              <w:t xml:space="preserve">31 </w:t>
            </w:r>
            <w:r w:rsidR="00072718" w:rsidRPr="00E061B3">
              <w:rPr>
                <w:rStyle w:val="wstawiony"/>
                <w:b/>
              </w:rPr>
              <w:t>sierpnia 2022</w:t>
            </w:r>
            <w:r w:rsidR="00072718" w:rsidRPr="00E061B3">
              <w:rPr>
                <w:b/>
              </w:rPr>
              <w:t xml:space="preserve"> r.</w:t>
            </w:r>
            <w:r w:rsidR="00072718" w:rsidRPr="00E061B3">
              <w:t xml:space="preserve"> </w:t>
            </w:r>
            <w:r w:rsidR="00861898" w:rsidRPr="00E061B3">
              <w:rPr>
                <w:rFonts w:cstheme="minorHAnsi"/>
                <w:b/>
              </w:rPr>
              <w:t xml:space="preserve">czynności </w:t>
            </w:r>
            <w:r w:rsidR="00861898" w:rsidRPr="00CD3BC9">
              <w:rPr>
                <w:rFonts w:cstheme="minorHAnsi"/>
                <w:b/>
              </w:rPr>
              <w:t>organów jednostek systemu oświaty</w:t>
            </w:r>
            <w:r w:rsidR="00861898" w:rsidRPr="00CD3BC9">
              <w:rPr>
                <w:rFonts w:cstheme="minorHAnsi"/>
                <w:highlight w:val="yellow"/>
              </w:rPr>
              <w:t xml:space="preserve"> </w:t>
            </w:r>
            <w:r w:rsidRPr="00AE09A0">
              <w:rPr>
                <w:rFonts w:cstheme="minorHAnsi"/>
                <w:highlight w:val="yellow"/>
              </w:rPr>
              <w:t>określone w przepisach dotyczących funkcjonowania tych jednostek mogą być podejmowane za pomocą środków komunikacji elektronicznej</w:t>
            </w:r>
            <w:r w:rsidRPr="00AE09A0">
              <w:rPr>
                <w:rFonts w:cstheme="minorHAnsi"/>
              </w:rPr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14:paraId="17CB4FA1" w14:textId="5B4CE7AB" w:rsidR="00943942" w:rsidRDefault="00943942" w:rsidP="00943942">
            <w:pPr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2. </w:t>
            </w:r>
            <w:r w:rsidRPr="00AE09A0">
              <w:rPr>
                <w:rFonts w:cstheme="minorHAnsi"/>
                <w:highlight w:val="yellow"/>
              </w:rPr>
              <w:t>Przepis ust. 1 stosuje się także</w:t>
            </w:r>
            <w:r w:rsidRPr="00AE09A0">
              <w:rPr>
                <w:rFonts w:cstheme="minorHAnsi"/>
              </w:rPr>
              <w:t xml:space="preserve"> do rodziców, uczniów, absolwentów i innych osób realizujących swoje prawa i obowiązki wynikające z przepisów oświatowych, </w:t>
            </w:r>
            <w:r w:rsidRPr="00AE09A0">
              <w:rPr>
                <w:rFonts w:cstheme="minorHAnsi"/>
              </w:rPr>
              <w:br/>
            </w:r>
            <w:r w:rsidRPr="00AE09A0">
              <w:rPr>
                <w:rFonts w:cstheme="minorHAnsi"/>
                <w:highlight w:val="yellow"/>
              </w:rPr>
              <w:t>w szczególności w zakresie składania wniosków i innych dokumentów.</w:t>
            </w:r>
          </w:p>
          <w:p w14:paraId="2D410D03" w14:textId="7F3F15B1" w:rsidR="003D7E77" w:rsidRDefault="003D7E77" w:rsidP="009C34C0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323014C6" w14:textId="77777777" w:rsidR="002D70D1" w:rsidRDefault="002D70D1" w:rsidP="009C34C0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7F24AAFB" w14:textId="62D8ABBB" w:rsidR="009C34C0" w:rsidRPr="00C57C5E" w:rsidRDefault="009C34C0" w:rsidP="009C34C0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lastRenderedPageBreak/>
              <w:t>(</w:t>
            </w:r>
            <w:r>
              <w:rPr>
                <w:rFonts w:cstheme="minorHAnsi"/>
                <w:b/>
                <w:i/>
                <w:color w:val="0070C0"/>
              </w:rPr>
              <w:t xml:space="preserve">Postępowanie rekrutacyjne </w:t>
            </w:r>
            <w:r w:rsidRPr="00C57C5E">
              <w:rPr>
                <w:rFonts w:cstheme="minorHAnsi"/>
                <w:b/>
                <w:i/>
                <w:color w:val="0070C0"/>
              </w:rPr>
              <w:t>– LM)</w:t>
            </w:r>
          </w:p>
          <w:p w14:paraId="306072E6" w14:textId="77777777" w:rsidR="009C34C0" w:rsidRPr="00AE09A0" w:rsidRDefault="009C34C0" w:rsidP="00943942">
            <w:pPr>
              <w:rPr>
                <w:rFonts w:cstheme="minorHAnsi"/>
              </w:rPr>
            </w:pPr>
          </w:p>
          <w:p w14:paraId="1AB7DFF8" w14:textId="77777777" w:rsidR="00C11324" w:rsidRDefault="00C11324" w:rsidP="00FE5598">
            <w:pPr>
              <w:rPr>
                <w:rFonts w:cstheme="minorHAnsi"/>
                <w:b/>
                <w:color w:val="00B050"/>
              </w:rPr>
            </w:pPr>
            <w:r w:rsidRPr="00C11324">
              <w:rPr>
                <w:rFonts w:cstheme="minorHAnsi"/>
                <w:b/>
                <w:color w:val="0070C0"/>
              </w:rPr>
              <w:t>Dotyczy</w:t>
            </w:r>
            <w:r>
              <w:rPr>
                <w:rFonts w:cstheme="minorHAnsi"/>
                <w:b/>
              </w:rPr>
              <w:t xml:space="preserve"> </w:t>
            </w:r>
            <w:r w:rsidR="009C34C0" w:rsidRPr="00FE5598">
              <w:rPr>
                <w:rFonts w:cstheme="minorHAnsi"/>
                <w:b/>
              </w:rPr>
              <w:t xml:space="preserve">§ 11b - </w:t>
            </w:r>
            <w:r w:rsidR="00FE5598" w:rsidRPr="00947DDF">
              <w:rPr>
                <w:rFonts w:cstheme="minorHAnsi"/>
                <w:b/>
              </w:rPr>
              <w:t>§ 11bab</w:t>
            </w:r>
            <w:r w:rsidR="00FE5598">
              <w:rPr>
                <w:rFonts w:cstheme="minorHAnsi"/>
                <w:b/>
              </w:rPr>
              <w:br/>
            </w:r>
          </w:p>
          <w:p w14:paraId="6FC081B0" w14:textId="25F15B90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  <w:b/>
              </w:rPr>
              <w:t>§ 11bab.</w:t>
            </w:r>
            <w:r w:rsidRPr="00E061B3">
              <w:rPr>
                <w:rFonts w:cstheme="minorHAnsi"/>
              </w:rPr>
              <w:t xml:space="preserve"> 1. W postępowaniu rekrutacyjnym </w:t>
            </w:r>
            <w:r w:rsidRPr="00E061B3">
              <w:rPr>
                <w:rFonts w:cstheme="minorHAnsi"/>
                <w:b/>
                <w:highlight w:val="yellow"/>
              </w:rPr>
              <w:t>na rok szkolny 2022/2023</w:t>
            </w:r>
            <w:r w:rsidRPr="00E061B3">
              <w:rPr>
                <w:rFonts w:cstheme="minorHAnsi"/>
              </w:rPr>
              <w:t xml:space="preserve"> do klas I publicznych szkół ponadpodstawowych, z wyjątkiem szkół, o których mowa w art. 18 ust. 1 pkt 2 lit. d-f ustawy z dnia 14 grudnia 2016 r.</w:t>
            </w:r>
            <w:r w:rsidR="003D7E77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-</w:t>
            </w:r>
            <w:r w:rsidR="003D7E77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Prawo oświatowe, w przypadku przeliczania na punkty wyników egzaminu ósmoklasisty, o którym mowa w art. 134 ust. 2 pkt 1, art. 137 ust. 6 pkt 1, art. 140 ust. 3 pkt 1 i art. 143 ust. 3 pkt 1 ustawy z dnia 14 grudnia 2016 r.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-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Prawo oświatowe:</w:t>
            </w:r>
          </w:p>
          <w:p w14:paraId="473C2A42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1) wynik przedstawiony w procentach z:</w:t>
            </w:r>
          </w:p>
          <w:p w14:paraId="6A2E006A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a) języka polskiego,</w:t>
            </w:r>
          </w:p>
          <w:p w14:paraId="01D2C591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b) matematyki</w:t>
            </w:r>
          </w:p>
          <w:p w14:paraId="0DF2041A" w14:textId="34E93DEC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- mnoży się przez 0,35;</w:t>
            </w:r>
          </w:p>
          <w:p w14:paraId="1894044F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2) wynik przedstawiony w procentach z języka obcego nowożytnego mnoży się przez 0,3.</w:t>
            </w:r>
          </w:p>
          <w:p w14:paraId="01761149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2. W postępowaniu rekrutacyjnym na rok szkolny 2022/2023 do klas I szkół ponadpodstawowych, z wyjątkiem szkół, o których mowa w art. 18 ust. 1 pkt 2 lit. d-f ustawy z dnia 14 grudnia 2016 r.-Prawo oświatowe, w przypadku osób zwolnionych z obowiązku przystąpienia do egzaminu ósmoklasisty, na podstawie art. 44zw ust. 2 i art. 44zz ust. 2 ustawy z dnia 7 września 1991 r. o systemie oświaty, przelicza się na punkty oceny z języka polskiego, matematyki i języka obcego nowożytnego, wymienione na świadectwie ukończenia szkoły podstawowej, przy czym za uzyskanie z:</w:t>
            </w:r>
          </w:p>
          <w:p w14:paraId="2981D50B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1) języka polskiego i matematyki oceny wyrażonej w stopniu:</w:t>
            </w:r>
          </w:p>
          <w:p w14:paraId="74D6D153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a) celującym-przyznaje się po 35 punktów,</w:t>
            </w:r>
          </w:p>
          <w:p w14:paraId="702949AF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b) bardzo dobrym-przyznaje się po 30 punktów,</w:t>
            </w:r>
          </w:p>
          <w:p w14:paraId="7AFCAFCA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c) dobrym-przyznaje się po 25 punktów,</w:t>
            </w:r>
          </w:p>
          <w:p w14:paraId="4AF0C3E8" w14:textId="15107F1D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d) dostatecznym - przyznaje się po 15 punktów,</w:t>
            </w:r>
          </w:p>
          <w:p w14:paraId="119867F0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e) dopuszczającym-przyznaje się po 10 punktów;</w:t>
            </w:r>
          </w:p>
          <w:p w14:paraId="1ED80EB2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2) wybranego języka obcego nowożytnego oceny wyrażonej w stopniu:</w:t>
            </w:r>
          </w:p>
          <w:p w14:paraId="61B89875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a) celującym-przyznaje się 30 punktów,</w:t>
            </w:r>
          </w:p>
          <w:p w14:paraId="01BD9986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b) bardzo dobrym-przyznaje się 25 punktów,</w:t>
            </w:r>
          </w:p>
          <w:p w14:paraId="61B75510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c) dobrym-przyznaje się 20 punktów,</w:t>
            </w:r>
          </w:p>
          <w:p w14:paraId="5147272C" w14:textId="1E666BDC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d) dostatecznym - przyznaje się 10 punktów,</w:t>
            </w:r>
          </w:p>
          <w:p w14:paraId="31B6A418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e) dopuszczającym-przyznaje się 5 punktów.</w:t>
            </w:r>
          </w:p>
          <w:p w14:paraId="46C1EFC8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lastRenderedPageBreak/>
              <w:t>3. W postępowaniu rekrutacyjnym i uzupełniającym na rok szkolny 2022/2023 do klas I publicznych szkół ponadpodstawowych i klas wstępnych, o których mowa w art. 25 ust. 3 ustawy z dnia 14 grudnia 2016 r.-Prawo oświatowe, oraz na semestr pierwszy klas I publicznych szkół policealnych, publicznych branżowych szkół II stopnia i publicznych szkół dla dorosłych termin, o którym mowa odpowiednio w:</w:t>
            </w:r>
          </w:p>
          <w:p w14:paraId="191894F0" w14:textId="6C1C5C0F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1) art. 150 ust. 7 ustawy z dnia 14 grudnia 2016 r.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-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Prawo oświatowe - wynosi 5 dni;</w:t>
            </w:r>
          </w:p>
          <w:p w14:paraId="5A4A8BBB" w14:textId="1B17E9F0" w:rsidR="009607D2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2) art. 158 ust. 6-9 ustawy z dnia 14 grudnia 2016 r.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-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Prawo oświatowe - wynosi 3 dni.</w:t>
            </w:r>
          </w:p>
          <w:p w14:paraId="11AFD7F3" w14:textId="77777777" w:rsidR="00C11324" w:rsidRPr="00FE5598" w:rsidRDefault="00C11324" w:rsidP="00FE5598">
            <w:pPr>
              <w:rPr>
                <w:rFonts w:cstheme="minorHAnsi"/>
                <w:color w:val="00B050"/>
              </w:rPr>
            </w:pPr>
          </w:p>
          <w:p w14:paraId="354AECA9" w14:textId="7BD99EBA" w:rsidR="009607D2" w:rsidRPr="00C57C5E" w:rsidRDefault="00072718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9607D2" w:rsidRPr="00C57C5E">
              <w:rPr>
                <w:rFonts w:cstheme="minorHAnsi"/>
                <w:b/>
                <w:i/>
                <w:color w:val="0070C0"/>
              </w:rPr>
              <w:t>(Egzamin ósmoklasisty – LM)</w:t>
            </w:r>
          </w:p>
          <w:p w14:paraId="331C958D" w14:textId="77777777" w:rsidR="009607D2" w:rsidRPr="00C57C5E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67B4510C" w14:textId="1BE82E75" w:rsidR="00943942" w:rsidRPr="00AE09A0" w:rsidRDefault="00943942" w:rsidP="00943942">
            <w:pPr>
              <w:rPr>
                <w:rFonts w:cstheme="minorHAnsi"/>
                <w:u w:val="single"/>
              </w:rPr>
            </w:pPr>
            <w:r w:rsidRPr="00AE09A0">
              <w:rPr>
                <w:rFonts w:cstheme="minorHAnsi"/>
                <w:b/>
              </w:rPr>
              <w:t xml:space="preserve">§ 11kwa. </w:t>
            </w:r>
            <w:r w:rsidRPr="00AE09A0">
              <w:rPr>
                <w:rFonts w:cstheme="minorHAnsi"/>
                <w:b/>
                <w:highlight w:val="yellow"/>
              </w:rPr>
              <w:t>W 2021 r.</w:t>
            </w:r>
            <w:r w:rsidRPr="00AE09A0">
              <w:rPr>
                <w:rFonts w:cstheme="minorHAnsi"/>
                <w:highlight w:val="yellow"/>
              </w:rPr>
              <w:t xml:space="preserve"> egzamin ósmoklasisty jest przeprowadzany na podstawie wymagań egzaminacyjnych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>określonych w</w:t>
            </w:r>
            <w:r w:rsidRPr="00AE09A0">
              <w:rPr>
                <w:rFonts w:cstheme="minorHAnsi"/>
                <w:b/>
                <w:u w:val="single"/>
              </w:rPr>
              <w:t xml:space="preserve"> </w:t>
            </w:r>
            <w:hyperlink r:id="rId22" w:history="1">
              <w:r w:rsidRPr="00AE09A0">
                <w:rPr>
                  <w:rStyle w:val="Hipercze"/>
                  <w:rFonts w:cstheme="minorHAnsi"/>
                  <w:b/>
                </w:rPr>
                <w:t>załączniku nr 1</w:t>
              </w:r>
            </w:hyperlink>
            <w:r w:rsidRPr="00AE09A0">
              <w:rPr>
                <w:rFonts w:cstheme="minorHAnsi"/>
              </w:rPr>
              <w:t xml:space="preserve"> do rozporządzenia </w:t>
            </w:r>
            <w:r w:rsidRPr="00AE09A0">
              <w:rPr>
                <w:rFonts w:cstheme="minorHAnsi"/>
                <w:u w:val="single"/>
              </w:rPr>
              <w:t>oraz sprawdza, w jakim stopniu uczeń spełnia te wymagania.</w:t>
            </w:r>
          </w:p>
          <w:p w14:paraId="7005D074" w14:textId="77777777" w:rsidR="003D7E77" w:rsidRDefault="00072718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 xml:space="preserve"> </w:t>
            </w:r>
          </w:p>
          <w:p w14:paraId="0DFCEE87" w14:textId="37526BFE" w:rsidR="009607D2" w:rsidRPr="00C57C5E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>(Egzamin maturalny – LM)</w:t>
            </w:r>
          </w:p>
          <w:p w14:paraId="4DAC76B2" w14:textId="77777777" w:rsidR="009607D2" w:rsidRPr="009607D2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3AB3936D" w14:textId="164AB151" w:rsidR="00943942" w:rsidRPr="00AE09A0" w:rsidRDefault="00943942" w:rsidP="00943942">
            <w:pPr>
              <w:rPr>
                <w:rFonts w:cstheme="minorHAnsi"/>
                <w:u w:val="single"/>
              </w:rPr>
            </w:pPr>
            <w:r w:rsidRPr="00AE09A0">
              <w:rPr>
                <w:rFonts w:cstheme="minorHAnsi"/>
                <w:b/>
              </w:rPr>
              <w:t>§ 11kzb.</w:t>
            </w:r>
            <w:r w:rsidRPr="00AE09A0">
              <w:rPr>
                <w:rFonts w:cstheme="minorHAnsi"/>
              </w:rPr>
              <w:t xml:space="preserve"> 1. </w:t>
            </w:r>
            <w:r w:rsidRPr="00AE09A0">
              <w:rPr>
                <w:rFonts w:cstheme="minorHAnsi"/>
                <w:b/>
                <w:highlight w:val="yellow"/>
              </w:rPr>
              <w:t>W 2021 r.</w:t>
            </w:r>
            <w:r w:rsidRPr="00AE09A0">
              <w:rPr>
                <w:rFonts w:cstheme="minorHAnsi"/>
                <w:highlight w:val="yellow"/>
              </w:rPr>
              <w:t xml:space="preserve"> egzamin maturalny jest przeprowadzany na podstawie wymagań egzaminacyjnych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 xml:space="preserve">określonych w </w:t>
            </w:r>
            <w:hyperlink r:id="rId23" w:history="1">
              <w:r w:rsidRPr="00AE09A0">
                <w:rPr>
                  <w:rStyle w:val="Hipercze"/>
                  <w:rFonts w:cstheme="minorHAnsi"/>
                  <w:b/>
                </w:rPr>
                <w:t>załączniku nr 2</w:t>
              </w:r>
            </w:hyperlink>
            <w:r w:rsidRPr="00AE09A0">
              <w:rPr>
                <w:rFonts w:cstheme="minorHAnsi"/>
              </w:rPr>
              <w:t xml:space="preserve"> do rozporządzenia </w:t>
            </w:r>
            <w:r w:rsidRPr="00AE09A0">
              <w:rPr>
                <w:rFonts w:cstheme="minorHAnsi"/>
                <w:u w:val="single"/>
              </w:rPr>
              <w:t>oraz sprawdza, w jakim stopniu absolwent spełnia te wymagania.</w:t>
            </w:r>
          </w:p>
          <w:p w14:paraId="536815B6" w14:textId="77777777" w:rsidR="00C11324" w:rsidRDefault="00C11324" w:rsidP="00943942">
            <w:pPr>
              <w:rPr>
                <w:rFonts w:cstheme="minorHAnsi"/>
                <w:b/>
              </w:rPr>
            </w:pPr>
          </w:p>
          <w:p w14:paraId="1E1B13D9" w14:textId="4979741B" w:rsidR="00943942" w:rsidRPr="00AE09A0" w:rsidRDefault="00943942" w:rsidP="00943942">
            <w:pPr>
              <w:rPr>
                <w:rStyle w:val="Hipercze"/>
                <w:rFonts w:cstheme="minorHAnsi"/>
                <w:b/>
              </w:rPr>
            </w:pPr>
            <w:r w:rsidRPr="00AE09A0">
              <w:rPr>
                <w:rFonts w:cstheme="minorHAnsi"/>
                <w:b/>
              </w:rPr>
              <w:fldChar w:fldCharType="begin"/>
            </w:r>
            <w:r w:rsidRPr="00AE09A0">
              <w:rPr>
                <w:rFonts w:cstheme="minorHAnsi"/>
                <w:b/>
              </w:rPr>
              <w:instrText xml:space="preserve"> HYPERLINK "https://cke.gov.pl/egzamin-maturalny/zasady-przeprowadzania-egzaminu-maturalnego-w-2021-r-pytania-i-odpowiedzi/" </w:instrText>
            </w:r>
            <w:r w:rsidRPr="00AE09A0">
              <w:rPr>
                <w:rFonts w:cstheme="minorHAnsi"/>
                <w:b/>
              </w:rPr>
              <w:fldChar w:fldCharType="separate"/>
            </w:r>
            <w:r w:rsidRPr="00AE09A0">
              <w:rPr>
                <w:rStyle w:val="Hipercze"/>
                <w:rFonts w:cstheme="minorHAnsi"/>
                <w:b/>
              </w:rPr>
              <w:t>https://cke.gov.pl/egzamin-maturalny/zasady-przeprowadzania-egzaminu-maturalnego-w-2021-r-pytania-i-odpowiedzi/</w:t>
            </w:r>
          </w:p>
          <w:p w14:paraId="6CC6469B" w14:textId="77777777" w:rsidR="00C11324" w:rsidRDefault="00943942" w:rsidP="00943942">
            <w:pPr>
              <w:rPr>
                <w:rFonts w:cstheme="minorHAnsi"/>
                <w:b/>
              </w:rPr>
            </w:pPr>
            <w:r w:rsidRPr="00AE09A0">
              <w:rPr>
                <w:rFonts w:cstheme="minorHAnsi"/>
                <w:b/>
              </w:rPr>
              <w:fldChar w:fldCharType="end"/>
            </w:r>
          </w:p>
          <w:p w14:paraId="08AE1CAE" w14:textId="5B15C22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  <w:r w:rsidRPr="00AE09A0">
              <w:rPr>
                <w:rFonts w:cstheme="minorHAnsi"/>
                <w:b/>
              </w:rPr>
              <w:t>ANEKSY DO INFORMATORÓW</w:t>
            </w:r>
            <w:r w:rsidRPr="00AE09A0">
              <w:rPr>
                <w:rFonts w:cstheme="minorHAnsi"/>
              </w:rPr>
              <w:t xml:space="preserve"> </w:t>
            </w:r>
            <w:hyperlink r:id="rId24" w:history="1">
              <w:r w:rsidRPr="00AE09A0">
                <w:rPr>
                  <w:rStyle w:val="Hipercze"/>
                  <w:rFonts w:cstheme="minorHAnsi"/>
                  <w:b/>
                </w:rPr>
                <w:t>https://cke.gov.pl/egzamin-osmoklasisty/informatory/</w:t>
              </w:r>
            </w:hyperlink>
          </w:p>
          <w:p w14:paraId="1A8EE80D" w14:textId="77777777" w:rsidR="00943942" w:rsidRPr="00AE09A0" w:rsidRDefault="001E6709" w:rsidP="00943942">
            <w:pPr>
              <w:rPr>
                <w:rFonts w:cstheme="minorHAnsi"/>
                <w:b/>
                <w:color w:val="00B050"/>
              </w:rPr>
            </w:pPr>
            <w:hyperlink r:id="rId25" w:history="1">
              <w:r w:rsidR="00943942" w:rsidRPr="00AE09A0">
                <w:rPr>
                  <w:rStyle w:val="Hipercze"/>
                  <w:rFonts w:cstheme="minorHAnsi"/>
                  <w:b/>
                </w:rPr>
                <w:t>https://cke.gov.pl/egzamin-maturalny/egzamin-w-nowej-formule/informatory/</w:t>
              </w:r>
            </w:hyperlink>
          </w:p>
          <w:p w14:paraId="671C7320" w14:textId="77777777" w:rsidR="00C11324" w:rsidRDefault="00C11324" w:rsidP="00FE5598">
            <w:pPr>
              <w:spacing w:after="165"/>
              <w:rPr>
                <w:rFonts w:cstheme="minorHAnsi"/>
                <w:b/>
                <w:color w:val="00B050"/>
              </w:rPr>
            </w:pPr>
          </w:p>
          <w:p w14:paraId="65F4926D" w14:textId="194FE516" w:rsidR="00704E02" w:rsidRPr="00704E02" w:rsidRDefault="00704E02" w:rsidP="00FE5598">
            <w:pPr>
              <w:spacing w:after="165"/>
              <w:rPr>
                <w:rFonts w:cstheme="minorHAnsi"/>
                <w:b/>
                <w:color w:val="00B050"/>
              </w:rPr>
            </w:pPr>
            <w:r w:rsidRPr="00704E02">
              <w:rPr>
                <w:rFonts w:cstheme="minorHAnsi"/>
                <w:b/>
                <w:color w:val="00B050"/>
              </w:rPr>
              <w:t>WYMAGANIA EGZAMINACYJNE DOTYCZĄCE EGZAMINU MATURALNEGO W LATACH SZKOLNYCH 2022/2023 I 2023/2024</w:t>
            </w:r>
            <w:r>
              <w:rPr>
                <w:rFonts w:cstheme="minorHAnsi"/>
                <w:b/>
                <w:color w:val="00B050"/>
              </w:rPr>
              <w:t xml:space="preserve"> - </w:t>
            </w:r>
            <w:hyperlink r:id="rId26" w:history="1">
              <w:r w:rsidRPr="00704E02">
                <w:rPr>
                  <w:rStyle w:val="Hipercze"/>
                  <w:rFonts w:cstheme="minorHAnsi"/>
                  <w:b/>
                </w:rPr>
                <w:t>LINK</w:t>
              </w:r>
            </w:hyperlink>
          </w:p>
          <w:p w14:paraId="5049EB00" w14:textId="72A258AE" w:rsidR="00FE5598" w:rsidRDefault="00FE5598" w:rsidP="00FE5598">
            <w:pPr>
              <w:spacing w:after="165"/>
              <w:rPr>
                <w:rFonts w:cstheme="minorHAnsi"/>
              </w:rPr>
            </w:pPr>
            <w:r w:rsidRPr="00E061B3">
              <w:rPr>
                <w:rFonts w:cstheme="minorHAnsi"/>
                <w:b/>
              </w:rPr>
              <w:t>§ 11kzzla.</w:t>
            </w:r>
            <w:r w:rsidRPr="00E061B3">
              <w:rPr>
                <w:rFonts w:cstheme="minorHAnsi"/>
              </w:rPr>
              <w:t xml:space="preserve"> 1. </w:t>
            </w:r>
            <w:r w:rsidRPr="00E061B3">
              <w:rPr>
                <w:rFonts w:cstheme="minorHAnsi"/>
                <w:b/>
                <w:highlight w:val="yellow"/>
              </w:rPr>
              <w:t>Zdający, który zamierza przystąpić do egzaminu maturalnego w 2022 r.,</w:t>
            </w:r>
            <w:r w:rsidRPr="00E061B3">
              <w:rPr>
                <w:rFonts w:cstheme="minorHAnsi"/>
              </w:rPr>
              <w:t xml:space="preserve"> może złożyć deklarację, o której mowa w art. 44zzi ustawy z dnia 7 września 1991 r. o systemie oświaty, w postaci elektronicznej za pośrednictwem elektronicznego systemu wspomagającego przeprowadzanie egzaminu maturalnego, o którym mowa w art. 44zzra </w:t>
            </w:r>
            <w:r w:rsidRPr="00E061B3">
              <w:rPr>
                <w:rFonts w:cstheme="minorHAnsi"/>
              </w:rPr>
              <w:lastRenderedPageBreak/>
              <w:t>ustawy z dnia 7 września 1991 r. o systemie oświaty.</w:t>
            </w:r>
            <w:r w:rsidRPr="00E061B3">
              <w:rPr>
                <w:rFonts w:cstheme="minorHAnsi"/>
              </w:rPr>
              <w:br/>
              <w:t>2. Złożenie deklaracji zgodnie z ust. 1 jest możliwe, jeżeli zdający posiada identyfikator (login) i hasło dostępu lub profil zaufany.</w:t>
            </w:r>
            <w:r w:rsidRPr="00E061B3">
              <w:rPr>
                <w:rFonts w:cstheme="minorHAnsi"/>
              </w:rPr>
              <w:br/>
              <w:t>3. Uczeń oraz absolwent, o którym mowa w § 33 ust. 1 rozporządzenia Ministra Edukacji Narodowej z dnia 21 grudnia 2016 r. w sprawie szczegółowych warunków i sposobu przeprowadzania egzaminu maturalnego, może otrzymać identyfikator (login) i hasło dostępu, o których mowa w ust. 2, od dyrektora szkoły, do której odpowiednio uczęszcza lub uczęszczał.</w:t>
            </w:r>
            <w:r w:rsidRPr="00E061B3">
              <w:rPr>
                <w:rFonts w:cstheme="minorHAnsi"/>
              </w:rPr>
              <w:br/>
              <w:t>4. Absolwent lub osoba, o których mowa w § 33 ust. 4-7 rozporządzenia Ministra Edukacji Narodowej z dnia 21 grudnia 2016 r. w sprawie szczegółowych warunków i sposobu przeprowadzania egzaminu maturalnego, może otrzymać identyfikator (login) i hasło dostępu, o których mowa w ust. 2, od dyrektora okręgowej komisji egzaminacyjnej właściwej ze względu na miejsce zamieszkania absolwenta.</w:t>
            </w:r>
            <w:r w:rsidRPr="00E061B3">
              <w:rPr>
                <w:rFonts w:cstheme="minorHAnsi"/>
              </w:rPr>
              <w:br/>
              <w:t>5. W przypadku złożenia deklaracji zgodnie z ust. 1 dokumenty, orzeczenia, opinie, zaświadczenia oraz wnioski, o których mowa odpowiednio w § 32 ust. 1a, § 34 ust. 2, § 35 ust. 2 pkt 2 i § 37 ust. 1 i 3 rozporządzenia Ministra Edukacji Narodowej z dnia 21 grudnia 2016 r. w sprawie szczegółowych warunków i sposobu przeprowadzania egzaminu maturalnego, a także oświadczenia, o których mowa w § 11kzzm ust. 3, przedkłada się:</w:t>
            </w:r>
            <w:r w:rsidRPr="00E061B3">
              <w:rPr>
                <w:rFonts w:cstheme="minorHAnsi"/>
              </w:rPr>
              <w:br/>
            </w:r>
            <w:r w:rsidR="00BB2E62">
              <w:rPr>
                <w:rFonts w:cstheme="minorHAnsi"/>
              </w:rPr>
              <w:t xml:space="preserve">1) </w:t>
            </w:r>
            <w:r w:rsidRPr="00E061B3">
              <w:rPr>
                <w:rFonts w:cstheme="minorHAnsi"/>
              </w:rPr>
              <w:t xml:space="preserve">dyrektorowi szkoły w terminie do dnia 7 lutego 2022 r.-w przypadku ucznia lub absolwenta, o których mowa w ust. 3; </w:t>
            </w:r>
            <w:r w:rsidRPr="00E061B3">
              <w:rPr>
                <w:rFonts w:cstheme="minorHAnsi"/>
              </w:rPr>
              <w:br/>
              <w:t>2) dyrektorowi okręgowej komisji egzaminacyjnej w terminie do dnia 31 grudnia 2021 r.-w przypadku absolwenta lub osoby, o której mowa w ust. 4.</w:t>
            </w:r>
            <w:r w:rsidRPr="00E061B3">
              <w:rPr>
                <w:rFonts w:cstheme="minorHAnsi"/>
              </w:rPr>
              <w:br/>
            </w:r>
            <w:r w:rsidRPr="00E061B3">
              <w:rPr>
                <w:rFonts w:cstheme="minorHAnsi"/>
                <w:b/>
              </w:rPr>
              <w:t>§ 11kzzn.</w:t>
            </w:r>
            <w:r w:rsidRPr="00E061B3">
              <w:rPr>
                <w:rFonts w:cstheme="minorHAnsi"/>
              </w:rPr>
              <w:t xml:space="preserve"> 1. </w:t>
            </w:r>
            <w:r w:rsidRPr="00E061B3">
              <w:rPr>
                <w:rFonts w:cstheme="minorHAnsi"/>
                <w:b/>
                <w:highlight w:val="yellow"/>
              </w:rPr>
              <w:t>W 2022 r.</w:t>
            </w:r>
            <w:r w:rsidRPr="00E061B3">
              <w:rPr>
                <w:rFonts w:cstheme="minorHAnsi"/>
                <w:highlight w:val="yellow"/>
              </w:rPr>
              <w:t xml:space="preserve"> wykaz</w:t>
            </w:r>
            <w:r w:rsidRPr="00E061B3">
              <w:rPr>
                <w:rFonts w:cstheme="minorHAnsi"/>
              </w:rPr>
              <w:t xml:space="preserve">, o którym mowa w § 39 ust. 1 rozporządzenia Ministra Edukacji Narodowej z dnia 21 grudnia 2016 r. w sprawie szczegółowych warunków i sposobu przeprowadzania egzaminu maturalnego, </w:t>
            </w:r>
            <w:r w:rsidRPr="00E061B3">
              <w:rPr>
                <w:rFonts w:cstheme="minorHAnsi"/>
                <w:highlight w:val="yellow"/>
              </w:rPr>
              <w:t>dyrektor szkoły sporządza na podstawie złożonych deklaracji i oświadczeń, o których mowa w § 11kzzm ust. 3.</w:t>
            </w:r>
            <w:r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br/>
              <w:t>2. Wykaz, o którym mowa w § 39 ust. 1 rozporządzenia Ministra Edukacji Narodowej z dnia 21 grudnia 2016 r. w sprawie szczegółowych warunków i sposobu przeprowadzania egzaminu maturalnego, dyrektor szkoły przekazuje dyrektorowi okręgowej komisji egzaminacyjnej w postaci elektronicznej przy użyciu elektronicznego systemu wspomagającego przeprowadzanie egzaminu maturalnego, o którym mowa w art. 44zzra ustawy z dnia 7 września 1991 r. o systemie oświaty.</w:t>
            </w:r>
            <w:r w:rsidR="0065192E" w:rsidRPr="00E061B3">
              <w:rPr>
                <w:rFonts w:cstheme="minorHAnsi"/>
              </w:rPr>
              <w:t xml:space="preserve"> </w:t>
            </w:r>
          </w:p>
          <w:p w14:paraId="6F5BEB0A" w14:textId="72DC1605" w:rsidR="00C57C5E" w:rsidRPr="00C57C5E" w:rsidRDefault="00C57C5E" w:rsidP="00C57C5E">
            <w:pPr>
              <w:spacing w:after="165"/>
              <w:jc w:val="center"/>
              <w:rPr>
                <w:rFonts w:cstheme="minorHAnsi"/>
                <w:i/>
                <w:color w:val="0070C0"/>
              </w:rPr>
            </w:pPr>
            <w:r w:rsidRPr="00C57C5E">
              <w:rPr>
                <w:rFonts w:cstheme="minorHAnsi"/>
                <w:i/>
                <w:color w:val="0070C0"/>
              </w:rPr>
              <w:lastRenderedPageBreak/>
              <w:t>(</w:t>
            </w:r>
            <w:r w:rsidRPr="00C57C5E">
              <w:rPr>
                <w:rFonts w:cstheme="minorHAnsi"/>
                <w:b/>
                <w:i/>
                <w:color w:val="0070C0"/>
              </w:rPr>
              <w:t>Procedury bezpieczeństwa - LM</w:t>
            </w:r>
            <w:r w:rsidRPr="00C57C5E">
              <w:rPr>
                <w:rFonts w:cstheme="minorHAnsi"/>
                <w:i/>
                <w:color w:val="0070C0"/>
              </w:rPr>
              <w:t>)</w:t>
            </w:r>
          </w:p>
          <w:p w14:paraId="46A5CA8F" w14:textId="33826366" w:rsidR="00943942" w:rsidRPr="00AE09A0" w:rsidRDefault="00943942" w:rsidP="00947DDF">
            <w:pPr>
              <w:spacing w:after="165"/>
              <w:rPr>
                <w:rFonts w:cstheme="minorHAnsi"/>
                <w:b/>
              </w:rPr>
            </w:pPr>
            <w:r w:rsidRPr="00AE09A0">
              <w:rPr>
                <w:rFonts w:cstheme="minorHAnsi"/>
                <w:b/>
              </w:rPr>
              <w:t>§ 13c.</w:t>
            </w:r>
            <w:r w:rsidRPr="00AE09A0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highlight w:val="yellow"/>
              </w:rPr>
              <w:t xml:space="preserve">Dyrektor jednostki systemu oświaty </w:t>
            </w:r>
            <w:r w:rsidRPr="00AE09A0">
              <w:rPr>
                <w:rFonts w:cstheme="minorHAnsi"/>
                <w:b/>
                <w:highlight w:val="yellow"/>
              </w:rPr>
              <w:t xml:space="preserve">uwzględnia </w:t>
            </w:r>
            <w:r w:rsidRPr="00AE09A0">
              <w:rPr>
                <w:rFonts w:cstheme="minorHAnsi"/>
              </w:rPr>
              <w:t xml:space="preserve">w funkcjonowaniu jednostki przepisy odrębne dotyczące ograniczeń, nakazów i zakazów w związku z wystąpieniem stanu epidemii oraz wytycznych ministra właściwego do spraw zdrowia, Głównego Inspektora Sanitarnego oraz ministra właściwego do spraw oświaty i wychowania. </w:t>
            </w:r>
          </w:p>
        </w:tc>
        <w:tc>
          <w:tcPr>
            <w:tcW w:w="1984" w:type="dxa"/>
          </w:tcPr>
          <w:p w14:paraId="3B47A5B9" w14:textId="77777777" w:rsidR="00943942" w:rsidRPr="00A56131" w:rsidRDefault="00943942" w:rsidP="00943942">
            <w:pPr>
              <w:rPr>
                <w:rFonts w:cstheme="minorHAnsi"/>
              </w:rPr>
            </w:pPr>
            <w:r w:rsidRPr="00A56131">
              <w:rPr>
                <w:rFonts w:cstheme="minorHAnsi"/>
              </w:rPr>
              <w:lastRenderedPageBreak/>
              <w:t xml:space="preserve">Zarządzenia dyrektora </w:t>
            </w:r>
            <w:r w:rsidRPr="00A56131">
              <w:rPr>
                <w:rFonts w:cstheme="minorHAnsi"/>
                <w:i/>
              </w:rPr>
              <w:t>w sprawie …</w:t>
            </w:r>
            <w:r w:rsidRPr="00A56131">
              <w:rPr>
                <w:rFonts w:cstheme="minorHAnsi"/>
              </w:rPr>
              <w:t>, w tym zarządzenia wprowadzające określone procedury postępowania</w:t>
            </w:r>
          </w:p>
          <w:p w14:paraId="46AD88FE" w14:textId="77777777" w:rsidR="00943942" w:rsidRPr="00A56131" w:rsidRDefault="00943942" w:rsidP="00943942">
            <w:pPr>
              <w:rPr>
                <w:rFonts w:cstheme="minorHAnsi"/>
              </w:rPr>
            </w:pPr>
          </w:p>
          <w:p w14:paraId="0A6D4980" w14:textId="77777777" w:rsidR="00943942" w:rsidRPr="00CE625E" w:rsidRDefault="00943942" w:rsidP="00943942">
            <w:pPr>
              <w:rPr>
                <w:rFonts w:cstheme="minorHAnsi"/>
              </w:rPr>
            </w:pPr>
            <w:r w:rsidRPr="00A56131">
              <w:rPr>
                <w:rFonts w:cstheme="minorHAnsi"/>
              </w:rPr>
              <w:t>Decyzje kierownicze</w:t>
            </w:r>
            <w:r w:rsidRPr="00CE625E">
              <w:rPr>
                <w:rFonts w:cstheme="minorHAnsi"/>
              </w:rPr>
              <w:t xml:space="preserve"> </w:t>
            </w:r>
          </w:p>
          <w:p w14:paraId="1DA96315" w14:textId="77777777" w:rsidR="00943942" w:rsidRPr="00AE09A0" w:rsidRDefault="00943942" w:rsidP="00943942">
            <w:pPr>
              <w:rPr>
                <w:rFonts w:cstheme="minorHAnsi"/>
                <w:color w:val="FF0000"/>
              </w:rPr>
            </w:pPr>
          </w:p>
          <w:p w14:paraId="064ADD39" w14:textId="03672D79" w:rsidR="00943942" w:rsidRPr="00AE09A0" w:rsidRDefault="001E6709" w:rsidP="00943942">
            <w:pPr>
              <w:rPr>
                <w:rFonts w:cstheme="minorHAnsi"/>
              </w:rPr>
            </w:pPr>
            <w:hyperlink r:id="rId27" w:history="1">
              <w:r w:rsidR="00943942" w:rsidRPr="00072CC9">
                <w:rPr>
                  <w:rStyle w:val="Hipercze"/>
                  <w:rFonts w:cstheme="minorHAnsi"/>
                  <w:b/>
                </w:rPr>
                <w:t>MATERIAŁ POMOCNICZY</w:t>
              </w:r>
            </w:hyperlink>
            <w:r w:rsidR="00943942" w:rsidRPr="00AE09A0">
              <w:rPr>
                <w:rFonts w:cstheme="minorHAnsi"/>
                <w:color w:val="00B050"/>
              </w:rPr>
              <w:t xml:space="preserve"> </w:t>
            </w:r>
            <w:r w:rsidR="00943942" w:rsidRPr="00AE09A0">
              <w:rPr>
                <w:rFonts w:cstheme="minorHAnsi"/>
              </w:rPr>
              <w:t xml:space="preserve">do opracowania regulaminu i zasad funkcjonowania jednostek systemu oświaty ZE STRONY PODKARPACKIEGO </w:t>
            </w:r>
            <w:r w:rsidR="00943942" w:rsidRPr="00AE09A0">
              <w:rPr>
                <w:rFonts w:cstheme="minorHAnsi"/>
              </w:rPr>
              <w:lastRenderedPageBreak/>
              <w:t xml:space="preserve">KURATORA OŚWIATY, </w:t>
            </w:r>
            <w:r w:rsidR="00943942" w:rsidRPr="00AE09A0">
              <w:rPr>
                <w:rFonts w:cstheme="minorHAnsi"/>
              </w:rPr>
              <w:br/>
            </w:r>
            <w:r w:rsidR="00943942" w:rsidRPr="00CE625E">
              <w:rPr>
                <w:rFonts w:cstheme="minorHAnsi"/>
                <w:b/>
                <w:highlight w:val="yellow"/>
              </w:rPr>
              <w:t>16 października 2020</w:t>
            </w:r>
            <w:r w:rsidR="00297F29" w:rsidRPr="00CE625E">
              <w:rPr>
                <w:rFonts w:cstheme="minorHAnsi"/>
                <w:b/>
                <w:highlight w:val="yellow"/>
              </w:rPr>
              <w:t xml:space="preserve"> r.</w:t>
            </w:r>
            <w:r w:rsidR="00943942" w:rsidRPr="00AE09A0">
              <w:rPr>
                <w:rFonts w:cstheme="minorHAnsi"/>
              </w:rPr>
              <w:t xml:space="preserve"> </w:t>
            </w:r>
          </w:p>
          <w:p w14:paraId="011576DA" w14:textId="77777777" w:rsidR="00943942" w:rsidRPr="00AE09A0" w:rsidRDefault="00943942" w:rsidP="00943942">
            <w:pPr>
              <w:rPr>
                <w:rFonts w:cstheme="minorHAnsi"/>
              </w:rPr>
            </w:pPr>
          </w:p>
          <w:p w14:paraId="2F7D43F1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73A4379C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7DF656D0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6E6D6AD0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76A79423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5EAF62F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71F3191A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616E4D9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0756099D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0ABB8908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5784A5D6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6DAE9D9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6749DAE8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75FF583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575A6666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42173FA8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0F1D964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292D7E23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514CD004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0AD5185A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2C13E194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1C1BD0A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507DED0B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09FB929F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3348627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2AAB9037" w14:textId="77777777" w:rsidR="00943942" w:rsidRPr="00AE09A0" w:rsidRDefault="00943942" w:rsidP="00943942">
            <w:pPr>
              <w:rPr>
                <w:rFonts w:cstheme="minorHAnsi"/>
              </w:rPr>
            </w:pPr>
          </w:p>
          <w:p w14:paraId="6158A31E" w14:textId="77777777" w:rsidR="00943942" w:rsidRPr="00AE09A0" w:rsidRDefault="00943942" w:rsidP="00943942">
            <w:pPr>
              <w:rPr>
                <w:rFonts w:cstheme="minorHAnsi"/>
                <w:highlight w:val="yellow"/>
              </w:rPr>
            </w:pPr>
          </w:p>
        </w:tc>
      </w:tr>
      <w:tr w:rsidR="00943942" w:rsidRPr="00AE09A0" w14:paraId="1482114B" w14:textId="77777777" w:rsidTr="00592597">
        <w:tc>
          <w:tcPr>
            <w:tcW w:w="3539" w:type="dxa"/>
          </w:tcPr>
          <w:p w14:paraId="7C62C258" w14:textId="0218BD2D" w:rsidR="004F37F7" w:rsidRPr="000837DD" w:rsidRDefault="00943942" w:rsidP="00943942">
            <w:pPr>
              <w:pStyle w:val="Bezodstpw"/>
              <w:rPr>
                <w:rFonts w:cstheme="minorHAnsi"/>
                <w:b/>
              </w:rPr>
            </w:pPr>
            <w:r w:rsidRPr="005A266F">
              <w:rPr>
                <w:rFonts w:cstheme="minorHAnsi"/>
                <w:b/>
              </w:rPr>
              <w:lastRenderedPageBreak/>
              <w:t xml:space="preserve">ROZPORZĄDZENIE RADY MINISTRÓW </w:t>
            </w:r>
            <w:r w:rsidRPr="005A266F">
              <w:rPr>
                <w:rFonts w:cstheme="minorHAnsi"/>
              </w:rPr>
              <w:t xml:space="preserve">z </w:t>
            </w:r>
            <w:r w:rsidR="004F37F7" w:rsidRPr="005A266F">
              <w:rPr>
                <w:rFonts w:cstheme="minorHAnsi"/>
              </w:rPr>
              <w:t>6 maja 2021 r.</w:t>
            </w:r>
            <w:r w:rsidR="004F37F7" w:rsidRPr="005A266F">
              <w:rPr>
                <w:rFonts w:cstheme="minorHAnsi"/>
                <w:i/>
              </w:rPr>
              <w:t xml:space="preserve"> w sprawie ustanowienia określonych ograniczeń, nakazów i zakazów w związku z wystąpieniem stanu epidemii</w:t>
            </w:r>
            <w:r w:rsidR="004F37F7" w:rsidRPr="005A266F">
              <w:rPr>
                <w:rFonts w:cstheme="minorHAnsi"/>
              </w:rPr>
              <w:t xml:space="preserve"> (Dz. U. poz. 861, 879</w:t>
            </w:r>
            <w:r w:rsidR="002B5655" w:rsidRPr="005A266F">
              <w:rPr>
                <w:rFonts w:cstheme="minorHAnsi"/>
              </w:rPr>
              <w:t>, 905</w:t>
            </w:r>
            <w:r w:rsidR="00A858D3" w:rsidRPr="005A266F">
              <w:rPr>
                <w:rFonts w:cstheme="minorHAnsi"/>
              </w:rPr>
              <w:t>, 957</w:t>
            </w:r>
            <w:r w:rsidR="007B285A" w:rsidRPr="005A266F">
              <w:rPr>
                <w:rFonts w:cstheme="minorHAnsi"/>
              </w:rPr>
              <w:t>, 1013</w:t>
            </w:r>
            <w:r w:rsidR="00AE35AD" w:rsidRPr="005A266F">
              <w:rPr>
                <w:rFonts w:cstheme="minorHAnsi"/>
              </w:rPr>
              <w:t xml:space="preserve">, </w:t>
            </w:r>
            <w:r w:rsidR="00A858D3" w:rsidRPr="005A266F">
              <w:rPr>
                <w:rFonts w:cstheme="minorHAnsi"/>
              </w:rPr>
              <w:t>10</w:t>
            </w:r>
            <w:r w:rsidR="007B285A" w:rsidRPr="005A266F">
              <w:rPr>
                <w:rFonts w:cstheme="minorHAnsi"/>
              </w:rPr>
              <w:t>54</w:t>
            </w:r>
            <w:r w:rsidR="00E36FDD" w:rsidRPr="005A266F">
              <w:rPr>
                <w:rFonts w:cstheme="minorHAnsi"/>
              </w:rPr>
              <w:t xml:space="preserve">, </w:t>
            </w:r>
            <w:r w:rsidR="00AE35AD" w:rsidRPr="005A266F">
              <w:rPr>
                <w:rFonts w:cstheme="minorHAnsi"/>
              </w:rPr>
              <w:t>1116</w:t>
            </w:r>
            <w:r w:rsidR="006C6AFA" w:rsidRPr="005A266F">
              <w:rPr>
                <w:rFonts w:cstheme="minorHAnsi"/>
              </w:rPr>
              <w:t xml:space="preserve">, </w:t>
            </w:r>
            <w:r w:rsidR="00E36FDD" w:rsidRPr="005A266F">
              <w:rPr>
                <w:rFonts w:cstheme="minorHAnsi"/>
              </w:rPr>
              <w:t>1125</w:t>
            </w:r>
            <w:r w:rsidR="006C6AFA" w:rsidRPr="005A266F">
              <w:rPr>
                <w:rFonts w:cstheme="minorHAnsi"/>
              </w:rPr>
              <w:t xml:space="preserve">, </w:t>
            </w:r>
            <w:r w:rsidR="006C6AFA" w:rsidRPr="005A266F">
              <w:t>1145, 1262, 1583, 1754</w:t>
            </w:r>
            <w:r w:rsidR="005A266F" w:rsidRPr="005A266F">
              <w:t xml:space="preserve">, </w:t>
            </w:r>
            <w:r w:rsidR="006C6AFA" w:rsidRPr="005A266F">
              <w:t>1878</w:t>
            </w:r>
            <w:r w:rsidR="003F6FFE">
              <w:t>, 1967</w:t>
            </w:r>
            <w:r w:rsidR="00AA18D7">
              <w:t>, 2177</w:t>
            </w:r>
            <w:r w:rsidR="00982323">
              <w:t>, 2311</w:t>
            </w:r>
            <w:r w:rsidR="00BF288F" w:rsidRPr="000837DD">
              <w:t xml:space="preserve">, </w:t>
            </w:r>
            <w:r w:rsidR="00AA18D7" w:rsidRPr="000837DD">
              <w:t>23</w:t>
            </w:r>
            <w:r w:rsidR="00982323" w:rsidRPr="000837DD">
              <w:t>30</w:t>
            </w:r>
            <w:r w:rsidR="00ED633A">
              <w:t xml:space="preserve">, </w:t>
            </w:r>
            <w:r w:rsidR="00BF288F" w:rsidRPr="00ED633A">
              <w:t>2378</w:t>
            </w:r>
            <w:r w:rsidR="002D70D1">
              <w:t xml:space="preserve"> oraz</w:t>
            </w:r>
            <w:r w:rsidR="00ED633A">
              <w:rPr>
                <w:b/>
              </w:rPr>
              <w:t xml:space="preserve"> </w:t>
            </w:r>
            <w:r w:rsidR="00ED633A" w:rsidRPr="00EF34C7">
              <w:rPr>
                <w:rFonts w:cstheme="minorHAnsi"/>
              </w:rPr>
              <w:t>z 2022 poz. 149</w:t>
            </w:r>
            <w:r w:rsidR="00EF34C7">
              <w:rPr>
                <w:b/>
                <w:color w:val="00B050"/>
              </w:rPr>
              <w:t xml:space="preserve"> </w:t>
            </w:r>
            <w:r w:rsidR="002D70D1">
              <w:rPr>
                <w:b/>
                <w:color w:val="00B050"/>
              </w:rPr>
              <w:t>i</w:t>
            </w:r>
            <w:r w:rsidR="00EF34C7">
              <w:rPr>
                <w:b/>
                <w:color w:val="00B050"/>
              </w:rPr>
              <w:t xml:space="preserve"> 210</w:t>
            </w:r>
            <w:r w:rsidR="007B285A" w:rsidRPr="00ED633A">
              <w:rPr>
                <w:rFonts w:cstheme="minorHAnsi"/>
                <w:b/>
                <w:color w:val="00B050"/>
              </w:rPr>
              <w:t>)</w:t>
            </w:r>
          </w:p>
          <w:p w14:paraId="79ADB148" w14:textId="63D8E7D8" w:rsidR="00943942" w:rsidRPr="00EF34C7" w:rsidRDefault="002B2035" w:rsidP="00943942">
            <w:pPr>
              <w:pStyle w:val="Bezodstpw"/>
              <w:rPr>
                <w:rFonts w:cstheme="minorHAnsi"/>
                <w:b/>
                <w:color w:val="00B050"/>
              </w:rPr>
            </w:pPr>
            <w:r w:rsidRPr="00EF34C7">
              <w:rPr>
                <w:rFonts w:cstheme="minorHAnsi"/>
                <w:b/>
                <w:color w:val="00B050"/>
              </w:rPr>
              <w:t xml:space="preserve">Zmiana </w:t>
            </w:r>
            <w:r w:rsidR="006929CA" w:rsidRPr="00EF34C7">
              <w:rPr>
                <w:rFonts w:cstheme="minorHAnsi"/>
                <w:b/>
                <w:color w:val="00B050"/>
              </w:rPr>
              <w:t>wchodz</w:t>
            </w:r>
            <w:r w:rsidR="005A266F" w:rsidRPr="00EF34C7">
              <w:rPr>
                <w:rFonts w:cstheme="minorHAnsi"/>
                <w:b/>
                <w:color w:val="00B050"/>
              </w:rPr>
              <w:t>i</w:t>
            </w:r>
            <w:r w:rsidR="006929CA" w:rsidRPr="00EF34C7">
              <w:rPr>
                <w:rFonts w:cstheme="minorHAnsi"/>
                <w:b/>
                <w:color w:val="00B050"/>
              </w:rPr>
              <w:t xml:space="preserve"> </w:t>
            </w:r>
            <w:r w:rsidR="00943942" w:rsidRPr="00EF34C7">
              <w:rPr>
                <w:rFonts w:cstheme="minorHAnsi"/>
                <w:b/>
                <w:color w:val="00B050"/>
              </w:rPr>
              <w:t xml:space="preserve">w życie </w:t>
            </w:r>
            <w:r w:rsidR="00EF34C7" w:rsidRPr="00EF34C7">
              <w:rPr>
                <w:rFonts w:cstheme="minorHAnsi"/>
                <w:b/>
                <w:color w:val="00B050"/>
              </w:rPr>
              <w:t>31 stycznia 2022 r.</w:t>
            </w:r>
          </w:p>
          <w:p w14:paraId="3D75FFAA" w14:textId="77777777" w:rsidR="007B285A" w:rsidRDefault="007B285A" w:rsidP="00943942">
            <w:pPr>
              <w:pStyle w:val="Bezodstpw"/>
            </w:pPr>
          </w:p>
          <w:p w14:paraId="320346D0" w14:textId="77777777" w:rsidR="00943942" w:rsidRDefault="001E6709" w:rsidP="001C5943">
            <w:pPr>
              <w:pStyle w:val="Bezodstpw"/>
              <w:rPr>
                <w:rFonts w:cstheme="minorHAnsi"/>
                <w:b/>
              </w:rPr>
            </w:pPr>
            <w:hyperlink r:id="rId28" w:history="1">
              <w:r w:rsidR="00EA784F" w:rsidRPr="001042D6">
                <w:rPr>
                  <w:rStyle w:val="Hipercze"/>
                  <w:rFonts w:cstheme="minorHAnsi"/>
                  <w:b/>
                </w:rPr>
                <w:t>LINK DO PR</w:t>
              </w:r>
              <w:r w:rsidR="00EA784F" w:rsidRPr="001042D6">
                <w:rPr>
                  <w:rStyle w:val="Hipercze"/>
                  <w:rFonts w:cstheme="minorHAnsi"/>
                  <w:b/>
                </w:rPr>
                <w:t>A</w:t>
              </w:r>
              <w:r w:rsidR="00EA784F" w:rsidRPr="001042D6">
                <w:rPr>
                  <w:rStyle w:val="Hipercze"/>
                  <w:rFonts w:cstheme="minorHAnsi"/>
                  <w:b/>
                </w:rPr>
                <w:t>WO OPTIVUM</w:t>
              </w:r>
            </w:hyperlink>
            <w:r w:rsidR="006A25FF" w:rsidRPr="009F74F0">
              <w:rPr>
                <w:rFonts w:cstheme="minorHAnsi"/>
                <w:b/>
              </w:rPr>
              <w:t xml:space="preserve"> </w:t>
            </w:r>
          </w:p>
          <w:p w14:paraId="6B4ED124" w14:textId="77777777" w:rsidR="00CB1C38" w:rsidRDefault="00CB1C38" w:rsidP="001C5943">
            <w:pPr>
              <w:pStyle w:val="Bezodstpw"/>
              <w:rPr>
                <w:rFonts w:cstheme="minorHAnsi"/>
                <w:b/>
              </w:rPr>
            </w:pPr>
          </w:p>
          <w:p w14:paraId="2EF5B9EC" w14:textId="4092FF2B" w:rsidR="004E1623" w:rsidRDefault="001E6709" w:rsidP="004E1623">
            <w:pPr>
              <w:rPr>
                <w:rStyle w:val="Hipercze"/>
                <w:rFonts w:cstheme="minorHAnsi"/>
                <w:b/>
                <w:color w:val="FF0000"/>
                <w:u w:val="none"/>
              </w:rPr>
            </w:pPr>
            <w:hyperlink r:id="rId29" w:history="1">
              <w:r w:rsidR="00CB1C38" w:rsidRPr="00AE09A0">
                <w:rPr>
                  <w:rStyle w:val="Hipercze"/>
                  <w:rFonts w:cstheme="minorHAnsi"/>
                  <w:b/>
                </w:rPr>
                <w:t>TEKST UJEDNOLICONY</w:t>
              </w:r>
            </w:hyperlink>
            <w:r w:rsidR="00CB1C38" w:rsidRPr="00AE09A0">
              <w:rPr>
                <w:rFonts w:cstheme="minorHAnsi"/>
              </w:rPr>
              <w:t xml:space="preserve"> ze strony Rządowego Centrum Legislacji – poz. 1</w:t>
            </w:r>
            <w:r w:rsidR="00CB1C38">
              <w:rPr>
                <w:rFonts w:cstheme="minorHAnsi"/>
              </w:rPr>
              <w:t>0.8</w:t>
            </w:r>
            <w:r w:rsidR="004E1623">
              <w:rPr>
                <w:rFonts w:cstheme="minorHAnsi"/>
              </w:rPr>
              <w:t xml:space="preserve"> </w:t>
            </w:r>
          </w:p>
          <w:p w14:paraId="49BA3F66" w14:textId="4FFDA95D" w:rsidR="00CB1C38" w:rsidRDefault="00CB1C38" w:rsidP="00CB1C38">
            <w:pPr>
              <w:pStyle w:val="dd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22DBE25" w14:textId="42C06E28" w:rsidR="00CB1C38" w:rsidRPr="009F74F0" w:rsidRDefault="00CB1C38" w:rsidP="001C5943">
            <w:pPr>
              <w:pStyle w:val="Bezodstpw"/>
              <w:rPr>
                <w:rFonts w:cstheme="minorHAnsi"/>
                <w:b/>
                <w:color w:val="00B050"/>
              </w:rPr>
            </w:pPr>
          </w:p>
        </w:tc>
        <w:tc>
          <w:tcPr>
            <w:tcW w:w="8647" w:type="dxa"/>
          </w:tcPr>
          <w:p w14:paraId="2ED7348E" w14:textId="77777777" w:rsidR="005A266F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1.</w:t>
            </w:r>
            <w:r w:rsidRPr="00AE09A0">
              <w:rPr>
                <w:rFonts w:cstheme="minorHAnsi"/>
              </w:rPr>
              <w:t xml:space="preserve"> Ustala się, że obszarem, na którym wystąpił stan epidemii wywołany zakażeniami wirusem SARS-CoV-2, jest terytorium Rzeczypospolitej Polskiej.</w:t>
            </w:r>
          </w:p>
          <w:p w14:paraId="1F796A92" w14:textId="220B5361" w:rsidR="004F37F7" w:rsidRPr="00AE09A0" w:rsidRDefault="005A266F" w:rsidP="004F37F7">
            <w:pPr>
              <w:pStyle w:val="Bezodstpw"/>
              <w:rPr>
                <w:rFonts w:cstheme="minorHAnsi"/>
              </w:rPr>
            </w:pPr>
            <w:r w:rsidRPr="006963AB">
              <w:rPr>
                <w:rFonts w:cstheme="minorHAnsi"/>
                <w:b/>
              </w:rPr>
              <w:t>§ 2.</w:t>
            </w:r>
            <w:r w:rsidRPr="005A266F">
              <w:rPr>
                <w:rFonts w:cstheme="minorHAnsi"/>
              </w:rPr>
              <w:t xml:space="preserve"> 1. Do dnia </w:t>
            </w:r>
            <w:r w:rsidR="00813568" w:rsidRPr="00EF34C7">
              <w:rPr>
                <w:strike/>
                <w:color w:val="FF0000"/>
                <w:highlight w:val="yellow"/>
              </w:rPr>
              <w:t>31 stycznia 2022 r.</w:t>
            </w:r>
            <w:r w:rsidRPr="00EF34C7">
              <w:rPr>
                <w:rFonts w:cstheme="minorHAnsi"/>
                <w:b/>
                <w:color w:val="00B050"/>
                <w:highlight w:val="yellow"/>
              </w:rPr>
              <w:t xml:space="preserve"> </w:t>
            </w:r>
            <w:r w:rsidR="00EF34C7" w:rsidRPr="00EF34C7">
              <w:rPr>
                <w:rFonts w:cstheme="minorHAnsi"/>
                <w:b/>
                <w:color w:val="00B050"/>
                <w:highlight w:val="yellow"/>
              </w:rPr>
              <w:t>28 lutego 2022 r.</w:t>
            </w:r>
            <w:r w:rsidR="00EF34C7">
              <w:rPr>
                <w:rFonts w:cstheme="minorHAnsi"/>
                <w:b/>
                <w:color w:val="00B050"/>
              </w:rPr>
              <w:t xml:space="preserve"> </w:t>
            </w:r>
            <w:r w:rsidRPr="005A266F">
              <w:rPr>
                <w:rFonts w:cstheme="minorHAnsi"/>
              </w:rPr>
              <w:t xml:space="preserve">wstrzymuje się przemieszczanie się pasażerów w transporcie kolejowym wykonywanym z przekroczeniem odcinka granicy Rzeczypospolitej Polskiej z Republiką Białorusi. </w:t>
            </w:r>
            <w:r w:rsidR="004F37F7" w:rsidRPr="00AE09A0">
              <w:rPr>
                <w:rFonts w:cstheme="minorHAnsi"/>
              </w:rPr>
              <w:t xml:space="preserve"> </w:t>
            </w:r>
            <w:r w:rsidR="006963AB">
              <w:rPr>
                <w:rFonts w:cstheme="minorHAnsi"/>
              </w:rPr>
              <w:t>………….</w:t>
            </w:r>
            <w:r w:rsidR="001C5943">
              <w:rPr>
                <w:rFonts w:cstheme="minorHAnsi"/>
              </w:rPr>
              <w:br/>
            </w:r>
            <w:r w:rsidR="001C5943">
              <w:t>2. Do dnia</w:t>
            </w:r>
            <w:r w:rsidR="001C5943">
              <w:rPr>
                <w:rStyle w:val="usuniety"/>
              </w:rPr>
              <w:t xml:space="preserve"> </w:t>
            </w:r>
            <w:r w:rsidR="00EF34C7" w:rsidRPr="00EF34C7">
              <w:rPr>
                <w:strike/>
                <w:color w:val="FF0000"/>
                <w:highlight w:val="yellow"/>
              </w:rPr>
              <w:t>31 stycznia 2022 r.</w:t>
            </w:r>
            <w:r w:rsidR="00EF34C7" w:rsidRPr="00EF34C7">
              <w:rPr>
                <w:rFonts w:cstheme="minorHAnsi"/>
                <w:b/>
                <w:color w:val="00B050"/>
                <w:highlight w:val="yellow"/>
              </w:rPr>
              <w:t xml:space="preserve"> 28 lutego 2022 r.</w:t>
            </w:r>
            <w:r w:rsidR="00EF34C7">
              <w:rPr>
                <w:rFonts w:cstheme="minorHAnsi"/>
                <w:b/>
                <w:color w:val="00B050"/>
              </w:rPr>
              <w:t xml:space="preserve"> </w:t>
            </w:r>
            <w:r w:rsidR="001C5943">
              <w:t>osoba przekraczająca granicę Rzeczypospolitej Polskiej, …………, jest obowiązana: ……………….</w:t>
            </w:r>
          </w:p>
          <w:p w14:paraId="0FFA1C5D" w14:textId="5CF118F4" w:rsidR="004F37F7" w:rsidRPr="006963AB" w:rsidRDefault="004F37F7" w:rsidP="004F37F7">
            <w:pPr>
              <w:pStyle w:val="Bezodstpw"/>
              <w:rPr>
                <w:rFonts w:cstheme="minorHAnsi"/>
                <w:i/>
                <w:color w:val="0070C0"/>
              </w:rPr>
            </w:pPr>
            <w:r w:rsidRPr="00AE09A0">
              <w:rPr>
                <w:rFonts w:cstheme="minorHAnsi"/>
                <w:b/>
              </w:rPr>
              <w:t>§ 3.</w:t>
            </w:r>
            <w:r w:rsidRPr="00AE09A0">
              <w:rPr>
                <w:rFonts w:cstheme="minorHAnsi"/>
              </w:rPr>
              <w:t xml:space="preserve"> 2. Obowiązku, o którym mowa w § 2 ust. 2 </w:t>
            </w:r>
            <w:r w:rsidR="00121E84" w:rsidRPr="00AE09A0">
              <w:rPr>
                <w:rFonts w:cstheme="minorHAnsi"/>
                <w:i/>
                <w:color w:val="0070C0"/>
              </w:rPr>
              <w:t>[kwarantanny – LM]</w:t>
            </w:r>
            <w:r w:rsidRPr="00AE09A0">
              <w:rPr>
                <w:rFonts w:cstheme="minorHAnsi"/>
              </w:rPr>
              <w:t>, nie stosuje się w przypadku przekraczania granicy Rz</w:t>
            </w:r>
            <w:r w:rsidR="006963AB">
              <w:rPr>
                <w:rFonts w:cstheme="minorHAnsi"/>
              </w:rPr>
              <w:t xml:space="preserve">eczypospolitej Polskiej: </w:t>
            </w:r>
            <w:r w:rsidR="006963AB">
              <w:rPr>
                <w:rFonts w:cstheme="minorHAnsi"/>
                <w:i/>
                <w:color w:val="0070C0"/>
              </w:rPr>
              <w:t xml:space="preserve">[między innymi – LM] </w:t>
            </w:r>
            <w:r w:rsidR="006963AB" w:rsidRPr="006963AB">
              <w:rPr>
                <w:rFonts w:cstheme="minorHAnsi"/>
                <w:i/>
              </w:rPr>
              <w:t>…….</w:t>
            </w:r>
          </w:p>
          <w:p w14:paraId="091ECD8B" w14:textId="17756D17" w:rsidR="004F37F7" w:rsidRPr="00AE09A0" w:rsidRDefault="006963AB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przez uczniów</w:t>
            </w:r>
            <w:r w:rsidR="004F37F7" w:rsidRPr="00AE09A0">
              <w:rPr>
                <w:rFonts w:cstheme="minorHAnsi"/>
              </w:rPr>
              <w:t xml:space="preserve"> pobierających naukę w Rzeczypospolitej Polskiej lub w państwie sąsiadującym i ich opiekunów, którzy przekraczają granicę wraz z uczniami w celu umożliwienia tej nauki; </w:t>
            </w:r>
          </w:p>
          <w:p w14:paraId="7DBFF1FC" w14:textId="26BBA3C7" w:rsidR="004F37F7" w:rsidRPr="00AE09A0" w:rsidRDefault="006963AB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przez dzieci objęte wychowaniem przedszkolnym</w:t>
            </w:r>
            <w:r w:rsidR="004F37F7" w:rsidRPr="00AE09A0">
              <w:rPr>
                <w:rFonts w:cstheme="minorHAnsi"/>
              </w:rPr>
              <w:t xml:space="preserve"> w Rzeczypospolitej Polskiej lub w państwie sąsiadującym i ich opiekunów, którzy przekraczają granicę wraz z dziećmi w celu ich objęcia tym wychowaniem;</w:t>
            </w:r>
            <w:r>
              <w:rPr>
                <w:rFonts w:cstheme="minorHAnsi"/>
              </w:rPr>
              <w:t xml:space="preserve"> …………….</w:t>
            </w:r>
            <w:r w:rsidR="004F37F7" w:rsidRPr="00AE09A0">
              <w:rPr>
                <w:rFonts w:cstheme="minorHAnsi"/>
              </w:rPr>
              <w:t xml:space="preserve"> </w:t>
            </w:r>
          </w:p>
          <w:p w14:paraId="3151DFA7" w14:textId="436993B7" w:rsidR="004F37F7" w:rsidRPr="00AE09A0" w:rsidRDefault="006963AB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przez osoby, które przystępują do egzaminu</w:t>
            </w:r>
            <w:r w:rsidR="004F37F7" w:rsidRPr="00AE09A0">
              <w:rPr>
                <w:rFonts w:cstheme="minorHAnsi"/>
              </w:rPr>
              <w:t xml:space="preserve"> ósmoklasisty, egzaminu maturalnego, egzaminu potwierdzającego kwalifikacje w zawodzie lub egzaminu zawodowego, przeprowadzanych przez okręgowe komisje egzaminacyjne, oraz opiekunów tych osób. </w:t>
            </w:r>
            <w:r w:rsidR="00320795" w:rsidRPr="00AE09A0">
              <w:rPr>
                <w:rFonts w:cstheme="minorHAnsi"/>
              </w:rPr>
              <w:t>………..</w:t>
            </w:r>
            <w:r w:rsidR="007D3DE5">
              <w:rPr>
                <w:rFonts w:cstheme="minorHAnsi"/>
              </w:rPr>
              <w:br/>
            </w:r>
            <w:r w:rsidR="004F37F7" w:rsidRPr="00AE09A0">
              <w:rPr>
                <w:rFonts w:cstheme="minorHAnsi"/>
              </w:rPr>
              <w:t xml:space="preserve">3. Przekraczając granicę Rzeczypospolitej Polskiej, osoby, o których mowa w ust. 2: </w:t>
            </w:r>
          </w:p>
          <w:p w14:paraId="2CFDDAF7" w14:textId="77777777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1) pkt 5 i 6 – </w:t>
            </w:r>
            <w:r w:rsidRPr="00CD1A55">
              <w:rPr>
                <w:rFonts w:cstheme="minorHAnsi"/>
                <w:highlight w:val="yellow"/>
              </w:rPr>
              <w:t>są obowiązane udokumentować</w:t>
            </w:r>
            <w:r w:rsidRPr="00AE09A0">
              <w:rPr>
                <w:rFonts w:cstheme="minorHAnsi"/>
              </w:rPr>
              <w:t xml:space="preserve"> funkcjonariuszowi Straży Granicznej pobieranie nauki albo objęcie wychowaniem przedszkolnym w Rzeczypospolitej Polskiej lub w państwie sąsiadującym;</w:t>
            </w:r>
          </w:p>
          <w:p w14:paraId="6E80343A" w14:textId="6672F32B" w:rsidR="004F37F7" w:rsidRDefault="00CD1A55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="004F37F7" w:rsidRPr="00AE09A0">
              <w:rPr>
                <w:rFonts w:cstheme="minorHAnsi"/>
              </w:rPr>
              <w:t xml:space="preserve">) pkt 20 – </w:t>
            </w:r>
            <w:r w:rsidR="004F37F7" w:rsidRPr="00CD1A55">
              <w:rPr>
                <w:rFonts w:cstheme="minorHAnsi"/>
                <w:highlight w:val="yellow"/>
              </w:rPr>
              <w:t>są obowiązane udokumentować</w:t>
            </w:r>
            <w:r w:rsidR="004F37F7" w:rsidRPr="00AE09A0">
              <w:rPr>
                <w:rFonts w:cstheme="minorHAnsi"/>
              </w:rPr>
              <w:t xml:space="preserve"> funkcjonariuszowi Straży Granicznej dokumentem wystawionym przez dyrektora szkoły lub placówki oświatowej lub komisję egzaminacyjną przystąpienie do egzaminu ósmoklasisty, egzaminu maturalnego, egzaminu potwierdzającego kwalifikacje w zawodzie lub egzaminu zawodowego. </w:t>
            </w:r>
            <w:r w:rsidR="00320795" w:rsidRPr="00AE09A0">
              <w:rPr>
                <w:rFonts w:cstheme="minorHAnsi"/>
              </w:rPr>
              <w:t>………</w:t>
            </w:r>
          </w:p>
          <w:p w14:paraId="62E7A7F6" w14:textId="77777777" w:rsidR="00813568" w:rsidRPr="00AE09A0" w:rsidRDefault="00813568" w:rsidP="004F37F7">
            <w:pPr>
              <w:pStyle w:val="Bezodstpw"/>
              <w:rPr>
                <w:rFonts w:cstheme="minorHAnsi"/>
              </w:rPr>
            </w:pPr>
          </w:p>
          <w:p w14:paraId="72942B64" w14:textId="71BE37A2" w:rsidR="009607D2" w:rsidRPr="00CD1A55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D1A55">
              <w:rPr>
                <w:rFonts w:cstheme="minorHAnsi"/>
                <w:b/>
                <w:i/>
                <w:color w:val="0070C0"/>
              </w:rPr>
              <w:lastRenderedPageBreak/>
              <w:t>(Obowiązki zakładu pracy – LM)</w:t>
            </w:r>
          </w:p>
          <w:p w14:paraId="29693026" w14:textId="77777777" w:rsidR="009607D2" w:rsidRPr="009607D2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47608CF5" w14:textId="043CC85A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10.</w:t>
            </w:r>
            <w:r w:rsidRPr="00AE09A0">
              <w:rPr>
                <w:rFonts w:cstheme="minorHAnsi"/>
              </w:rPr>
              <w:t xml:space="preserve"> 3. </w:t>
            </w:r>
            <w:r w:rsidR="00EF34C7" w:rsidRPr="00EF34C7">
              <w:rPr>
                <w:strike/>
                <w:color w:val="FF0000"/>
                <w:highlight w:val="yellow"/>
              </w:rPr>
              <w:t>31 stycznia 2022 r.</w:t>
            </w:r>
            <w:r w:rsidR="00EF34C7" w:rsidRPr="00EF34C7">
              <w:rPr>
                <w:rFonts w:cstheme="minorHAnsi"/>
                <w:b/>
                <w:color w:val="00B050"/>
                <w:highlight w:val="yellow"/>
              </w:rPr>
              <w:t xml:space="preserve"> 28 lutego 2022 r.</w:t>
            </w:r>
            <w:r w:rsidR="00EF34C7">
              <w:rPr>
                <w:rFonts w:cstheme="minorHAnsi"/>
                <w:b/>
                <w:color w:val="00B050"/>
              </w:rPr>
              <w:t xml:space="preserve"> </w:t>
            </w:r>
            <w:r w:rsidR="00CD1A55" w:rsidRPr="00CD1A55">
              <w:rPr>
                <w:rFonts w:cstheme="minorHAnsi"/>
              </w:rPr>
              <w:t>…….</w:t>
            </w:r>
            <w:r w:rsidR="00CD1A55">
              <w:rPr>
                <w:rFonts w:cstheme="minorHAnsi"/>
                <w:color w:val="00B050"/>
              </w:rPr>
              <w:t>.</w:t>
            </w:r>
          </w:p>
          <w:p w14:paraId="5E0C5E75" w14:textId="77777777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3) zakłady pracy są obowiązane zapewnić: </w:t>
            </w:r>
          </w:p>
          <w:p w14:paraId="1B9084F9" w14:textId="77777777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a) osobom zatrudnionym niezależnie od podstawy zatrudnienia rękawiczki jednorazowe lub środki do dezynfekcji rąk, </w:t>
            </w:r>
          </w:p>
          <w:p w14:paraId="124A0F77" w14:textId="41FF5E37" w:rsidR="004F37F7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b) odległość między stanowiskami pracy wynoszącą co najmniej 1,5 m, chyba że jest to niemożliwe ze względu na charakter działalności wykonywanej w danym zakładzie pracy, a zakład ten zapewnia środki ochrony osobistej związane ze zwalczaniem epidemii. </w:t>
            </w:r>
          </w:p>
          <w:p w14:paraId="7CCE4D1A" w14:textId="1170D895" w:rsidR="00C11324" w:rsidRDefault="00C11324" w:rsidP="004F37F7">
            <w:pPr>
              <w:pStyle w:val="Bezodstpw"/>
              <w:rPr>
                <w:rFonts w:cstheme="minorHAnsi"/>
              </w:rPr>
            </w:pPr>
          </w:p>
          <w:p w14:paraId="01E9A11D" w14:textId="78742BDD" w:rsidR="009607D2" w:rsidRPr="00CD1A55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D1A55">
              <w:rPr>
                <w:rFonts w:cstheme="minorHAnsi"/>
                <w:b/>
                <w:i/>
                <w:color w:val="0070C0"/>
              </w:rPr>
              <w:t>(</w:t>
            </w:r>
            <w:r w:rsidR="00941685" w:rsidRPr="004E1623">
              <w:rPr>
                <w:rFonts w:cstheme="minorHAnsi"/>
                <w:b/>
                <w:i/>
                <w:color w:val="00B050"/>
              </w:rPr>
              <w:t xml:space="preserve">Obligatoryjność </w:t>
            </w:r>
            <w:r w:rsidRPr="00CD1A55">
              <w:rPr>
                <w:rFonts w:cstheme="minorHAnsi"/>
                <w:b/>
                <w:i/>
                <w:color w:val="0070C0"/>
              </w:rPr>
              <w:t>pracy zdalnej pracowników – LM)</w:t>
            </w:r>
          </w:p>
          <w:p w14:paraId="316DCCF0" w14:textId="77777777" w:rsidR="009607D2" w:rsidRPr="009607D2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3E3FF4E3" w14:textId="754D0385" w:rsidR="004F37F7" w:rsidRPr="00ED633A" w:rsidRDefault="004F37F7" w:rsidP="004F37F7">
            <w:pPr>
              <w:pStyle w:val="Bezodstpw"/>
              <w:rPr>
                <w:rFonts w:cstheme="minorHAnsi"/>
                <w:strike/>
                <w:color w:val="FF0000"/>
                <w:sz w:val="18"/>
                <w:szCs w:val="18"/>
              </w:rPr>
            </w:pPr>
            <w:r w:rsidRPr="00ED633A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>§ 22.</w:t>
            </w:r>
            <w:r w:rsidRPr="00ED633A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 1. </w:t>
            </w:r>
            <w:r w:rsidR="009442DC" w:rsidRPr="00ED633A">
              <w:rPr>
                <w:rFonts w:cstheme="minorHAnsi"/>
                <w:b/>
                <w:strike/>
                <w:color w:val="FF0000"/>
                <w:sz w:val="18"/>
                <w:szCs w:val="18"/>
                <w:highlight w:val="yellow"/>
              </w:rPr>
              <w:t>D</w:t>
            </w:r>
            <w:r w:rsidR="007D3DE5" w:rsidRPr="00ED633A">
              <w:rPr>
                <w:rFonts w:cstheme="minorHAnsi"/>
                <w:b/>
                <w:strike/>
                <w:color w:val="FF0000"/>
                <w:sz w:val="18"/>
                <w:szCs w:val="18"/>
                <w:highlight w:val="yellow"/>
              </w:rPr>
              <w:t>o odwołania</w:t>
            </w:r>
            <w:r w:rsidR="00CD2EF7" w:rsidRPr="00ED633A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 xml:space="preserve"> </w:t>
            </w:r>
            <w:r w:rsidRPr="00ED633A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w urzędach administracji publicznej lub jednostkach organizacyjnych wykonujących zadania o charakterze publicznym kierownicy urzędów administracji publicznej, dyrektorzy generalni urzędów lub kierujący jednostką organizacyjną </w:t>
            </w:r>
            <w:r w:rsidR="009442DC" w:rsidRPr="00ED633A">
              <w:rPr>
                <w:rFonts w:cstheme="minorHAnsi"/>
                <w:b/>
                <w:strike/>
                <w:color w:val="FF0000"/>
                <w:sz w:val="18"/>
                <w:szCs w:val="18"/>
                <w:highlight w:val="yellow"/>
              </w:rPr>
              <w:t>mogą polecić</w:t>
            </w:r>
            <w:r w:rsidR="009442DC" w:rsidRPr="00ED633A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 </w:t>
            </w:r>
            <w:r w:rsidRPr="00ED633A">
              <w:rPr>
                <w:rFonts w:cstheme="minorHAnsi"/>
                <w:strike/>
                <w:color w:val="FF0000"/>
                <w:sz w:val="18"/>
                <w:szCs w:val="18"/>
              </w:rPr>
              <w:t>pracownikom wykonywanie pracy zdalnej, z wyjątkiem jednostek organizacyjnych sądów i prokuratury. Do warunków świadczenia pracy zdalnej stosuje się przepisy art. 3 ust. 3–8 ustawy z dnia 2 marca 2020 r. o szczególnych rozwiązaniach związanych z zapobieganiem, przeciwdziałaniem i zwalczaniem COVID-19, innych chorób zakaźnych oraz wywoł</w:t>
            </w:r>
            <w:r w:rsidR="00CD1A55" w:rsidRPr="00ED633A">
              <w:rPr>
                <w:rFonts w:cstheme="minorHAnsi"/>
                <w:strike/>
                <w:color w:val="FF0000"/>
                <w:sz w:val="18"/>
                <w:szCs w:val="18"/>
              </w:rPr>
              <w:t>anych nimi sytuacji kryzysowych.</w:t>
            </w:r>
          </w:p>
          <w:p w14:paraId="268D0E96" w14:textId="16C6273C" w:rsidR="00ED633A" w:rsidRPr="00EF34C7" w:rsidRDefault="008C28E8" w:rsidP="004F37F7">
            <w:pPr>
              <w:pStyle w:val="Bezodstpw"/>
              <w:rPr>
                <w:rFonts w:cstheme="minorHAnsi"/>
              </w:rPr>
            </w:pPr>
            <w:r w:rsidRPr="00EF34C7">
              <w:rPr>
                <w:rFonts w:cstheme="minorHAnsi"/>
                <w:b/>
              </w:rPr>
              <w:t>§ 22.</w:t>
            </w:r>
            <w:r w:rsidRPr="00EF34C7">
              <w:rPr>
                <w:rFonts w:cstheme="minorHAnsi"/>
              </w:rPr>
              <w:t xml:space="preserve"> </w:t>
            </w:r>
            <w:r w:rsidR="00ED633A" w:rsidRPr="00EF34C7">
              <w:rPr>
                <w:rFonts w:cstheme="minorHAnsi"/>
              </w:rPr>
              <w:t xml:space="preserve">1. </w:t>
            </w:r>
            <w:r w:rsidR="00ED633A" w:rsidRPr="00EF34C7">
              <w:rPr>
                <w:rFonts w:cstheme="minorHAnsi"/>
                <w:highlight w:val="yellow"/>
              </w:rPr>
              <w:t>Do dnia 28 lutego 2022 r.</w:t>
            </w:r>
            <w:r w:rsidR="00ED633A" w:rsidRPr="00EF34C7">
              <w:rPr>
                <w:rFonts w:cstheme="minorHAnsi"/>
              </w:rPr>
              <w:t xml:space="preserve"> w urzędach administracji publicznej lub jednostkach organizacyjnych wykonujących zadania o charakterze publicznym kierownicy urzędów administracji publicznej, dyrektorzy generalni urzędów lub kierujący jednostką organizacyjną </w:t>
            </w:r>
            <w:r w:rsidR="00ED633A" w:rsidRPr="00EF34C7">
              <w:rPr>
                <w:rFonts w:cstheme="minorHAnsi"/>
                <w:highlight w:val="yellow"/>
              </w:rPr>
              <w:t>polecają</w:t>
            </w:r>
            <w:r w:rsidR="00ED633A" w:rsidRPr="00EF34C7">
              <w:rPr>
                <w:rFonts w:cstheme="minorHAnsi"/>
              </w:rPr>
              <w:t xml:space="preserve"> pracownikom wykonywanie pracy zdalnej, z wyjątkiem jednostek organizacyjnych sądów i prokuratury oraz uczelni. Do warunków świadczenia pracy zdalnej stosuje się przepisy art. 3 ust. 3–8 ustawy z dnia 2 marca 2020 r. o szczególnych rozwiązaniach związanych z zapobieganiem, przeciw działaniem i zwalczaniem COVID-19, innych chorób zakaźnych oraz wywołanych nimi sytuacji kryzysowych (Dz. U. z 2021 r. poz. 2095, z późn. zm.).</w:t>
            </w:r>
          </w:p>
          <w:p w14:paraId="36A28C32" w14:textId="77777777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2. Kierownik urzędu administracji publicznej, dyrektor generalny urzędu lub kierujący jednostką organizacyjną wykonującą zadania o charakterze publicznym </w:t>
            </w:r>
            <w:r w:rsidRPr="004E1623">
              <w:rPr>
                <w:rFonts w:cstheme="minorHAnsi"/>
                <w:highlight w:val="yellow"/>
              </w:rPr>
              <w:t>może wyłączyć z zakresu pracy zdalnej pracowników</w:t>
            </w:r>
            <w:r w:rsidRPr="00AE09A0">
              <w:rPr>
                <w:rFonts w:cstheme="minorHAnsi"/>
              </w:rPr>
              <w:t xml:space="preserve"> realizujących zadania niezbędne do zapewnienia pomocy obywatelom lub inne zadania niezbędne ze względu na przepisy prawa lub potrzeby urzędu lub jednostki, jeżeli nie jest możliwe ich wykonywanie w ramach pracy zdalnej. </w:t>
            </w:r>
          </w:p>
          <w:p w14:paraId="14E92AF1" w14:textId="7E9FB3CD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25.</w:t>
            </w:r>
            <w:r w:rsidRPr="00AE09A0">
              <w:rPr>
                <w:rFonts w:cstheme="minorHAnsi"/>
              </w:rPr>
              <w:t xml:space="preserve"> 1. </w:t>
            </w:r>
            <w:r w:rsidRPr="00EF34C7">
              <w:rPr>
                <w:rFonts w:cstheme="minorHAnsi"/>
              </w:rPr>
              <w:t xml:space="preserve">Do dnia </w:t>
            </w:r>
            <w:r w:rsidR="00EF34C7" w:rsidRPr="00EF34C7">
              <w:rPr>
                <w:strike/>
                <w:color w:val="FF0000"/>
                <w:highlight w:val="yellow"/>
              </w:rPr>
              <w:t>31 stycznia 2022 r.</w:t>
            </w:r>
            <w:r w:rsidR="00EF34C7" w:rsidRPr="00EF34C7">
              <w:rPr>
                <w:rFonts w:cstheme="minorHAnsi"/>
                <w:b/>
                <w:color w:val="00B050"/>
                <w:highlight w:val="yellow"/>
              </w:rPr>
              <w:t xml:space="preserve"> 28 lutego 2022 r.</w:t>
            </w:r>
            <w:r w:rsidRPr="00AE09A0">
              <w:rPr>
                <w:rFonts w:cstheme="minorHAnsi"/>
              </w:rPr>
              <w:t xml:space="preserve"> </w:t>
            </w:r>
            <w:r w:rsidRPr="00EA784F">
              <w:rPr>
                <w:rFonts w:cstheme="minorHAnsi"/>
                <w:b/>
              </w:rPr>
              <w:t>nakazuje się zakrywanie, przy pomocy maseczki, ust i nosa:</w:t>
            </w:r>
            <w:r w:rsidRPr="00AE09A0">
              <w:rPr>
                <w:rFonts w:cstheme="minorHAnsi"/>
              </w:rPr>
              <w:t xml:space="preserve"> </w:t>
            </w:r>
            <w:r w:rsidR="00CD1A55">
              <w:rPr>
                <w:rFonts w:cstheme="minorHAnsi"/>
              </w:rPr>
              <w:t>……………</w:t>
            </w:r>
          </w:p>
          <w:p w14:paraId="50210BAF" w14:textId="0801B5EF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2) w miejscach ogólnodostępnych, w tym: </w:t>
            </w:r>
            <w:r w:rsidR="008A217E">
              <w:rPr>
                <w:rFonts w:cstheme="minorHAnsi"/>
              </w:rPr>
              <w:t>………..</w:t>
            </w:r>
          </w:p>
          <w:p w14:paraId="1ECA11E4" w14:textId="49924045" w:rsidR="004F37F7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lastRenderedPageBreak/>
              <w:t xml:space="preserve">d) </w:t>
            </w:r>
            <w:r w:rsidRPr="008A217E">
              <w:rPr>
                <w:rFonts w:cstheme="minorHAnsi"/>
                <w:highlight w:val="yellow"/>
              </w:rPr>
              <w:t>w budynkach użyteczności publicznej przeznaczonych na potrzeby</w:t>
            </w:r>
            <w:r w:rsidRPr="00AE09A0">
              <w:rPr>
                <w:rFonts w:cstheme="minorHAnsi"/>
              </w:rPr>
              <w:t xml:space="preserve">: administracji publicznej, wymiaru sprawiedliwości, kultury, kultu religijnego, </w:t>
            </w:r>
            <w:r w:rsidRPr="008A217E">
              <w:rPr>
                <w:rFonts w:cstheme="minorHAnsi"/>
                <w:highlight w:val="yellow"/>
              </w:rPr>
              <w:t>oświaty</w:t>
            </w:r>
            <w:r w:rsidRPr="00AE09A0">
              <w:rPr>
                <w:rFonts w:cstheme="minorHAnsi"/>
              </w:rPr>
              <w:t xml:space="preserve">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śródlądowym; za budynek użyteczności publicznej uznaje się także budynek biurowy lub socjalny, </w:t>
            </w:r>
            <w:r w:rsidR="00CD1A55">
              <w:rPr>
                <w:rFonts w:cstheme="minorHAnsi"/>
              </w:rPr>
              <w:t>…….</w:t>
            </w:r>
          </w:p>
          <w:p w14:paraId="0AB87BC6" w14:textId="50CD663C" w:rsidR="00CD1A55" w:rsidRPr="008A217E" w:rsidRDefault="00CD1A55" w:rsidP="004F37F7">
            <w:pPr>
              <w:pStyle w:val="Bezodstpw"/>
              <w:rPr>
                <w:rFonts w:cstheme="minorHAnsi"/>
                <w:b/>
                <w:color w:val="00B050"/>
              </w:rPr>
            </w:pPr>
            <w:r w:rsidRPr="00F45581">
              <w:rPr>
                <w:rFonts w:cstheme="minorHAnsi"/>
                <w:b/>
              </w:rPr>
              <w:t xml:space="preserve">4) przez uczniów oraz osoby zatrudnione w szkole lub placówce oświatowej – </w:t>
            </w:r>
            <w:r w:rsidRPr="00F45581">
              <w:rPr>
                <w:rFonts w:cstheme="minorHAnsi"/>
                <w:b/>
                <w:highlight w:val="yellow"/>
              </w:rPr>
              <w:t>poza czasem zajęć edukacyjnych na ich terenie</w:t>
            </w:r>
            <w:r w:rsidRPr="00F45581">
              <w:rPr>
                <w:rFonts w:cstheme="minorHAnsi"/>
                <w:highlight w:val="yellow"/>
              </w:rPr>
              <w:t xml:space="preserve">, </w:t>
            </w:r>
            <w:r w:rsidRPr="00F45581">
              <w:rPr>
                <w:rFonts w:cstheme="minorHAnsi"/>
                <w:b/>
                <w:highlight w:val="yellow"/>
              </w:rPr>
              <w:t>chyba że kierujący takim podmiotem postanowi inaczej;</w:t>
            </w:r>
            <w:r w:rsidR="008A217E" w:rsidRPr="00F45581">
              <w:rPr>
                <w:rFonts w:cstheme="minorHAnsi"/>
                <w:b/>
              </w:rPr>
              <w:t xml:space="preserve"> </w:t>
            </w:r>
            <w:r w:rsidR="008A217E" w:rsidRPr="008A217E">
              <w:rPr>
                <w:rFonts w:cstheme="minorHAnsi"/>
              </w:rPr>
              <w:t>…</w:t>
            </w:r>
            <w:r w:rsidR="008A217E">
              <w:rPr>
                <w:rFonts w:cstheme="minorHAnsi"/>
              </w:rPr>
              <w:t>……..</w:t>
            </w:r>
          </w:p>
          <w:p w14:paraId="491D1F16" w14:textId="5B2067FD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2. </w:t>
            </w:r>
            <w:r w:rsidRPr="00AE09A0">
              <w:rPr>
                <w:rFonts w:cstheme="minorHAnsi"/>
                <w:highlight w:val="yellow"/>
              </w:rPr>
              <w:t xml:space="preserve">Od dnia 15 maja 2021 r. do dnia </w:t>
            </w:r>
            <w:r w:rsidR="00EF34C7" w:rsidRPr="00EF34C7">
              <w:rPr>
                <w:strike/>
                <w:color w:val="FF0000"/>
                <w:highlight w:val="yellow"/>
              </w:rPr>
              <w:t>31 stycznia 2022 r.</w:t>
            </w:r>
            <w:r w:rsidR="00EF34C7" w:rsidRPr="00EF34C7">
              <w:rPr>
                <w:rFonts w:cstheme="minorHAnsi"/>
                <w:b/>
                <w:color w:val="00B050"/>
                <w:highlight w:val="yellow"/>
              </w:rPr>
              <w:t xml:space="preserve"> 28 lutego 2022 r.</w:t>
            </w:r>
            <w:r w:rsidR="00813568" w:rsidRPr="00813568">
              <w:rPr>
                <w:rFonts w:cstheme="minorHAnsi"/>
                <w:b/>
                <w:color w:val="00B050"/>
              </w:rPr>
              <w:t xml:space="preserve"> </w:t>
            </w:r>
            <w:r w:rsidRPr="00AE09A0">
              <w:rPr>
                <w:rFonts w:cstheme="minorHAnsi"/>
              </w:rPr>
              <w:t xml:space="preserve">nakaz, o którym mowa w ust. 1, </w:t>
            </w:r>
            <w:r w:rsidRPr="008A217E">
              <w:rPr>
                <w:rFonts w:cstheme="minorHAnsi"/>
                <w:b/>
              </w:rPr>
              <w:t>nie dotyczy miejsc na otwartym powietrzu</w:t>
            </w:r>
            <w:r w:rsidRPr="00AE09A0">
              <w:rPr>
                <w:rFonts w:cstheme="minorHAnsi"/>
              </w:rPr>
              <w:t xml:space="preserve">. </w:t>
            </w:r>
            <w:r w:rsidR="00320795" w:rsidRPr="00AE09A0">
              <w:rPr>
                <w:rFonts w:cstheme="minorHAnsi"/>
              </w:rPr>
              <w:t>………</w:t>
            </w:r>
          </w:p>
          <w:p w14:paraId="7D3E5EDD" w14:textId="4ABEF09D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4. </w:t>
            </w:r>
            <w:r w:rsidRPr="00083440">
              <w:rPr>
                <w:rFonts w:cstheme="minorHAnsi"/>
                <w:highlight w:val="yellow"/>
              </w:rPr>
              <w:t>Nakazu</w:t>
            </w:r>
            <w:r w:rsidRPr="00AE09A0">
              <w:rPr>
                <w:rFonts w:cstheme="minorHAnsi"/>
              </w:rPr>
              <w:t xml:space="preserve"> określonego w ust. 1 i 3 </w:t>
            </w:r>
            <w:r w:rsidR="00F22744" w:rsidRPr="00AE09A0">
              <w:rPr>
                <w:rFonts w:cstheme="minorHAnsi"/>
                <w:i/>
                <w:color w:val="0070C0"/>
              </w:rPr>
              <w:t>[</w:t>
            </w:r>
            <w:r w:rsidRPr="00AE09A0">
              <w:rPr>
                <w:rFonts w:cstheme="minorHAnsi"/>
                <w:i/>
                <w:color w:val="0070C0"/>
              </w:rPr>
              <w:t xml:space="preserve">zakrywania ust i nosa </w:t>
            </w:r>
            <w:r w:rsidR="00F22744" w:rsidRPr="00AE09A0">
              <w:rPr>
                <w:rFonts w:cstheme="minorHAnsi"/>
                <w:i/>
                <w:color w:val="0070C0"/>
              </w:rPr>
              <w:t>–</w:t>
            </w:r>
            <w:r w:rsidRPr="00AE09A0">
              <w:rPr>
                <w:rFonts w:cstheme="minorHAnsi"/>
                <w:i/>
                <w:color w:val="0070C0"/>
              </w:rPr>
              <w:t xml:space="preserve"> LM</w:t>
            </w:r>
            <w:r w:rsidR="00F22744" w:rsidRPr="00AE09A0">
              <w:rPr>
                <w:rFonts w:cstheme="minorHAnsi"/>
                <w:i/>
                <w:color w:val="0070C0"/>
              </w:rPr>
              <w:t>]</w:t>
            </w:r>
            <w:r w:rsidRPr="00AE09A0">
              <w:rPr>
                <w:rFonts w:cstheme="minorHAnsi"/>
                <w:color w:val="0070C0"/>
              </w:rPr>
              <w:t xml:space="preserve"> </w:t>
            </w:r>
            <w:r w:rsidRPr="00EA784F">
              <w:rPr>
                <w:rFonts w:cstheme="minorHAnsi"/>
                <w:b/>
                <w:highlight w:val="yellow"/>
              </w:rPr>
              <w:t>nie stosuje się w przypadku</w:t>
            </w:r>
            <w:r w:rsidRPr="00AE09A0">
              <w:rPr>
                <w:rFonts w:cstheme="minorHAnsi"/>
              </w:rPr>
              <w:t xml:space="preserve">: </w:t>
            </w:r>
          </w:p>
          <w:p w14:paraId="5CCA3640" w14:textId="6B646B36" w:rsidR="004F37F7" w:rsidRPr="00AE09A0" w:rsidRDefault="008A217E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="004F37F7" w:rsidRPr="00AE09A0">
              <w:rPr>
                <w:rFonts w:cstheme="minorHAnsi"/>
              </w:rPr>
              <w:t xml:space="preserve">) dziecka do ukończenia 5. roku życia; </w:t>
            </w:r>
          </w:p>
          <w:p w14:paraId="549019BA" w14:textId="79090A73" w:rsidR="004F37F7" w:rsidRPr="001C5943" w:rsidRDefault="00083440" w:rsidP="00083440">
            <w:pPr>
              <w:pStyle w:val="Bezodstpw"/>
              <w:rPr>
                <w:rFonts w:cstheme="minorHAnsi"/>
              </w:rPr>
            </w:pPr>
            <w:r w:rsidRPr="001C5943">
              <w:rPr>
                <w:rFonts w:cstheme="minorHAnsi"/>
              </w:rPr>
              <w:t>15</w:t>
            </w:r>
            <w:r w:rsidR="004F37F7" w:rsidRPr="001C5943">
              <w:rPr>
                <w:rFonts w:cstheme="minorHAnsi"/>
              </w:rPr>
              <w:t xml:space="preserve">) </w:t>
            </w:r>
            <w:r w:rsidRPr="001C5943">
              <w:rPr>
                <w:rFonts w:cstheme="minorHAnsi"/>
              </w:rPr>
              <w:t xml:space="preserve">dzieci objętych wychowaniem przedszkolnym oraz osób zatrudnionych w przedszkolu, innej formie wychowania przedszkolnego lub placówce oświatowej oraz w ramach form opieki nad dziećmi w wieku do lat 3 – na ich terenie, </w:t>
            </w:r>
            <w:r w:rsidRPr="001C5943">
              <w:rPr>
                <w:rFonts w:cstheme="minorHAnsi"/>
                <w:highlight w:val="yellow"/>
              </w:rPr>
              <w:t>chyba że kierujący takim podmiotem lub formą wychowania lub opieki postanowi inaczej</w:t>
            </w:r>
            <w:r w:rsidRPr="001C5943">
              <w:rPr>
                <w:rFonts w:cstheme="minorHAnsi"/>
              </w:rPr>
              <w:t>;</w:t>
            </w:r>
          </w:p>
          <w:p w14:paraId="6AE2D5BC" w14:textId="47CAD1B6" w:rsidR="00083440" w:rsidRPr="00F45581" w:rsidRDefault="00083440" w:rsidP="00083440">
            <w:pPr>
              <w:pStyle w:val="Bezodstpw"/>
              <w:rPr>
                <w:rFonts w:cstheme="minorHAnsi"/>
              </w:rPr>
            </w:pPr>
            <w:r w:rsidRPr="00F45581">
              <w:rPr>
                <w:rFonts w:cstheme="minorHAnsi"/>
                <w:b/>
              </w:rPr>
              <w:t xml:space="preserve">15a) uczniów oraz osoby zatrudnione w szkole lub placówce oświatowej – </w:t>
            </w:r>
            <w:r w:rsidRPr="00F45581">
              <w:rPr>
                <w:rFonts w:cstheme="minorHAnsi"/>
                <w:b/>
                <w:highlight w:val="yellow"/>
              </w:rPr>
              <w:t>w czasie zajęć edukacyjnych na ich terenie, chyba że kierujący takim podmiotem postanowi inaczej</w:t>
            </w:r>
            <w:r w:rsidRPr="00F45581">
              <w:rPr>
                <w:rFonts w:cstheme="minorHAnsi"/>
              </w:rPr>
              <w:t>;</w:t>
            </w:r>
          </w:p>
          <w:p w14:paraId="3737E4AA" w14:textId="26251E53" w:rsidR="004F37F7" w:rsidRPr="001C5943" w:rsidRDefault="00083440" w:rsidP="00083440">
            <w:pPr>
              <w:pStyle w:val="Bezodstpw"/>
              <w:rPr>
                <w:rFonts w:cstheme="minorHAnsi"/>
              </w:rPr>
            </w:pPr>
            <w:r w:rsidRPr="001C5943">
              <w:rPr>
                <w:rFonts w:cstheme="minorHAnsi"/>
              </w:rPr>
              <w:t>16</w:t>
            </w:r>
            <w:r w:rsidR="004F37F7" w:rsidRPr="001C5943">
              <w:rPr>
                <w:rFonts w:cstheme="minorHAnsi"/>
              </w:rPr>
              <w:t xml:space="preserve">) </w:t>
            </w:r>
            <w:r w:rsidRPr="001C5943">
              <w:rPr>
                <w:rFonts w:cstheme="minorHAnsi"/>
              </w:rPr>
              <w:t xml:space="preserve">zdających oraz innych osób uczestniczących w przeprowadzaniu egzaminu ósmoklasisty, egzaminu maturalnego, egzaminu potwierdzającego kwalifikacje w zawodzie lub egzaminu zawodowego oraz ………. </w:t>
            </w:r>
            <w:r w:rsidRPr="001C5943">
              <w:rPr>
                <w:rFonts w:cstheme="minorHAnsi"/>
                <w:highlight w:val="yellow"/>
              </w:rPr>
              <w:t>jeżeli w trakcie egzaminu lub konkursu odległość między poszczególnymi osobami wynosi co najmniej 1,5 m</w:t>
            </w:r>
            <w:r w:rsidR="004F37F7" w:rsidRPr="001C5943">
              <w:rPr>
                <w:rFonts w:cstheme="minorHAnsi"/>
              </w:rPr>
              <w:t xml:space="preserve">; </w:t>
            </w:r>
            <w:r w:rsidR="00320795" w:rsidRPr="001C5943">
              <w:rPr>
                <w:rFonts w:cstheme="minorHAnsi"/>
              </w:rPr>
              <w:t>…….</w:t>
            </w:r>
          </w:p>
          <w:p w14:paraId="5B051460" w14:textId="72A2C4CE" w:rsidR="00B25440" w:rsidRPr="006929CA" w:rsidRDefault="004F37F7" w:rsidP="00BD746B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26.</w:t>
            </w:r>
            <w:r w:rsidRPr="00AE09A0">
              <w:rPr>
                <w:rFonts w:cstheme="minorHAnsi"/>
              </w:rPr>
              <w:t xml:space="preserve"> </w:t>
            </w:r>
            <w:r w:rsidR="00BD746B">
              <w:rPr>
                <w:rFonts w:cstheme="minorHAnsi"/>
              </w:rPr>
              <w:t>……..</w:t>
            </w:r>
          </w:p>
          <w:p w14:paraId="7368F58E" w14:textId="5ABA02DF" w:rsidR="009442DC" w:rsidRPr="00E36FDD" w:rsidRDefault="009442DC" w:rsidP="009442DC">
            <w:pPr>
              <w:pStyle w:val="Bezodstpw"/>
              <w:rPr>
                <w:rFonts w:cstheme="minorHAnsi"/>
              </w:rPr>
            </w:pPr>
            <w:r w:rsidRPr="00E36FDD">
              <w:rPr>
                <w:rFonts w:cstheme="minorHAnsi"/>
              </w:rPr>
              <w:t xml:space="preserve">1b. Od dnia 26 czerwca 2021 r. do dnia </w:t>
            </w:r>
            <w:r w:rsidR="00EF34C7" w:rsidRPr="00EF34C7">
              <w:rPr>
                <w:strike/>
                <w:color w:val="FF0000"/>
                <w:highlight w:val="yellow"/>
              </w:rPr>
              <w:t>31 stycznia 2022 r.</w:t>
            </w:r>
            <w:r w:rsidR="00EF34C7" w:rsidRPr="00EF34C7">
              <w:rPr>
                <w:rFonts w:cstheme="minorHAnsi"/>
                <w:b/>
                <w:color w:val="00B050"/>
                <w:highlight w:val="yellow"/>
              </w:rPr>
              <w:t xml:space="preserve"> 28 lutego 2022 r.</w:t>
            </w:r>
            <w:r w:rsidR="00EF34C7">
              <w:rPr>
                <w:rFonts w:cstheme="minorHAnsi"/>
                <w:b/>
                <w:color w:val="00B050"/>
              </w:rPr>
              <w:t xml:space="preserve"> </w:t>
            </w:r>
            <w:r w:rsidRPr="00E36FDD">
              <w:rPr>
                <w:rFonts w:cstheme="minorHAnsi"/>
              </w:rPr>
              <w:t xml:space="preserve">organizowanie lub udział w zgromadzeniach w rozumieniu art. 3 ustawy z dnia 24 lipca 2015 r. – Prawo o zgromadzeniach, jest możliwe z zastrzeżeniem, że: </w:t>
            </w:r>
          </w:p>
          <w:p w14:paraId="1CA14592" w14:textId="77777777" w:rsidR="009442DC" w:rsidRPr="00E36FDD" w:rsidRDefault="009442DC" w:rsidP="009442DC">
            <w:pPr>
              <w:pStyle w:val="Bezodstpw"/>
              <w:rPr>
                <w:rFonts w:cstheme="minorHAnsi"/>
              </w:rPr>
            </w:pPr>
            <w:r w:rsidRPr="00E36FDD">
              <w:rPr>
                <w:rFonts w:cstheme="minorHAnsi"/>
              </w:rPr>
              <w:t xml:space="preserve">1) maksymalna liczba uczestników nie może być większa niż 150; </w:t>
            </w:r>
          </w:p>
          <w:p w14:paraId="71F6A49D" w14:textId="77777777" w:rsidR="009442DC" w:rsidRPr="00E36FDD" w:rsidRDefault="009442DC" w:rsidP="009442DC">
            <w:pPr>
              <w:pStyle w:val="Bezodstpw"/>
              <w:rPr>
                <w:rFonts w:cstheme="minorHAnsi"/>
              </w:rPr>
            </w:pPr>
            <w:r w:rsidRPr="00E36FDD">
              <w:rPr>
                <w:rFonts w:cstheme="minorHAnsi"/>
              </w:rPr>
              <w:t xml:space="preserve">2) odległość pomiędzy zgromadzeniami nie może być mniejsza niż 100 m. </w:t>
            </w:r>
          </w:p>
          <w:p w14:paraId="4A3142A6" w14:textId="211641C1" w:rsidR="009442DC" w:rsidRDefault="00BD746B" w:rsidP="009442DC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…………………</w:t>
            </w:r>
          </w:p>
          <w:p w14:paraId="6B9B973E" w14:textId="67E238F9" w:rsidR="00BD746B" w:rsidRPr="00BD746B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lastRenderedPageBreak/>
              <w:t xml:space="preserve">15. Do dnia </w:t>
            </w:r>
            <w:r w:rsidR="00EF34C7" w:rsidRPr="00EF34C7">
              <w:rPr>
                <w:strike/>
                <w:color w:val="FF0000"/>
                <w:highlight w:val="yellow"/>
              </w:rPr>
              <w:t>31 stycznia 2022 r.</w:t>
            </w:r>
            <w:r w:rsidR="00EF34C7" w:rsidRPr="00EF34C7">
              <w:rPr>
                <w:rFonts w:cstheme="minorHAnsi"/>
                <w:b/>
                <w:color w:val="00B050"/>
                <w:highlight w:val="yellow"/>
              </w:rPr>
              <w:t xml:space="preserve"> 28 lutego 2022 r.</w:t>
            </w:r>
            <w:r w:rsidR="00813568" w:rsidRPr="00813568">
              <w:rPr>
                <w:rFonts w:cstheme="minorHAnsi"/>
                <w:b/>
                <w:color w:val="00B050"/>
              </w:rPr>
              <w:t xml:space="preserve"> </w:t>
            </w:r>
            <w:r w:rsidRPr="00BD746B">
              <w:rPr>
                <w:rFonts w:cstheme="minorHAnsi"/>
              </w:rPr>
              <w:t xml:space="preserve">zakazuje się organizowania i udziału w innych niż określone w ust. 1-1b zgromadzeniach, w tym imprezach, spotkaniach i zebraniach niezależnie od ich rodzaju, </w:t>
            </w:r>
            <w:r w:rsidRPr="00EA784F">
              <w:rPr>
                <w:rFonts w:cstheme="minorHAnsi"/>
                <w:b/>
                <w:highlight w:val="yellow"/>
              </w:rPr>
              <w:t>z wyłączeniem</w:t>
            </w:r>
            <w:r w:rsidRPr="00BD746B">
              <w:rPr>
                <w:rFonts w:cstheme="minorHAnsi"/>
              </w:rPr>
              <w:t>:</w:t>
            </w:r>
          </w:p>
          <w:p w14:paraId="4B0626A0" w14:textId="77777777" w:rsidR="00BD746B" w:rsidRPr="00BD746B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t>1) spotkań lub zebrań służbowych i zawodowych;</w:t>
            </w:r>
          </w:p>
          <w:p w14:paraId="4604A0C4" w14:textId="77777777" w:rsidR="00BD746B" w:rsidRPr="00BD746B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t>2) imprez i spotkań do 25 osób, które odbywają się w lokalu lub budynku wskazanym jako adres miejsca zamieszkania lub pobytu osoby, która organizuje imprezę lub spotkanie; do limitu osób nie wlicza się osoby organizującej imprezę lub spotkanie oraz osób wspólnie z nią zamieszkujących lub gospodarujących;</w:t>
            </w:r>
          </w:p>
          <w:p w14:paraId="3A985479" w14:textId="77777777" w:rsidR="00BD746B" w:rsidRPr="00BD746B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t>3) imprez i spotkań do 150 osób, które odbywają się na otwartym powietrzu albo w lokalu lub w wydzielonej strefie gastronomicznej sali sprzedaży, o których mowa w § 9 ust. 15 pkt 2;</w:t>
            </w:r>
          </w:p>
          <w:p w14:paraId="6DE55563" w14:textId="11693E0A" w:rsidR="00BD746B" w:rsidRPr="00E36FDD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t>4) zgrupowań, spotkań lub zebrań związanych z realizacją zadań mających na celu zwalczanie lub zapobieganie rozprzestrzenianiu się chorób zakaźnych zwierząt, w tym zwierząt wolno żyjących (dzikich).</w:t>
            </w:r>
            <w:r>
              <w:rPr>
                <w:rFonts w:cstheme="minorHAnsi"/>
              </w:rPr>
              <w:t xml:space="preserve"> ……………</w:t>
            </w:r>
          </w:p>
          <w:p w14:paraId="47299B35" w14:textId="19205F75" w:rsidR="004F37F7" w:rsidRPr="00BD746B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17. Zakazu, o którym mowa w ust. </w:t>
            </w:r>
            <w:r w:rsidR="00BD746B">
              <w:rPr>
                <w:rFonts w:cstheme="minorHAnsi"/>
              </w:rPr>
              <w:t>15</w:t>
            </w:r>
            <w:r w:rsidRPr="00AE09A0">
              <w:rPr>
                <w:rFonts w:cstheme="minorHAnsi"/>
              </w:rPr>
              <w:t xml:space="preserve">, </w:t>
            </w:r>
            <w:r w:rsidRPr="00E36FDD">
              <w:rPr>
                <w:rFonts w:cstheme="minorHAnsi"/>
                <w:b/>
                <w:highlight w:val="yellow"/>
              </w:rPr>
              <w:t>nie stosuje się w przypadku przeprowadzania:</w:t>
            </w:r>
            <w:r w:rsidRPr="00AE09A0">
              <w:rPr>
                <w:rFonts w:cstheme="minorHAnsi"/>
                <w:b/>
              </w:rPr>
              <w:t xml:space="preserve"> </w:t>
            </w:r>
            <w:r w:rsidR="00BD746B" w:rsidRPr="00BD746B">
              <w:rPr>
                <w:rFonts w:cstheme="minorHAnsi"/>
              </w:rPr>
              <w:t>………</w:t>
            </w:r>
          </w:p>
          <w:p w14:paraId="22340EC8" w14:textId="4A18F761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>1</w:t>
            </w:r>
            <w:r w:rsidR="00BD746B">
              <w:rPr>
                <w:rFonts w:cstheme="minorHAnsi"/>
              </w:rPr>
              <w:t>1</w:t>
            </w:r>
            <w:r w:rsidRPr="00AE09A0">
              <w:rPr>
                <w:rFonts w:cstheme="minorHAnsi"/>
              </w:rPr>
              <w:t xml:space="preserve">) </w:t>
            </w:r>
            <w:r w:rsidRPr="00AE09A0">
              <w:rPr>
                <w:rFonts w:cstheme="minorHAnsi"/>
                <w:highlight w:val="yellow"/>
              </w:rPr>
              <w:t>egzaminu ósmoklasisty, egzaminu maturalnego, egzaminu</w:t>
            </w:r>
            <w:r w:rsidRPr="00AE09A0">
              <w:rPr>
                <w:rFonts w:cstheme="minorHAnsi"/>
              </w:rPr>
              <w:t xml:space="preserve"> potwierdzającego kwalifikacje w zawodzie i egzaminu zawodowego, w tym egzaminu potwierdzającego kwalifikacje w zawodzie oraz egzaminu zawodowego przeprowadzanego w ośrodkach egzaminacyjnych zlokalizowanych u pracodawców; </w:t>
            </w:r>
          </w:p>
          <w:p w14:paraId="4227CFEB" w14:textId="2A537AE4" w:rsidR="004F37F7" w:rsidRPr="006929CA" w:rsidRDefault="00BD746B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4F37F7" w:rsidRPr="00AE09A0">
              <w:rPr>
                <w:rFonts w:cstheme="minorHAnsi"/>
              </w:rPr>
              <w:t xml:space="preserve">2) </w:t>
            </w:r>
            <w:r w:rsidR="004F37F7" w:rsidRPr="00AE09A0">
              <w:rPr>
                <w:rFonts w:cstheme="minorHAnsi"/>
                <w:highlight w:val="yellow"/>
              </w:rPr>
              <w:t>szkoleń dla egzaminatorów</w:t>
            </w:r>
            <w:r w:rsidR="004F37F7" w:rsidRPr="00AE09A0">
              <w:rPr>
                <w:rFonts w:cstheme="minorHAnsi"/>
              </w:rPr>
              <w:t xml:space="preserve"> egzaminu ósmoklasisty, egzaminu maturalnego, egzaminu potwierdzającego kwalifikacje w zawodzie lub egzaminu zawodowego oraz prac osób uczestniczących w sprawdzaniu i ocenianiu prac egzaminacyjnych egzaminu ósmoklasisty, egzaminu maturalnego, egzaminu potwierdzającego kwalifikacje w zawodzie lub egzaminu zawodowego</w:t>
            </w:r>
            <w:r w:rsidR="00B25440">
              <w:rPr>
                <w:rFonts w:cstheme="minorHAnsi"/>
              </w:rPr>
              <w:t xml:space="preserve"> </w:t>
            </w:r>
            <w:r w:rsidR="00B25440" w:rsidRPr="006929CA">
              <w:t>oraz kolokwium, o którym mowa w art. 71 § 12 ustawy z dnia 14 lutego 1991 r. – Prawo o notariacie (Dz. U. z 2020 r. poz. 1192 i 2320);</w:t>
            </w:r>
            <w:r>
              <w:t xml:space="preserve"> ……………</w:t>
            </w:r>
          </w:p>
          <w:p w14:paraId="0C604C3B" w14:textId="63BDD5CF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konkursów, olimpiad i turniejów</w:t>
            </w:r>
            <w:r w:rsidR="004F37F7" w:rsidRPr="00AE09A0">
              <w:rPr>
                <w:rFonts w:cstheme="minorHAnsi"/>
              </w:rPr>
              <w:t xml:space="preserve">, o których mowa w przepisach wydanych na podstawie art. 22 ust. 2 pkt 8 i ust. 6 ustawy z dnia 7 września 1991 r. o systemie oświaty; </w:t>
            </w:r>
          </w:p>
          <w:p w14:paraId="65592F73" w14:textId="272C4F1E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próbnego zastosowania materiałów egzaminacyjnych</w:t>
            </w:r>
            <w:r w:rsidR="004F37F7" w:rsidRPr="00AE09A0">
              <w:rPr>
                <w:rFonts w:cstheme="minorHAnsi"/>
              </w:rPr>
              <w:t xml:space="preserve"> w postaci propozycji zadań, zadań egzaminacyjnych oraz ich zestawów do przeprowadzenia egzaminu ósmoklasisty i egzaminu maturalnego oraz testów diagnostycznych w zakresie poziomu przygotowania uczniów albo zdających do egzaminu ósmoklasisty i egzaminu maturalnego; </w:t>
            </w:r>
          </w:p>
          <w:p w14:paraId="297E3B93" w14:textId="08CCC6B3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badań edukacyjnych</w:t>
            </w:r>
            <w:r w:rsidR="004F37F7" w:rsidRPr="00AE09A0">
              <w:rPr>
                <w:rFonts w:cstheme="minorHAnsi"/>
              </w:rPr>
              <w:t xml:space="preserve">, których realizacja wynika z krajowych lub międzynarodowych zobowiązań ministra właściwego do spraw oświaty i wychowania; </w:t>
            </w:r>
          </w:p>
          <w:p w14:paraId="6AC04659" w14:textId="6250A821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27</w:t>
            </w:r>
            <w:r w:rsidR="004F37F7" w:rsidRPr="00AE09A0">
              <w:rPr>
                <w:rFonts w:cstheme="minorHAnsi"/>
              </w:rPr>
              <w:t xml:space="preserve">) egzaminu dyplomowego w szkole artystycznej, o którym mowa w art. 44zn ustawy z dnia 7 września 1991 r. o systemie oświaty; </w:t>
            </w:r>
          </w:p>
          <w:p w14:paraId="6D57BD44" w14:textId="3B18839C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  <w:r w:rsidR="004F37F7" w:rsidRPr="00AE09A0">
              <w:rPr>
                <w:rFonts w:cstheme="minorHAnsi"/>
              </w:rPr>
              <w:t xml:space="preserve">) badania przydatności, egzaminu wstępnego, egzaminu kwalifikacyjnego przeprowadzanych w publicznej szkole artystycznej oraz sprawdzianu uzdolnień, predyspozycji lub praktycznych umiejętności, przeprowadzanego w niepublicznej szkole artystycznej o uprawnieniach publicznej szkoły artystycznej, o których mowa odpowiednio w art. 14 ust. 4 pkt 3 oraz art. 142 ust. 4 i 7 ustawy z dnia 14 grudnia 2016 r. – Prawo oświatowe; </w:t>
            </w:r>
            <w:r w:rsidR="00320795" w:rsidRPr="00AE09A0">
              <w:rPr>
                <w:rFonts w:cstheme="minorHAnsi"/>
              </w:rPr>
              <w:t>……….</w:t>
            </w:r>
          </w:p>
          <w:p w14:paraId="35122B0D" w14:textId="77777777" w:rsidR="00441988" w:rsidRDefault="00320795" w:rsidP="00057B76">
            <w:pPr>
              <w:pStyle w:val="Bezodstpw"/>
              <w:rPr>
                <w:rFonts w:cstheme="minorHAnsi"/>
              </w:rPr>
            </w:pPr>
            <w:r w:rsidRPr="003138FF">
              <w:rPr>
                <w:rFonts w:cstheme="minorHAnsi"/>
              </w:rPr>
              <w:t xml:space="preserve">42) </w:t>
            </w:r>
            <w:r w:rsidRPr="006929CA">
              <w:rPr>
                <w:rFonts w:cstheme="minorHAnsi"/>
                <w:highlight w:val="yellow"/>
              </w:rPr>
              <w:t>zajęć szkoleniowych dla nauczycieli</w:t>
            </w:r>
            <w:r w:rsidRPr="003138FF">
              <w:rPr>
                <w:rFonts w:cstheme="minorHAnsi"/>
              </w:rPr>
              <w:t xml:space="preserve"> związanych z zapobieganiem wśród dzieci i młodzieży negatywnym skutkom pandemii wywołanej zakażeniami wirusem SARS-CoV-2, prowadzonych na podstawie programów i przedsięwzięć ustanawianych przez Ministra Edukacji i Nauki lub zadań zleconych przez Ministra Edukacji i Nauki na podstawie przepisów ustawy z dnia 20 lipca 2018 r. – Prawo o szkolnictwie wyższym i nauce.</w:t>
            </w:r>
          </w:p>
          <w:p w14:paraId="1BDB5F2D" w14:textId="5F1EEDDE" w:rsidR="00943942" w:rsidRPr="00AE09A0" w:rsidRDefault="00441988" w:rsidP="00057B76">
            <w:pPr>
              <w:pStyle w:val="Bezodstpw"/>
              <w:rPr>
                <w:rFonts w:cstheme="minorHAnsi"/>
              </w:rPr>
            </w:pPr>
            <w:r w:rsidRPr="00EF34C7">
              <w:rPr>
                <w:rFonts w:cstheme="minorHAnsi"/>
                <w:b/>
              </w:rPr>
              <w:t>§ 26a.</w:t>
            </w:r>
            <w:r w:rsidRPr="00EF34C7">
              <w:rPr>
                <w:rFonts w:cstheme="minorHAnsi"/>
              </w:rPr>
              <w:t xml:space="preserve"> </w:t>
            </w:r>
            <w:r w:rsidRPr="00EF34C7">
              <w:rPr>
                <w:rFonts w:cstheme="minorHAnsi"/>
                <w:highlight w:val="yellow"/>
              </w:rPr>
              <w:t>Do ustanowionych w rozporządzeniu limitów liczby osób</w:t>
            </w:r>
            <w:r w:rsidRPr="00EF34C7">
              <w:rPr>
                <w:rFonts w:cstheme="minorHAnsi"/>
              </w:rPr>
              <w:t xml:space="preserve"> przebywających w pomieszczeniach, budynkach, obiektach, na określonej powierzchni pomieszczeń, budynków lub obiektów lub na otwartej przestrzeni oraz uczestniczących w zgromadzeniach, </w:t>
            </w:r>
            <w:r w:rsidRPr="00EF34C7">
              <w:rPr>
                <w:rFonts w:cstheme="minorHAnsi"/>
                <w:highlight w:val="yellow"/>
              </w:rPr>
              <w:t>nie wlicza się osób zaszczepionych przeciwko COVID-19, pod warunkiem</w:t>
            </w:r>
            <w:r w:rsidRPr="00EF34C7">
              <w:rPr>
                <w:rFonts w:cstheme="minorHAnsi"/>
              </w:rPr>
              <w:t xml:space="preserve"> okazania przez te osoby unijnego cyfrowego zaświadczenia COVID lub zaświadczenia o szczepieniu, o wyniku testu i o powrocie do zdrowia w związku z COVID-19 uznawanego za równoważne z zaświadczeniami wydawanymi zgodnie z rozporządzeniem Parlamentu Europejskiego i Rady (UE) 2021/953 z dnia 14 czerwca 2021 r. w sprawie ram wydawania, weryfikowania i uznawania interoperacyjnych zaświadczeń o szczepieniu, o wyniku testu i o powrocie do zdrowia w związku z COVID-19 (unijne cyfrowe zaświadczenie COVID) w celu ułatwienia swobodnego przemieszczania się w czasie pandemii COVID-19. </w:t>
            </w:r>
            <w:r w:rsidR="004F37F7" w:rsidRPr="00EF34C7">
              <w:rPr>
                <w:rFonts w:cstheme="minorHAnsi"/>
              </w:rPr>
              <w:t xml:space="preserve"> </w:t>
            </w:r>
          </w:p>
        </w:tc>
        <w:tc>
          <w:tcPr>
            <w:tcW w:w="1984" w:type="dxa"/>
          </w:tcPr>
          <w:p w14:paraId="3D9C70AC" w14:textId="77777777" w:rsidR="00943942" w:rsidRPr="00256E8D" w:rsidRDefault="00943942" w:rsidP="00943942">
            <w:pPr>
              <w:rPr>
                <w:rFonts w:cstheme="minorHAnsi"/>
                <w:i/>
              </w:rPr>
            </w:pPr>
            <w:r w:rsidRPr="00256E8D">
              <w:rPr>
                <w:rFonts w:cstheme="minorHAnsi"/>
              </w:rPr>
              <w:lastRenderedPageBreak/>
              <w:t xml:space="preserve">Zarządzenie dyrektora </w:t>
            </w:r>
            <w:r w:rsidRPr="00256E8D">
              <w:rPr>
                <w:rFonts w:cstheme="minorHAnsi"/>
                <w:i/>
              </w:rPr>
              <w:t xml:space="preserve">w sprawie obowiązku zakrywania ust i nosa </w:t>
            </w:r>
          </w:p>
          <w:p w14:paraId="359B5C50" w14:textId="77777777" w:rsidR="00943942" w:rsidRPr="00256E8D" w:rsidRDefault="00943942" w:rsidP="00943942">
            <w:pPr>
              <w:rPr>
                <w:rFonts w:cstheme="minorHAnsi"/>
                <w:i/>
              </w:rPr>
            </w:pPr>
          </w:p>
          <w:p w14:paraId="01221B68" w14:textId="24313D22" w:rsidR="00943942" w:rsidRPr="00AE09A0" w:rsidRDefault="00943942" w:rsidP="00943942">
            <w:pPr>
              <w:rPr>
                <w:rFonts w:cstheme="minorHAnsi"/>
              </w:rPr>
            </w:pPr>
            <w:r w:rsidRPr="00256E8D">
              <w:rPr>
                <w:rFonts w:cstheme="minorHAnsi"/>
              </w:rPr>
              <w:t>Decyzje kierownicze</w:t>
            </w:r>
          </w:p>
        </w:tc>
      </w:tr>
    </w:tbl>
    <w:p w14:paraId="5CDE19AD" w14:textId="1D091B65" w:rsidR="00A433DB" w:rsidRDefault="00330366" w:rsidP="008C715F">
      <w:pPr>
        <w:pStyle w:val="Bezodstpw"/>
        <w:rPr>
          <w:rFonts w:cstheme="minorHAnsi"/>
          <w:color w:val="FF0000"/>
          <w:highlight w:val="yellow"/>
        </w:rPr>
      </w:pPr>
      <w:r w:rsidRPr="00AE09A0">
        <w:rPr>
          <w:rFonts w:cstheme="minorHAnsi"/>
          <w:color w:val="000000"/>
        </w:rPr>
        <w:lastRenderedPageBreak/>
        <w:t>Opracowanie:</w:t>
      </w:r>
      <w:r w:rsidR="000441E5" w:rsidRPr="00AE09A0">
        <w:rPr>
          <w:rFonts w:cstheme="minorHAnsi"/>
          <w:color w:val="000000"/>
        </w:rPr>
        <w:t xml:space="preserve"> </w:t>
      </w:r>
      <w:r w:rsidRPr="00AE09A0">
        <w:rPr>
          <w:rFonts w:cstheme="minorHAnsi"/>
          <w:color w:val="000000"/>
        </w:rPr>
        <w:t>Leszek Morąg, Krosno,</w:t>
      </w:r>
      <w:r w:rsidR="004E1623">
        <w:rPr>
          <w:rFonts w:cstheme="minorHAnsi"/>
          <w:color w:val="000000"/>
        </w:rPr>
        <w:t xml:space="preserve"> </w:t>
      </w:r>
      <w:r w:rsidR="00EF34C7">
        <w:rPr>
          <w:rFonts w:cstheme="minorHAnsi"/>
          <w:b/>
          <w:color w:val="00B050"/>
        </w:rPr>
        <w:t>9</w:t>
      </w:r>
      <w:r w:rsidR="004E1623">
        <w:rPr>
          <w:rFonts w:cstheme="minorHAnsi"/>
          <w:color w:val="000000"/>
        </w:rPr>
        <w:t xml:space="preserve"> </w:t>
      </w:r>
      <w:r w:rsidR="00A749BA">
        <w:rPr>
          <w:rFonts w:cstheme="minorHAnsi"/>
          <w:b/>
          <w:color w:val="00B050"/>
        </w:rPr>
        <w:t>lutego</w:t>
      </w:r>
      <w:r w:rsidR="00C94CA1" w:rsidRPr="00C94CA1">
        <w:rPr>
          <w:rFonts w:cstheme="minorHAnsi"/>
          <w:b/>
          <w:color w:val="00B050"/>
        </w:rPr>
        <w:t xml:space="preserve"> </w:t>
      </w:r>
      <w:r w:rsidRPr="00C94CA1">
        <w:rPr>
          <w:rFonts w:cstheme="minorHAnsi"/>
          <w:b/>
          <w:color w:val="00B050"/>
        </w:rPr>
        <w:t>202</w:t>
      </w:r>
      <w:r w:rsidR="000837DD">
        <w:rPr>
          <w:rFonts w:cstheme="minorHAnsi"/>
          <w:b/>
          <w:color w:val="00B050"/>
        </w:rPr>
        <w:t>2</w:t>
      </w:r>
      <w:r w:rsidRPr="00C94CA1">
        <w:rPr>
          <w:rFonts w:cstheme="minorHAnsi"/>
          <w:b/>
          <w:color w:val="00B050"/>
        </w:rPr>
        <w:t xml:space="preserve"> </w:t>
      </w:r>
      <w:r w:rsidRPr="00CC1203">
        <w:rPr>
          <w:rFonts w:cstheme="minorHAnsi"/>
          <w:b/>
          <w:color w:val="00B050"/>
        </w:rPr>
        <w:t>r.</w:t>
      </w:r>
      <w:r w:rsidR="008C715F" w:rsidRPr="00CC1203">
        <w:rPr>
          <w:rFonts w:cstheme="minorHAnsi"/>
          <w:color w:val="00B050"/>
        </w:rPr>
        <w:t xml:space="preserve"> </w:t>
      </w:r>
      <w:r w:rsidR="000441E5" w:rsidRPr="00CC1203">
        <w:rPr>
          <w:rFonts w:cstheme="minorHAnsi"/>
          <w:color w:val="00B050"/>
        </w:rPr>
        <w:br/>
      </w:r>
    </w:p>
    <w:p w14:paraId="3131D49E" w14:textId="51FC0D98" w:rsidR="00C94CA1" w:rsidRPr="006C6AFA" w:rsidRDefault="00C94CA1" w:rsidP="008C715F">
      <w:pPr>
        <w:pStyle w:val="Bezodstpw"/>
        <w:rPr>
          <w:rFonts w:cstheme="minorHAnsi"/>
          <w:color w:val="FF0000"/>
          <w:highlight w:val="yellow"/>
        </w:rPr>
      </w:pPr>
    </w:p>
    <w:sectPr w:rsidR="00C94CA1" w:rsidRPr="006C6AFA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6BF0C" w14:textId="77777777" w:rsidR="001E6709" w:rsidRDefault="001E6709" w:rsidP="0039518A">
      <w:pPr>
        <w:spacing w:after="0" w:line="240" w:lineRule="auto"/>
      </w:pPr>
      <w:r>
        <w:separator/>
      </w:r>
    </w:p>
  </w:endnote>
  <w:endnote w:type="continuationSeparator" w:id="0">
    <w:p w14:paraId="4C30039F" w14:textId="77777777" w:rsidR="001E6709" w:rsidRDefault="001E6709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21987" w14:textId="77777777" w:rsidR="001E6709" w:rsidRDefault="001E6709" w:rsidP="0039518A">
      <w:pPr>
        <w:spacing w:after="0" w:line="240" w:lineRule="auto"/>
      </w:pPr>
      <w:r>
        <w:separator/>
      </w:r>
    </w:p>
  </w:footnote>
  <w:footnote w:type="continuationSeparator" w:id="0">
    <w:p w14:paraId="7E85FC58" w14:textId="77777777" w:rsidR="001E6709" w:rsidRDefault="001E6709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5940C9"/>
    <w:multiLevelType w:val="hybridMultilevel"/>
    <w:tmpl w:val="297270D0"/>
    <w:lvl w:ilvl="0" w:tplc="6428ED8E">
      <w:start w:val="1"/>
      <w:numFmt w:val="lowerLetter"/>
      <w:lvlText w:val="%1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C4D7A">
      <w:start w:val="1"/>
      <w:numFmt w:val="decimal"/>
      <w:lvlText w:val="%2)"/>
      <w:lvlJc w:val="left"/>
      <w:pPr>
        <w:ind w:left="1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120EA2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B63F0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1E2C7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EEC01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8C4664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A66148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CEE146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D4FB6"/>
    <w:multiLevelType w:val="hybridMultilevel"/>
    <w:tmpl w:val="95F8C216"/>
    <w:lvl w:ilvl="0" w:tplc="753E6CAC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D0A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1C8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9228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0684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F06A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D6B1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AC859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22C0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599708E"/>
    <w:multiLevelType w:val="hybridMultilevel"/>
    <w:tmpl w:val="4CD4D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2819AA"/>
    <w:multiLevelType w:val="hybridMultilevel"/>
    <w:tmpl w:val="811C803A"/>
    <w:lvl w:ilvl="0" w:tplc="D06E8F7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DA90DA">
      <w:start w:val="4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94D75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A00A3B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E0A70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5A59E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769FB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3673B4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94A7FA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2"/>
  </w:num>
  <w:num w:numId="6">
    <w:abstractNumId w:val="5"/>
  </w:num>
  <w:num w:numId="7">
    <w:abstractNumId w:val="4"/>
  </w:num>
  <w:num w:numId="8">
    <w:abstractNumId w:val="12"/>
  </w:num>
  <w:num w:numId="9">
    <w:abstractNumId w:val="0"/>
  </w:num>
  <w:num w:numId="10">
    <w:abstractNumId w:val="8"/>
  </w:num>
  <w:num w:numId="11">
    <w:abstractNumId w:val="7"/>
  </w:num>
  <w:num w:numId="12">
    <w:abstractNumId w:val="9"/>
  </w:num>
  <w:num w:numId="1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05B5"/>
    <w:rsid w:val="00002C05"/>
    <w:rsid w:val="0000621B"/>
    <w:rsid w:val="00011798"/>
    <w:rsid w:val="00020A62"/>
    <w:rsid w:val="00023EAB"/>
    <w:rsid w:val="00023EAF"/>
    <w:rsid w:val="0002516F"/>
    <w:rsid w:val="0002525F"/>
    <w:rsid w:val="00034F02"/>
    <w:rsid w:val="00037326"/>
    <w:rsid w:val="00037BDF"/>
    <w:rsid w:val="0004256C"/>
    <w:rsid w:val="000441E5"/>
    <w:rsid w:val="00046848"/>
    <w:rsid w:val="00051284"/>
    <w:rsid w:val="000550E6"/>
    <w:rsid w:val="00057B76"/>
    <w:rsid w:val="000637B5"/>
    <w:rsid w:val="000642B0"/>
    <w:rsid w:val="00064652"/>
    <w:rsid w:val="00072718"/>
    <w:rsid w:val="00072CC9"/>
    <w:rsid w:val="00074D88"/>
    <w:rsid w:val="00083440"/>
    <w:rsid w:val="000837DD"/>
    <w:rsid w:val="00092730"/>
    <w:rsid w:val="000A26D9"/>
    <w:rsid w:val="000A2F00"/>
    <w:rsid w:val="000A48B5"/>
    <w:rsid w:val="000A6B05"/>
    <w:rsid w:val="000A744B"/>
    <w:rsid w:val="000C1B20"/>
    <w:rsid w:val="000C1D18"/>
    <w:rsid w:val="000D28BB"/>
    <w:rsid w:val="000D3F32"/>
    <w:rsid w:val="000D5F66"/>
    <w:rsid w:val="000E05BD"/>
    <w:rsid w:val="000E1947"/>
    <w:rsid w:val="000E3321"/>
    <w:rsid w:val="000E35A2"/>
    <w:rsid w:val="000E6031"/>
    <w:rsid w:val="001042D6"/>
    <w:rsid w:val="001044AA"/>
    <w:rsid w:val="0010493C"/>
    <w:rsid w:val="001049FE"/>
    <w:rsid w:val="00105454"/>
    <w:rsid w:val="00110A2F"/>
    <w:rsid w:val="00111CE2"/>
    <w:rsid w:val="00112554"/>
    <w:rsid w:val="00112F58"/>
    <w:rsid w:val="0011708D"/>
    <w:rsid w:val="00121E84"/>
    <w:rsid w:val="00121EE4"/>
    <w:rsid w:val="0012536E"/>
    <w:rsid w:val="00132AE3"/>
    <w:rsid w:val="00137CC0"/>
    <w:rsid w:val="00140A10"/>
    <w:rsid w:val="00141B4F"/>
    <w:rsid w:val="00150374"/>
    <w:rsid w:val="00150C85"/>
    <w:rsid w:val="00152080"/>
    <w:rsid w:val="00153619"/>
    <w:rsid w:val="00156325"/>
    <w:rsid w:val="001564F0"/>
    <w:rsid w:val="00156D44"/>
    <w:rsid w:val="00157A85"/>
    <w:rsid w:val="001667DB"/>
    <w:rsid w:val="00174C82"/>
    <w:rsid w:val="00185921"/>
    <w:rsid w:val="001859DE"/>
    <w:rsid w:val="00192870"/>
    <w:rsid w:val="001936C7"/>
    <w:rsid w:val="00194832"/>
    <w:rsid w:val="00195B4D"/>
    <w:rsid w:val="001A1F40"/>
    <w:rsid w:val="001A296C"/>
    <w:rsid w:val="001A674B"/>
    <w:rsid w:val="001A798B"/>
    <w:rsid w:val="001B1243"/>
    <w:rsid w:val="001B25F7"/>
    <w:rsid w:val="001B2BB4"/>
    <w:rsid w:val="001B5CB9"/>
    <w:rsid w:val="001C3901"/>
    <w:rsid w:val="001C4643"/>
    <w:rsid w:val="001C5943"/>
    <w:rsid w:val="001C6C0A"/>
    <w:rsid w:val="001D4C4B"/>
    <w:rsid w:val="001D7BD0"/>
    <w:rsid w:val="001D7CB0"/>
    <w:rsid w:val="001E4099"/>
    <w:rsid w:val="001E5062"/>
    <w:rsid w:val="001E6709"/>
    <w:rsid w:val="001E67DB"/>
    <w:rsid w:val="001E7010"/>
    <w:rsid w:val="001E7A5E"/>
    <w:rsid w:val="001F4613"/>
    <w:rsid w:val="00201AC2"/>
    <w:rsid w:val="00202474"/>
    <w:rsid w:val="00205233"/>
    <w:rsid w:val="0021793D"/>
    <w:rsid w:val="00222547"/>
    <w:rsid w:val="00223062"/>
    <w:rsid w:val="00223B61"/>
    <w:rsid w:val="002252EA"/>
    <w:rsid w:val="00233012"/>
    <w:rsid w:val="00233EA8"/>
    <w:rsid w:val="00236A10"/>
    <w:rsid w:val="002370AD"/>
    <w:rsid w:val="00242510"/>
    <w:rsid w:val="00245AE3"/>
    <w:rsid w:val="0025149D"/>
    <w:rsid w:val="00252DC8"/>
    <w:rsid w:val="002564DE"/>
    <w:rsid w:val="00256CAC"/>
    <w:rsid w:val="00256E8D"/>
    <w:rsid w:val="00260520"/>
    <w:rsid w:val="002625AF"/>
    <w:rsid w:val="00263872"/>
    <w:rsid w:val="00265110"/>
    <w:rsid w:val="00270983"/>
    <w:rsid w:val="00270C26"/>
    <w:rsid w:val="00270DDB"/>
    <w:rsid w:val="00277B15"/>
    <w:rsid w:val="00281708"/>
    <w:rsid w:val="0028477C"/>
    <w:rsid w:val="00284CAE"/>
    <w:rsid w:val="0028554D"/>
    <w:rsid w:val="00291E7C"/>
    <w:rsid w:val="00292D03"/>
    <w:rsid w:val="002937D1"/>
    <w:rsid w:val="00297F29"/>
    <w:rsid w:val="002A4308"/>
    <w:rsid w:val="002B0CA6"/>
    <w:rsid w:val="002B1376"/>
    <w:rsid w:val="002B2035"/>
    <w:rsid w:val="002B5655"/>
    <w:rsid w:val="002C284C"/>
    <w:rsid w:val="002C6642"/>
    <w:rsid w:val="002D0B36"/>
    <w:rsid w:val="002D31C6"/>
    <w:rsid w:val="002D5B1C"/>
    <w:rsid w:val="002D70D1"/>
    <w:rsid w:val="002E0539"/>
    <w:rsid w:val="002E09F6"/>
    <w:rsid w:val="002E2261"/>
    <w:rsid w:val="002F03B3"/>
    <w:rsid w:val="002F58BA"/>
    <w:rsid w:val="002F644B"/>
    <w:rsid w:val="002F6F20"/>
    <w:rsid w:val="002F73A8"/>
    <w:rsid w:val="0030027F"/>
    <w:rsid w:val="00302C49"/>
    <w:rsid w:val="00304B1A"/>
    <w:rsid w:val="00305793"/>
    <w:rsid w:val="003063C5"/>
    <w:rsid w:val="0030648A"/>
    <w:rsid w:val="003117B1"/>
    <w:rsid w:val="00311ADF"/>
    <w:rsid w:val="00312490"/>
    <w:rsid w:val="003138FF"/>
    <w:rsid w:val="003202C6"/>
    <w:rsid w:val="00320795"/>
    <w:rsid w:val="00321B4B"/>
    <w:rsid w:val="00322387"/>
    <w:rsid w:val="00323714"/>
    <w:rsid w:val="00327561"/>
    <w:rsid w:val="00327745"/>
    <w:rsid w:val="00330366"/>
    <w:rsid w:val="00330D7D"/>
    <w:rsid w:val="00334C7C"/>
    <w:rsid w:val="003528A1"/>
    <w:rsid w:val="0035495A"/>
    <w:rsid w:val="003562EB"/>
    <w:rsid w:val="00357DCC"/>
    <w:rsid w:val="00365893"/>
    <w:rsid w:val="003669B3"/>
    <w:rsid w:val="00375D87"/>
    <w:rsid w:val="00381B1D"/>
    <w:rsid w:val="00391B30"/>
    <w:rsid w:val="0039518A"/>
    <w:rsid w:val="003955FD"/>
    <w:rsid w:val="003A5D02"/>
    <w:rsid w:val="003B59F9"/>
    <w:rsid w:val="003C4EBB"/>
    <w:rsid w:val="003D0F7F"/>
    <w:rsid w:val="003D287D"/>
    <w:rsid w:val="003D38C5"/>
    <w:rsid w:val="003D5F30"/>
    <w:rsid w:val="003D6181"/>
    <w:rsid w:val="003D7E77"/>
    <w:rsid w:val="003D7EEC"/>
    <w:rsid w:val="003E31CD"/>
    <w:rsid w:val="003E5B47"/>
    <w:rsid w:val="003F1054"/>
    <w:rsid w:val="003F1FDB"/>
    <w:rsid w:val="003F4F20"/>
    <w:rsid w:val="003F6FFE"/>
    <w:rsid w:val="003F7AD9"/>
    <w:rsid w:val="004018E0"/>
    <w:rsid w:val="00413016"/>
    <w:rsid w:val="00416881"/>
    <w:rsid w:val="00416948"/>
    <w:rsid w:val="00416D6B"/>
    <w:rsid w:val="00417A90"/>
    <w:rsid w:val="004206F5"/>
    <w:rsid w:val="00422453"/>
    <w:rsid w:val="004235D4"/>
    <w:rsid w:val="00424EDC"/>
    <w:rsid w:val="00425E0E"/>
    <w:rsid w:val="00441988"/>
    <w:rsid w:val="00441C41"/>
    <w:rsid w:val="0044707C"/>
    <w:rsid w:val="0045330B"/>
    <w:rsid w:val="00456AFA"/>
    <w:rsid w:val="004574C4"/>
    <w:rsid w:val="00457DA4"/>
    <w:rsid w:val="00464BE4"/>
    <w:rsid w:val="00467E7F"/>
    <w:rsid w:val="00467F5C"/>
    <w:rsid w:val="00476A44"/>
    <w:rsid w:val="0048125B"/>
    <w:rsid w:val="00484742"/>
    <w:rsid w:val="0049000C"/>
    <w:rsid w:val="004919A6"/>
    <w:rsid w:val="00492759"/>
    <w:rsid w:val="00496B5E"/>
    <w:rsid w:val="0049733C"/>
    <w:rsid w:val="004A1C94"/>
    <w:rsid w:val="004A2429"/>
    <w:rsid w:val="004A6C14"/>
    <w:rsid w:val="004B7DE4"/>
    <w:rsid w:val="004C318D"/>
    <w:rsid w:val="004C4535"/>
    <w:rsid w:val="004C56A9"/>
    <w:rsid w:val="004D1642"/>
    <w:rsid w:val="004D2705"/>
    <w:rsid w:val="004D7A9A"/>
    <w:rsid w:val="004E0D42"/>
    <w:rsid w:val="004E1623"/>
    <w:rsid w:val="004E5375"/>
    <w:rsid w:val="004F0676"/>
    <w:rsid w:val="004F37F7"/>
    <w:rsid w:val="005028D1"/>
    <w:rsid w:val="00505BFE"/>
    <w:rsid w:val="005070A6"/>
    <w:rsid w:val="005117AD"/>
    <w:rsid w:val="00512452"/>
    <w:rsid w:val="00521204"/>
    <w:rsid w:val="00521EC1"/>
    <w:rsid w:val="00525874"/>
    <w:rsid w:val="00526393"/>
    <w:rsid w:val="00527618"/>
    <w:rsid w:val="0053391E"/>
    <w:rsid w:val="00537355"/>
    <w:rsid w:val="005406F5"/>
    <w:rsid w:val="00562CCE"/>
    <w:rsid w:val="005639D6"/>
    <w:rsid w:val="00566287"/>
    <w:rsid w:val="00573C81"/>
    <w:rsid w:val="00584790"/>
    <w:rsid w:val="00592597"/>
    <w:rsid w:val="00592AB0"/>
    <w:rsid w:val="00594EA2"/>
    <w:rsid w:val="005A01E5"/>
    <w:rsid w:val="005A1B88"/>
    <w:rsid w:val="005A2212"/>
    <w:rsid w:val="005A266F"/>
    <w:rsid w:val="005A2E2A"/>
    <w:rsid w:val="005A5D47"/>
    <w:rsid w:val="005B758A"/>
    <w:rsid w:val="005C5689"/>
    <w:rsid w:val="005E26BC"/>
    <w:rsid w:val="005E2AF4"/>
    <w:rsid w:val="005E3087"/>
    <w:rsid w:val="005E6BE5"/>
    <w:rsid w:val="005F0AE1"/>
    <w:rsid w:val="005F0B0A"/>
    <w:rsid w:val="005F4CD4"/>
    <w:rsid w:val="00602047"/>
    <w:rsid w:val="006048D7"/>
    <w:rsid w:val="00604907"/>
    <w:rsid w:val="0061114F"/>
    <w:rsid w:val="006125F9"/>
    <w:rsid w:val="00613F26"/>
    <w:rsid w:val="00616423"/>
    <w:rsid w:val="00621C42"/>
    <w:rsid w:val="00622F78"/>
    <w:rsid w:val="00623D29"/>
    <w:rsid w:val="006273A6"/>
    <w:rsid w:val="006301DB"/>
    <w:rsid w:val="00632478"/>
    <w:rsid w:val="00633444"/>
    <w:rsid w:val="006403DB"/>
    <w:rsid w:val="00642629"/>
    <w:rsid w:val="0065192E"/>
    <w:rsid w:val="00652A64"/>
    <w:rsid w:val="006565D5"/>
    <w:rsid w:val="006604C2"/>
    <w:rsid w:val="006614A7"/>
    <w:rsid w:val="00661899"/>
    <w:rsid w:val="006643D4"/>
    <w:rsid w:val="006676FA"/>
    <w:rsid w:val="00671AA3"/>
    <w:rsid w:val="00683A36"/>
    <w:rsid w:val="006847C6"/>
    <w:rsid w:val="00684FAD"/>
    <w:rsid w:val="00690276"/>
    <w:rsid w:val="0069151C"/>
    <w:rsid w:val="00691DEF"/>
    <w:rsid w:val="006929CA"/>
    <w:rsid w:val="006934BC"/>
    <w:rsid w:val="00693D11"/>
    <w:rsid w:val="00694C9F"/>
    <w:rsid w:val="006963AB"/>
    <w:rsid w:val="006964DD"/>
    <w:rsid w:val="0069722F"/>
    <w:rsid w:val="00697B92"/>
    <w:rsid w:val="006A25FF"/>
    <w:rsid w:val="006A2C80"/>
    <w:rsid w:val="006A352D"/>
    <w:rsid w:val="006A6FC3"/>
    <w:rsid w:val="006A7100"/>
    <w:rsid w:val="006A7BCC"/>
    <w:rsid w:val="006B5388"/>
    <w:rsid w:val="006C0B17"/>
    <w:rsid w:val="006C2B9C"/>
    <w:rsid w:val="006C33A8"/>
    <w:rsid w:val="006C4A95"/>
    <w:rsid w:val="006C6AFA"/>
    <w:rsid w:val="006D0935"/>
    <w:rsid w:val="006D2B1C"/>
    <w:rsid w:val="006D7BD7"/>
    <w:rsid w:val="006E6A47"/>
    <w:rsid w:val="006E7E70"/>
    <w:rsid w:val="006F2C90"/>
    <w:rsid w:val="006F40CB"/>
    <w:rsid w:val="006F50C9"/>
    <w:rsid w:val="00701C9A"/>
    <w:rsid w:val="007041FD"/>
    <w:rsid w:val="007043D3"/>
    <w:rsid w:val="00704E02"/>
    <w:rsid w:val="0070681A"/>
    <w:rsid w:val="00710327"/>
    <w:rsid w:val="007200E1"/>
    <w:rsid w:val="00724A0A"/>
    <w:rsid w:val="007270EE"/>
    <w:rsid w:val="0073397D"/>
    <w:rsid w:val="007346F2"/>
    <w:rsid w:val="00741349"/>
    <w:rsid w:val="00742250"/>
    <w:rsid w:val="00742898"/>
    <w:rsid w:val="0076658D"/>
    <w:rsid w:val="00772200"/>
    <w:rsid w:val="00774D1B"/>
    <w:rsid w:val="00782F30"/>
    <w:rsid w:val="007848F8"/>
    <w:rsid w:val="00791AC8"/>
    <w:rsid w:val="0079304C"/>
    <w:rsid w:val="00794683"/>
    <w:rsid w:val="00795819"/>
    <w:rsid w:val="007A126E"/>
    <w:rsid w:val="007A314E"/>
    <w:rsid w:val="007A35B6"/>
    <w:rsid w:val="007A3FC8"/>
    <w:rsid w:val="007A53CC"/>
    <w:rsid w:val="007A68BB"/>
    <w:rsid w:val="007B285A"/>
    <w:rsid w:val="007C2FA9"/>
    <w:rsid w:val="007C34E6"/>
    <w:rsid w:val="007C48C0"/>
    <w:rsid w:val="007C4D52"/>
    <w:rsid w:val="007D0574"/>
    <w:rsid w:val="007D3DE5"/>
    <w:rsid w:val="007E0315"/>
    <w:rsid w:val="007E0852"/>
    <w:rsid w:val="007E74AB"/>
    <w:rsid w:val="007F1ED3"/>
    <w:rsid w:val="007F3F76"/>
    <w:rsid w:val="0080060F"/>
    <w:rsid w:val="00802E6F"/>
    <w:rsid w:val="0080395E"/>
    <w:rsid w:val="00807532"/>
    <w:rsid w:val="008077CC"/>
    <w:rsid w:val="00813568"/>
    <w:rsid w:val="008159BF"/>
    <w:rsid w:val="008173D4"/>
    <w:rsid w:val="008212BF"/>
    <w:rsid w:val="008301B0"/>
    <w:rsid w:val="008374D3"/>
    <w:rsid w:val="00837FEC"/>
    <w:rsid w:val="00846827"/>
    <w:rsid w:val="00847900"/>
    <w:rsid w:val="00854B1C"/>
    <w:rsid w:val="00861898"/>
    <w:rsid w:val="0086252C"/>
    <w:rsid w:val="0086379E"/>
    <w:rsid w:val="00864FC3"/>
    <w:rsid w:val="00866468"/>
    <w:rsid w:val="00870A15"/>
    <w:rsid w:val="00873BB0"/>
    <w:rsid w:val="00877614"/>
    <w:rsid w:val="0088437F"/>
    <w:rsid w:val="0088575C"/>
    <w:rsid w:val="00886907"/>
    <w:rsid w:val="0089089E"/>
    <w:rsid w:val="00890BCA"/>
    <w:rsid w:val="008935D4"/>
    <w:rsid w:val="00896BF9"/>
    <w:rsid w:val="008A0829"/>
    <w:rsid w:val="008A0E25"/>
    <w:rsid w:val="008A217E"/>
    <w:rsid w:val="008A3AC1"/>
    <w:rsid w:val="008A6D21"/>
    <w:rsid w:val="008A79E2"/>
    <w:rsid w:val="008B154F"/>
    <w:rsid w:val="008B259E"/>
    <w:rsid w:val="008B3C27"/>
    <w:rsid w:val="008C10F6"/>
    <w:rsid w:val="008C28E8"/>
    <w:rsid w:val="008C42DC"/>
    <w:rsid w:val="008C447C"/>
    <w:rsid w:val="008C5F10"/>
    <w:rsid w:val="008C715F"/>
    <w:rsid w:val="008D31D7"/>
    <w:rsid w:val="008D7D1C"/>
    <w:rsid w:val="008D7D1E"/>
    <w:rsid w:val="008E1DDE"/>
    <w:rsid w:val="008E2321"/>
    <w:rsid w:val="008E67A4"/>
    <w:rsid w:val="008F6A16"/>
    <w:rsid w:val="0090054E"/>
    <w:rsid w:val="00905E0B"/>
    <w:rsid w:val="00910CC8"/>
    <w:rsid w:val="00911179"/>
    <w:rsid w:val="00911CD0"/>
    <w:rsid w:val="0091305B"/>
    <w:rsid w:val="0091392F"/>
    <w:rsid w:val="0092148B"/>
    <w:rsid w:val="009215C3"/>
    <w:rsid w:val="00927FBA"/>
    <w:rsid w:val="00933673"/>
    <w:rsid w:val="00937A28"/>
    <w:rsid w:val="00941056"/>
    <w:rsid w:val="00941685"/>
    <w:rsid w:val="0094243B"/>
    <w:rsid w:val="00942BEB"/>
    <w:rsid w:val="00943942"/>
    <w:rsid w:val="009442DC"/>
    <w:rsid w:val="0094702C"/>
    <w:rsid w:val="00947DDF"/>
    <w:rsid w:val="00952913"/>
    <w:rsid w:val="00955485"/>
    <w:rsid w:val="00956B75"/>
    <w:rsid w:val="009607D2"/>
    <w:rsid w:val="00960CEC"/>
    <w:rsid w:val="00966275"/>
    <w:rsid w:val="00967283"/>
    <w:rsid w:val="009751BD"/>
    <w:rsid w:val="0097716B"/>
    <w:rsid w:val="009771EA"/>
    <w:rsid w:val="00977E8A"/>
    <w:rsid w:val="00982323"/>
    <w:rsid w:val="009832B6"/>
    <w:rsid w:val="00990D75"/>
    <w:rsid w:val="00991589"/>
    <w:rsid w:val="0099158E"/>
    <w:rsid w:val="009921FA"/>
    <w:rsid w:val="00992F11"/>
    <w:rsid w:val="00993D84"/>
    <w:rsid w:val="00995900"/>
    <w:rsid w:val="009A509A"/>
    <w:rsid w:val="009A6EBD"/>
    <w:rsid w:val="009A7BB6"/>
    <w:rsid w:val="009B1C12"/>
    <w:rsid w:val="009B1C32"/>
    <w:rsid w:val="009B66A1"/>
    <w:rsid w:val="009C2A54"/>
    <w:rsid w:val="009C34C0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1E4F"/>
    <w:rsid w:val="009F412B"/>
    <w:rsid w:val="009F5658"/>
    <w:rsid w:val="009F6291"/>
    <w:rsid w:val="009F6C2E"/>
    <w:rsid w:val="009F74F0"/>
    <w:rsid w:val="009F7AE8"/>
    <w:rsid w:val="00A115A7"/>
    <w:rsid w:val="00A130D8"/>
    <w:rsid w:val="00A2183F"/>
    <w:rsid w:val="00A21B52"/>
    <w:rsid w:val="00A23AB7"/>
    <w:rsid w:val="00A24FE6"/>
    <w:rsid w:val="00A2501D"/>
    <w:rsid w:val="00A26101"/>
    <w:rsid w:val="00A276B5"/>
    <w:rsid w:val="00A27782"/>
    <w:rsid w:val="00A30AF4"/>
    <w:rsid w:val="00A32873"/>
    <w:rsid w:val="00A37B54"/>
    <w:rsid w:val="00A403A5"/>
    <w:rsid w:val="00A431E5"/>
    <w:rsid w:val="00A433DB"/>
    <w:rsid w:val="00A4531E"/>
    <w:rsid w:val="00A4554A"/>
    <w:rsid w:val="00A46B3E"/>
    <w:rsid w:val="00A511F0"/>
    <w:rsid w:val="00A5219D"/>
    <w:rsid w:val="00A56131"/>
    <w:rsid w:val="00A57DAC"/>
    <w:rsid w:val="00A7159D"/>
    <w:rsid w:val="00A72193"/>
    <w:rsid w:val="00A7360B"/>
    <w:rsid w:val="00A749BA"/>
    <w:rsid w:val="00A858D3"/>
    <w:rsid w:val="00A8705D"/>
    <w:rsid w:val="00A922EE"/>
    <w:rsid w:val="00A92905"/>
    <w:rsid w:val="00A93038"/>
    <w:rsid w:val="00A948BB"/>
    <w:rsid w:val="00A96A7B"/>
    <w:rsid w:val="00AA08D1"/>
    <w:rsid w:val="00AA18D7"/>
    <w:rsid w:val="00AA5A9F"/>
    <w:rsid w:val="00AA6A61"/>
    <w:rsid w:val="00AB0E1D"/>
    <w:rsid w:val="00AB1815"/>
    <w:rsid w:val="00AB3219"/>
    <w:rsid w:val="00AB37B4"/>
    <w:rsid w:val="00AC1EF2"/>
    <w:rsid w:val="00AC710B"/>
    <w:rsid w:val="00AD37A4"/>
    <w:rsid w:val="00AD381B"/>
    <w:rsid w:val="00AD742F"/>
    <w:rsid w:val="00AE09A0"/>
    <w:rsid w:val="00AE22A4"/>
    <w:rsid w:val="00AE2D0A"/>
    <w:rsid w:val="00AE35AD"/>
    <w:rsid w:val="00AF2BF2"/>
    <w:rsid w:val="00B02AF0"/>
    <w:rsid w:val="00B05A65"/>
    <w:rsid w:val="00B07C1E"/>
    <w:rsid w:val="00B10E29"/>
    <w:rsid w:val="00B126A5"/>
    <w:rsid w:val="00B142C9"/>
    <w:rsid w:val="00B14321"/>
    <w:rsid w:val="00B14E49"/>
    <w:rsid w:val="00B1534F"/>
    <w:rsid w:val="00B24A88"/>
    <w:rsid w:val="00B25440"/>
    <w:rsid w:val="00B30A8B"/>
    <w:rsid w:val="00B328FA"/>
    <w:rsid w:val="00B331D1"/>
    <w:rsid w:val="00B344F6"/>
    <w:rsid w:val="00B348CC"/>
    <w:rsid w:val="00B34912"/>
    <w:rsid w:val="00B35D79"/>
    <w:rsid w:val="00B365E6"/>
    <w:rsid w:val="00B400C7"/>
    <w:rsid w:val="00B4032F"/>
    <w:rsid w:val="00B44AE7"/>
    <w:rsid w:val="00B4579E"/>
    <w:rsid w:val="00B46C96"/>
    <w:rsid w:val="00B507E3"/>
    <w:rsid w:val="00B53FB7"/>
    <w:rsid w:val="00B55F03"/>
    <w:rsid w:val="00B56B49"/>
    <w:rsid w:val="00B61DD4"/>
    <w:rsid w:val="00B74C4A"/>
    <w:rsid w:val="00B76E11"/>
    <w:rsid w:val="00B776FC"/>
    <w:rsid w:val="00B77FE4"/>
    <w:rsid w:val="00B819A2"/>
    <w:rsid w:val="00B85384"/>
    <w:rsid w:val="00B86402"/>
    <w:rsid w:val="00B913F9"/>
    <w:rsid w:val="00B95078"/>
    <w:rsid w:val="00BA21FA"/>
    <w:rsid w:val="00BA528C"/>
    <w:rsid w:val="00BB2E62"/>
    <w:rsid w:val="00BC2CA8"/>
    <w:rsid w:val="00BC5F6A"/>
    <w:rsid w:val="00BC7DEA"/>
    <w:rsid w:val="00BD0F76"/>
    <w:rsid w:val="00BD370E"/>
    <w:rsid w:val="00BD746B"/>
    <w:rsid w:val="00BE26AC"/>
    <w:rsid w:val="00BE391D"/>
    <w:rsid w:val="00BE4199"/>
    <w:rsid w:val="00BE5669"/>
    <w:rsid w:val="00BE610F"/>
    <w:rsid w:val="00BF06B6"/>
    <w:rsid w:val="00BF0E45"/>
    <w:rsid w:val="00BF288F"/>
    <w:rsid w:val="00C0010B"/>
    <w:rsid w:val="00C035F2"/>
    <w:rsid w:val="00C0405C"/>
    <w:rsid w:val="00C06769"/>
    <w:rsid w:val="00C0780B"/>
    <w:rsid w:val="00C10B6E"/>
    <w:rsid w:val="00C11324"/>
    <w:rsid w:val="00C12BDE"/>
    <w:rsid w:val="00C148C9"/>
    <w:rsid w:val="00C15023"/>
    <w:rsid w:val="00C16079"/>
    <w:rsid w:val="00C17DC5"/>
    <w:rsid w:val="00C262D5"/>
    <w:rsid w:val="00C271EE"/>
    <w:rsid w:val="00C27397"/>
    <w:rsid w:val="00C3078A"/>
    <w:rsid w:val="00C35400"/>
    <w:rsid w:val="00C36D5E"/>
    <w:rsid w:val="00C451C4"/>
    <w:rsid w:val="00C45FAB"/>
    <w:rsid w:val="00C47A01"/>
    <w:rsid w:val="00C52CCD"/>
    <w:rsid w:val="00C54442"/>
    <w:rsid w:val="00C56E2A"/>
    <w:rsid w:val="00C57C5E"/>
    <w:rsid w:val="00C60DFE"/>
    <w:rsid w:val="00C72834"/>
    <w:rsid w:val="00C7450F"/>
    <w:rsid w:val="00C773DD"/>
    <w:rsid w:val="00C80C20"/>
    <w:rsid w:val="00C80EE3"/>
    <w:rsid w:val="00C81044"/>
    <w:rsid w:val="00C825E7"/>
    <w:rsid w:val="00C83836"/>
    <w:rsid w:val="00C844D4"/>
    <w:rsid w:val="00C924DD"/>
    <w:rsid w:val="00C94CA1"/>
    <w:rsid w:val="00C97873"/>
    <w:rsid w:val="00CA094C"/>
    <w:rsid w:val="00CA19C3"/>
    <w:rsid w:val="00CA3853"/>
    <w:rsid w:val="00CB1C38"/>
    <w:rsid w:val="00CB2A50"/>
    <w:rsid w:val="00CB7436"/>
    <w:rsid w:val="00CC1203"/>
    <w:rsid w:val="00CC1D6E"/>
    <w:rsid w:val="00CC1F27"/>
    <w:rsid w:val="00CC3004"/>
    <w:rsid w:val="00CC54FC"/>
    <w:rsid w:val="00CC79FF"/>
    <w:rsid w:val="00CD076D"/>
    <w:rsid w:val="00CD1A55"/>
    <w:rsid w:val="00CD2EF7"/>
    <w:rsid w:val="00CD3BC9"/>
    <w:rsid w:val="00CD561B"/>
    <w:rsid w:val="00CD702D"/>
    <w:rsid w:val="00CD7518"/>
    <w:rsid w:val="00CE2661"/>
    <w:rsid w:val="00CE29E9"/>
    <w:rsid w:val="00CE625E"/>
    <w:rsid w:val="00CF05D0"/>
    <w:rsid w:val="00CF293F"/>
    <w:rsid w:val="00CF4429"/>
    <w:rsid w:val="00CF518C"/>
    <w:rsid w:val="00CF65B9"/>
    <w:rsid w:val="00D07B56"/>
    <w:rsid w:val="00D10A5C"/>
    <w:rsid w:val="00D13E0C"/>
    <w:rsid w:val="00D1744F"/>
    <w:rsid w:val="00D17C3A"/>
    <w:rsid w:val="00D20D49"/>
    <w:rsid w:val="00D279AA"/>
    <w:rsid w:val="00D3122E"/>
    <w:rsid w:val="00D368C0"/>
    <w:rsid w:val="00D37739"/>
    <w:rsid w:val="00D50BBD"/>
    <w:rsid w:val="00D50F87"/>
    <w:rsid w:val="00D5739E"/>
    <w:rsid w:val="00D61C11"/>
    <w:rsid w:val="00D67B76"/>
    <w:rsid w:val="00D706C4"/>
    <w:rsid w:val="00D748ED"/>
    <w:rsid w:val="00D75EA3"/>
    <w:rsid w:val="00D77737"/>
    <w:rsid w:val="00D80641"/>
    <w:rsid w:val="00D81EB6"/>
    <w:rsid w:val="00D8252C"/>
    <w:rsid w:val="00D841BB"/>
    <w:rsid w:val="00D85489"/>
    <w:rsid w:val="00D90174"/>
    <w:rsid w:val="00D94812"/>
    <w:rsid w:val="00DA12B3"/>
    <w:rsid w:val="00DA5C9A"/>
    <w:rsid w:val="00DB3531"/>
    <w:rsid w:val="00DB39A1"/>
    <w:rsid w:val="00DB44D3"/>
    <w:rsid w:val="00DC6133"/>
    <w:rsid w:val="00DC7707"/>
    <w:rsid w:val="00DD5A28"/>
    <w:rsid w:val="00DE368C"/>
    <w:rsid w:val="00DE7309"/>
    <w:rsid w:val="00DF3025"/>
    <w:rsid w:val="00DF7391"/>
    <w:rsid w:val="00E022F8"/>
    <w:rsid w:val="00E024FE"/>
    <w:rsid w:val="00E02E8F"/>
    <w:rsid w:val="00E061B3"/>
    <w:rsid w:val="00E06225"/>
    <w:rsid w:val="00E076FA"/>
    <w:rsid w:val="00E07AB1"/>
    <w:rsid w:val="00E108D5"/>
    <w:rsid w:val="00E11002"/>
    <w:rsid w:val="00E13419"/>
    <w:rsid w:val="00E15E3E"/>
    <w:rsid w:val="00E26CFA"/>
    <w:rsid w:val="00E34985"/>
    <w:rsid w:val="00E35EE9"/>
    <w:rsid w:val="00E36908"/>
    <w:rsid w:val="00E36FDD"/>
    <w:rsid w:val="00E42435"/>
    <w:rsid w:val="00E464CC"/>
    <w:rsid w:val="00E509EA"/>
    <w:rsid w:val="00E57CF2"/>
    <w:rsid w:val="00E63096"/>
    <w:rsid w:val="00E64230"/>
    <w:rsid w:val="00E67626"/>
    <w:rsid w:val="00E8040C"/>
    <w:rsid w:val="00E8546B"/>
    <w:rsid w:val="00E85A11"/>
    <w:rsid w:val="00E85EE0"/>
    <w:rsid w:val="00E862C0"/>
    <w:rsid w:val="00E929C2"/>
    <w:rsid w:val="00E93FA1"/>
    <w:rsid w:val="00E947E1"/>
    <w:rsid w:val="00EA3A83"/>
    <w:rsid w:val="00EA4451"/>
    <w:rsid w:val="00EA6C69"/>
    <w:rsid w:val="00EA784F"/>
    <w:rsid w:val="00EB30AB"/>
    <w:rsid w:val="00EB3F5C"/>
    <w:rsid w:val="00EB6C4C"/>
    <w:rsid w:val="00EC1E2D"/>
    <w:rsid w:val="00EC2CF9"/>
    <w:rsid w:val="00EC305C"/>
    <w:rsid w:val="00ED0200"/>
    <w:rsid w:val="00ED2FEE"/>
    <w:rsid w:val="00ED633A"/>
    <w:rsid w:val="00EE0418"/>
    <w:rsid w:val="00EE17E9"/>
    <w:rsid w:val="00EE29E3"/>
    <w:rsid w:val="00EE3CF4"/>
    <w:rsid w:val="00EE512A"/>
    <w:rsid w:val="00EE574A"/>
    <w:rsid w:val="00EE6724"/>
    <w:rsid w:val="00EF050C"/>
    <w:rsid w:val="00EF34C7"/>
    <w:rsid w:val="00EF6003"/>
    <w:rsid w:val="00F00220"/>
    <w:rsid w:val="00F006AA"/>
    <w:rsid w:val="00F02776"/>
    <w:rsid w:val="00F06395"/>
    <w:rsid w:val="00F06AA4"/>
    <w:rsid w:val="00F1024B"/>
    <w:rsid w:val="00F12F9B"/>
    <w:rsid w:val="00F13EDA"/>
    <w:rsid w:val="00F1633F"/>
    <w:rsid w:val="00F218AA"/>
    <w:rsid w:val="00F22744"/>
    <w:rsid w:val="00F2480A"/>
    <w:rsid w:val="00F26A8B"/>
    <w:rsid w:val="00F27945"/>
    <w:rsid w:val="00F3154A"/>
    <w:rsid w:val="00F322D0"/>
    <w:rsid w:val="00F376BB"/>
    <w:rsid w:val="00F40EC8"/>
    <w:rsid w:val="00F4215C"/>
    <w:rsid w:val="00F430BC"/>
    <w:rsid w:val="00F45581"/>
    <w:rsid w:val="00F45E5C"/>
    <w:rsid w:val="00F47588"/>
    <w:rsid w:val="00F52889"/>
    <w:rsid w:val="00F62025"/>
    <w:rsid w:val="00F643E9"/>
    <w:rsid w:val="00F65D80"/>
    <w:rsid w:val="00F67277"/>
    <w:rsid w:val="00F678F5"/>
    <w:rsid w:val="00F67E85"/>
    <w:rsid w:val="00F72FA9"/>
    <w:rsid w:val="00F742E4"/>
    <w:rsid w:val="00F814B7"/>
    <w:rsid w:val="00F839C9"/>
    <w:rsid w:val="00F9632C"/>
    <w:rsid w:val="00FA0842"/>
    <w:rsid w:val="00FA65D9"/>
    <w:rsid w:val="00FB44D7"/>
    <w:rsid w:val="00FB4DB0"/>
    <w:rsid w:val="00FB68FB"/>
    <w:rsid w:val="00FB7347"/>
    <w:rsid w:val="00FC3EA7"/>
    <w:rsid w:val="00FC42CE"/>
    <w:rsid w:val="00FD5D92"/>
    <w:rsid w:val="00FD673D"/>
    <w:rsid w:val="00FD6B69"/>
    <w:rsid w:val="00FE2AEF"/>
    <w:rsid w:val="00FE3833"/>
    <w:rsid w:val="00FE5598"/>
    <w:rsid w:val="00FE665F"/>
    <w:rsid w:val="00FF08C6"/>
    <w:rsid w:val="00FF419D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B278BF7C-5BA0-4D1B-8D1D-4198C913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56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ojvnm2t">
    <w:name w:val="tojvnm2t"/>
    <w:basedOn w:val="Domylnaczcionkaakapitu"/>
    <w:rsid w:val="0030648A"/>
  </w:style>
  <w:style w:type="character" w:customStyle="1" w:styleId="usuniety">
    <w:name w:val="usuniety"/>
    <w:basedOn w:val="Domylnaczcionkaakapitu"/>
    <w:rsid w:val="00C262D5"/>
  </w:style>
  <w:style w:type="character" w:customStyle="1" w:styleId="markedcontent">
    <w:name w:val="markedcontent"/>
    <w:basedOn w:val="Domylnaczcionkaakapitu"/>
    <w:rsid w:val="003F6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3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4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3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indrodzaj=11&amp;qdatprz=30-12-2021&amp;qdatzmi=30-12-2021&amp;qindid=5274" TargetMode="External"/><Relationship Id="rId13" Type="http://schemas.openxmlformats.org/officeDocument/2006/relationships/hyperlink" Target="https://dziennikustaw.gov.pl/D2020000152001.pdf" TargetMode="External"/><Relationship Id="rId18" Type="http://schemas.openxmlformats.org/officeDocument/2006/relationships/hyperlink" Target="https://prawo.vulcan.edu.pl/przegladarka.asp?qindrodzaj=11&amp;qdatprz=01-01-2022&amp;qdatzmi=01-01-2022&amp;qindid=5300" TargetMode="External"/><Relationship Id="rId26" Type="http://schemas.openxmlformats.org/officeDocument/2006/relationships/hyperlink" Target="https://www.gov.pl/web/edukacja-i-nauka/wymagania-egzaminacyjne-obowiazujace-na-egzaminie-maturalnym-w-roku-2023-i-2024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v.pl/web/edukacja-i-nauka/zajecia-wspomagajace-dla-uczniow--mamy-gotowe-przepisy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ziennikustaw.gov.pl/D2020000160401.pdf" TargetMode="External"/><Relationship Id="rId17" Type="http://schemas.openxmlformats.org/officeDocument/2006/relationships/hyperlink" Target="https://prawo.vulcan.edu.pl/przegladarka.asp?qdatprz=14-10-2021&amp;qindid=5300&amp;qindrodzaj=20&amp;qprodzaj=0&amp;qprok=2021&amp;qpnr=1743&amp;qppozycja=1743" TargetMode="External"/><Relationship Id="rId25" Type="http://schemas.openxmlformats.org/officeDocument/2006/relationships/hyperlink" Target="https://cke.gov.pl/egzamin-maturalny/egzamin-w-nowej-formule/informator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ladarka.asp?qdatprz=14-10-2021&amp;qindid=5300&amp;qindrodzaj=20&amp;qprodzaj=0&amp;qprok=2021&amp;qpnr=1525&amp;qppozycja=1525" TargetMode="External"/><Relationship Id="rId20" Type="http://schemas.openxmlformats.org/officeDocument/2006/relationships/hyperlink" Target="https://prawo.vulcan.edu.pl/przegladarka.asp?qindrodzaj=11&amp;qdatprz=23-07-2021&amp;qdatzmi=23-07-2021&amp;qindid=5300" TargetMode="External"/><Relationship Id="rId29" Type="http://schemas.openxmlformats.org/officeDocument/2006/relationships/hyperlink" Target="https://bip.rcl.gov.pl/rcl/legislacja/inne-projekty/13570,Zestawienie-aktow-prawnych-i-ujednoliconych-tekstow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24" Type="http://schemas.openxmlformats.org/officeDocument/2006/relationships/hyperlink" Target="https://cke.gov.pl/egzamin-osmoklasisty/informator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ladarka.asp?qdatprz=14-10-2021&amp;qindid=5300&amp;qindrodzaj=20&amp;qprodzaj=0&amp;qprok=2021&amp;qpnr=1343&amp;qppozycja=1343" TargetMode="External"/><Relationship Id="rId23" Type="http://schemas.openxmlformats.org/officeDocument/2006/relationships/hyperlink" Target="https://dziennikustaw.gov.pl/D2020000231401.pdf" TargetMode="External"/><Relationship Id="rId28" Type="http://schemas.openxmlformats.org/officeDocument/2006/relationships/hyperlink" Target="https://prawo.vulcan.edu.pl/przegladarka.asp?qdatprz=26-11-2021&amp;qindrodzaj=1&amp;qindid=5790" TargetMode="External"/><Relationship Id="rId10" Type="http://schemas.openxmlformats.org/officeDocument/2006/relationships/hyperlink" Target="https://dziennikustaw.gov.pl/DU/2021/2301" TargetMode="External"/><Relationship Id="rId19" Type="http://schemas.openxmlformats.org/officeDocument/2006/relationships/hyperlink" Target="https://bip.rcl.gov.pl/rcl/legislacja/inne-projekty/13570,Zestawienie-aktow-prawnych-i-ujednoliconych-tekstow.htm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wnload.xsp/WDU20200000374/U/D20200374Lj.pdf" TargetMode="External"/><Relationship Id="rId14" Type="http://schemas.openxmlformats.org/officeDocument/2006/relationships/hyperlink" Target="https://prawo.vulcan.edu.pl/przegladarka.asp?qdatprz=24-06-2021&amp;qindrodzaj=1&amp;qindid=4410" TargetMode="External"/><Relationship Id="rId22" Type="http://schemas.openxmlformats.org/officeDocument/2006/relationships/hyperlink" Target="https://dziennikustaw.gov.pl/D2020000231401.pdf" TargetMode="External"/><Relationship Id="rId27" Type="http://schemas.openxmlformats.org/officeDocument/2006/relationships/hyperlink" Target="https://www.ko.rzeszow.pl/category/dla-dyrektora-i-nauczyciela/page/58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ABAB4-7135-4983-8D5A-0F0391F9A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30</Pages>
  <Words>10638</Words>
  <Characters>63834</Characters>
  <Application>Microsoft Office Word</Application>
  <DocSecurity>0</DocSecurity>
  <Lines>531</Lines>
  <Paragraphs>148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19</cp:revision>
  <dcterms:created xsi:type="dcterms:W3CDTF">2022-01-22T07:17:00Z</dcterms:created>
  <dcterms:modified xsi:type="dcterms:W3CDTF">2022-02-09T22:14:00Z</dcterms:modified>
</cp:coreProperties>
</file>