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4462" w:rsidRPr="00777893" w:rsidRDefault="004669DD" w:rsidP="00E34462">
      <w:pPr>
        <w:ind w:left="5664"/>
        <w:rPr>
          <w:rFonts w:ascii="Georgia" w:hAnsi="Georgia"/>
        </w:rPr>
      </w:pPr>
      <w:r>
        <w:rPr>
          <w:rFonts w:ascii="Georgia" w:hAnsi="Georgia"/>
        </w:rPr>
        <w:t xml:space="preserve">Rzeszów, 1 grudnia </w:t>
      </w:r>
      <w:r w:rsidR="00E34462">
        <w:rPr>
          <w:rFonts w:ascii="Georgia" w:hAnsi="Georgia"/>
        </w:rPr>
        <w:t xml:space="preserve">2017 </w:t>
      </w:r>
      <w:r w:rsidR="00E34462" w:rsidRPr="00777893">
        <w:rPr>
          <w:rFonts w:ascii="Georgia" w:hAnsi="Georgia"/>
        </w:rPr>
        <w:t>r.</w:t>
      </w:r>
    </w:p>
    <w:p w:rsidR="00E34462" w:rsidRPr="00777893" w:rsidRDefault="00E34462" w:rsidP="00E34462">
      <w:pPr>
        <w:rPr>
          <w:rFonts w:ascii="Georgia" w:hAnsi="Georgia"/>
        </w:rPr>
      </w:pPr>
      <w:r>
        <w:rPr>
          <w:rFonts w:ascii="Georgia" w:hAnsi="Georgia"/>
        </w:rPr>
        <w:t>AG-3211/PP/171/1/17</w:t>
      </w:r>
    </w:p>
    <w:p w:rsidR="00E34462" w:rsidRDefault="00E34462" w:rsidP="00E34462">
      <w:pPr>
        <w:rPr>
          <w:rFonts w:ascii="Georgia" w:hAnsi="Georgia"/>
        </w:rPr>
      </w:pPr>
    </w:p>
    <w:p w:rsidR="00E34462" w:rsidRPr="007F6CB9" w:rsidRDefault="00E34462" w:rsidP="00E34462">
      <w:pPr>
        <w:jc w:val="both"/>
        <w:rPr>
          <w:rFonts w:ascii="Georgia" w:eastAsiaTheme="minorHAnsi" w:hAnsi="Georgia" w:cstheme="minorBidi"/>
        </w:rPr>
      </w:pPr>
      <w:r w:rsidRPr="00777893">
        <w:rPr>
          <w:rFonts w:ascii="Georgia" w:hAnsi="Georgia"/>
        </w:rPr>
        <w:t xml:space="preserve">Dotyczy zapytania ofertowego pn. </w:t>
      </w:r>
      <w:r w:rsidRPr="00777893">
        <w:rPr>
          <w:rFonts w:ascii="Georgia" w:hAnsi="Georgia"/>
          <w:b/>
        </w:rPr>
        <w:t>„</w:t>
      </w:r>
      <w:r w:rsidRPr="00777893">
        <w:rPr>
          <w:rFonts w:ascii="Georgia" w:eastAsiaTheme="minorHAnsi" w:hAnsi="Georgia" w:cstheme="minorBidi"/>
          <w:b/>
        </w:rPr>
        <w:t xml:space="preserve">Dostawa </w:t>
      </w:r>
      <w:r>
        <w:rPr>
          <w:rFonts w:ascii="Georgia" w:eastAsiaTheme="minorHAnsi" w:hAnsi="Georgia" w:cstheme="minorBidi"/>
          <w:b/>
        </w:rPr>
        <w:t xml:space="preserve">artykułów przetworzonych, sypkich oraz przypraw dla potrzeb Podkarpackiego Centrum Edukacji Nauczycieli </w:t>
      </w:r>
      <w:r w:rsidR="00FC686A">
        <w:rPr>
          <w:rFonts w:ascii="Georgia" w:eastAsiaTheme="minorHAnsi" w:hAnsi="Georgia" w:cstheme="minorBidi"/>
          <w:b/>
        </w:rPr>
        <w:br/>
      </w:r>
      <w:r>
        <w:rPr>
          <w:rFonts w:ascii="Georgia" w:eastAsiaTheme="minorHAnsi" w:hAnsi="Georgia" w:cstheme="minorBidi"/>
          <w:b/>
        </w:rPr>
        <w:t xml:space="preserve">w Rzeszowie – Oddziału w Tarnobrzegu” </w:t>
      </w:r>
      <w:r w:rsidRPr="00777893">
        <w:rPr>
          <w:rFonts w:ascii="Georgia" w:hAnsi="Georgia"/>
          <w:b/>
        </w:rPr>
        <w:t xml:space="preserve"> </w:t>
      </w:r>
      <w:r w:rsidRPr="007F6CB9">
        <w:rPr>
          <w:rFonts w:ascii="Georgia" w:hAnsi="Georgia"/>
        </w:rPr>
        <w:t xml:space="preserve">nr postępowania </w:t>
      </w:r>
      <w:r>
        <w:rPr>
          <w:rFonts w:ascii="Georgia" w:hAnsi="Georgia"/>
        </w:rPr>
        <w:t>AG-3211/PP/171</w:t>
      </w:r>
      <w:r w:rsidRPr="007F6CB9">
        <w:rPr>
          <w:rFonts w:ascii="Georgia" w:hAnsi="Georgia"/>
        </w:rPr>
        <w:t>/</w:t>
      </w:r>
      <w:r>
        <w:rPr>
          <w:rFonts w:ascii="Georgia" w:hAnsi="Georgia"/>
        </w:rPr>
        <w:t>1/</w:t>
      </w:r>
      <w:r w:rsidRPr="007F6CB9">
        <w:rPr>
          <w:rFonts w:ascii="Georgia" w:hAnsi="Georgia"/>
        </w:rPr>
        <w:t>17.</w:t>
      </w:r>
    </w:p>
    <w:p w:rsidR="00E34462" w:rsidRPr="006D2BFE" w:rsidRDefault="00E34462" w:rsidP="00E34462">
      <w:pPr>
        <w:suppressAutoHyphens/>
        <w:spacing w:after="0" w:line="240" w:lineRule="auto"/>
        <w:ind w:left="403" w:hanging="403"/>
        <w:rPr>
          <w:rFonts w:ascii="Georgia" w:eastAsia="Times New Roman" w:hAnsi="Georgia" w:cs="Arial"/>
          <w:bCs/>
          <w:lang w:eastAsia="ar-SA"/>
        </w:rPr>
      </w:pPr>
      <w:r w:rsidRPr="006D2BFE">
        <w:rPr>
          <w:rFonts w:ascii="Georgia" w:eastAsia="Times New Roman" w:hAnsi="Georgia" w:cs="Arial"/>
          <w:bCs/>
          <w:lang w:eastAsia="ar-SA"/>
        </w:rPr>
        <w:t>Zamawiający:</w:t>
      </w:r>
    </w:p>
    <w:p w:rsidR="00E34462" w:rsidRPr="006D2BFE" w:rsidRDefault="00E34462" w:rsidP="00E34462">
      <w:pPr>
        <w:spacing w:after="0" w:line="240" w:lineRule="auto"/>
        <w:ind w:left="998" w:hanging="998"/>
        <w:jc w:val="both"/>
        <w:rPr>
          <w:rFonts w:ascii="Georgia" w:eastAsia="Times New Roman" w:hAnsi="Georgia"/>
          <w:bCs/>
          <w:lang w:eastAsia="pl-PL"/>
        </w:rPr>
      </w:pPr>
      <w:r w:rsidRPr="006D2BFE">
        <w:rPr>
          <w:rFonts w:ascii="Georgia" w:eastAsia="Times New Roman" w:hAnsi="Georgia"/>
          <w:bCs/>
          <w:lang w:eastAsia="pl-PL"/>
        </w:rPr>
        <w:t xml:space="preserve">Podkarpackie Centrum Edukacji Nauczycieli w Rzeszowie  </w:t>
      </w:r>
    </w:p>
    <w:p w:rsidR="00E34462" w:rsidRPr="006D2BFE" w:rsidRDefault="00E34462" w:rsidP="00E34462">
      <w:pPr>
        <w:tabs>
          <w:tab w:val="left" w:pos="993"/>
        </w:tabs>
        <w:spacing w:after="0" w:line="240" w:lineRule="auto"/>
        <w:ind w:left="998" w:hanging="998"/>
        <w:jc w:val="both"/>
        <w:rPr>
          <w:rFonts w:ascii="Georgia" w:eastAsia="Times New Roman" w:hAnsi="Georgia"/>
          <w:bCs/>
          <w:lang w:eastAsia="pl-PL"/>
        </w:rPr>
      </w:pPr>
      <w:r w:rsidRPr="006D2BFE">
        <w:rPr>
          <w:rFonts w:ascii="Georgia" w:eastAsia="Times New Roman" w:hAnsi="Georgia"/>
          <w:bCs/>
          <w:lang w:eastAsia="pl-PL"/>
        </w:rPr>
        <w:t xml:space="preserve">35-036 Rzeszów, ul. Niedzielskiego 2 </w:t>
      </w:r>
    </w:p>
    <w:p w:rsidR="00E34462" w:rsidRDefault="00E34462" w:rsidP="00E34462">
      <w:pPr>
        <w:jc w:val="both"/>
        <w:rPr>
          <w:rFonts w:ascii="Georgia" w:hAnsi="Georgia"/>
        </w:rPr>
      </w:pPr>
    </w:p>
    <w:p w:rsidR="00E34462" w:rsidRPr="00777893" w:rsidRDefault="00E34462" w:rsidP="00E34462">
      <w:pPr>
        <w:jc w:val="both"/>
        <w:rPr>
          <w:rFonts w:ascii="Georgia" w:hAnsi="Georgia"/>
          <w:i/>
        </w:rPr>
      </w:pPr>
      <w:r w:rsidRPr="007F6CB9">
        <w:rPr>
          <w:rFonts w:ascii="Georgia" w:hAnsi="Georgia"/>
        </w:rPr>
        <w:t>Sprawa:</w:t>
      </w:r>
      <w:r w:rsidRPr="00777893">
        <w:rPr>
          <w:rFonts w:ascii="Georgia" w:hAnsi="Georgia"/>
          <w:i/>
        </w:rPr>
        <w:t xml:space="preserve"> </w:t>
      </w:r>
      <w:r w:rsidRPr="007F6CB9">
        <w:rPr>
          <w:rFonts w:ascii="Georgia" w:hAnsi="Georgia"/>
          <w:b/>
          <w:i/>
        </w:rPr>
        <w:t xml:space="preserve">zawiadomienie o </w:t>
      </w:r>
      <w:r>
        <w:rPr>
          <w:rFonts w:ascii="Georgia" w:hAnsi="Georgia"/>
          <w:b/>
          <w:i/>
        </w:rPr>
        <w:t>unieważnieniu postępowania</w:t>
      </w:r>
    </w:p>
    <w:p w:rsidR="00E34462" w:rsidRPr="00777893" w:rsidRDefault="00E34462" w:rsidP="00E34462">
      <w:pPr>
        <w:jc w:val="both"/>
        <w:rPr>
          <w:rFonts w:ascii="Georgia" w:hAnsi="Georgia"/>
        </w:rPr>
      </w:pPr>
      <w:r w:rsidRPr="00777893">
        <w:rPr>
          <w:rFonts w:ascii="Georgia" w:hAnsi="Georgia"/>
        </w:rPr>
        <w:t>Zamawiający informuje, że w odpowiedzi na zapytanie ofertowe pn</w:t>
      </w:r>
      <w:r w:rsidRPr="00CB0A47">
        <w:rPr>
          <w:rFonts w:ascii="Georgia" w:hAnsi="Georgia"/>
        </w:rPr>
        <w:t>. „</w:t>
      </w:r>
      <w:r w:rsidRPr="00CB0A47">
        <w:rPr>
          <w:rFonts w:ascii="Georgia" w:eastAsiaTheme="minorHAnsi" w:hAnsi="Georgia" w:cstheme="minorBidi"/>
        </w:rPr>
        <w:t xml:space="preserve">Dostawa </w:t>
      </w:r>
      <w:r>
        <w:rPr>
          <w:rFonts w:ascii="Georgia" w:eastAsiaTheme="minorHAnsi" w:hAnsi="Georgia" w:cstheme="minorBidi"/>
        </w:rPr>
        <w:t>artykułów przetworzonych, sypkich oraz przypraw</w:t>
      </w:r>
      <w:r w:rsidRPr="00CB0A47">
        <w:rPr>
          <w:rFonts w:ascii="Georgia" w:eastAsiaTheme="minorHAnsi" w:hAnsi="Georgia" w:cstheme="minorBidi"/>
        </w:rPr>
        <w:t xml:space="preserve"> dla potrzeb Podkarpackiego Centrum Edukacji Nauczycieli w Rzeszowie – Oddziału w Tarnobrzegu” </w:t>
      </w:r>
      <w:r w:rsidRPr="00CB0A47">
        <w:rPr>
          <w:rFonts w:ascii="Georgia" w:hAnsi="Georgia"/>
        </w:rPr>
        <w:t xml:space="preserve"> </w:t>
      </w:r>
      <w:r>
        <w:rPr>
          <w:rFonts w:ascii="Georgia" w:hAnsi="Georgia"/>
        </w:rPr>
        <w:t>nr postępowania AG-3211/PP/171/1/17</w:t>
      </w:r>
      <w:r w:rsidRPr="00777893">
        <w:rPr>
          <w:rFonts w:ascii="Georgia" w:hAnsi="Georgia"/>
          <w:b/>
        </w:rPr>
        <w:t xml:space="preserve"> </w:t>
      </w:r>
      <w:r>
        <w:rPr>
          <w:rFonts w:ascii="Georgia" w:hAnsi="Georgia"/>
        </w:rPr>
        <w:t>nie wpłynęły żadne oferty. W związku z czym postępowanie ulega unieważnieniu.</w:t>
      </w:r>
    </w:p>
    <w:p w:rsidR="00573F7A" w:rsidRDefault="0006565D"/>
    <w:p w:rsidR="0006565D" w:rsidRDefault="0006565D"/>
    <w:p w:rsidR="0006565D" w:rsidRPr="0006565D" w:rsidRDefault="0006565D" w:rsidP="0006565D">
      <w:pPr>
        <w:rPr>
          <w:rFonts w:ascii="Georgia" w:hAnsi="Georgia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6565D">
        <w:rPr>
          <w:rFonts w:ascii="Georgia" w:hAnsi="Georgia"/>
        </w:rPr>
        <w:tab/>
        <w:t>DYREKTOR</w:t>
      </w:r>
    </w:p>
    <w:p w:rsidR="0006565D" w:rsidRPr="0006565D" w:rsidRDefault="0006565D" w:rsidP="0006565D">
      <w:pPr>
        <w:rPr>
          <w:rFonts w:ascii="Georgia" w:hAnsi="Georgia"/>
        </w:rPr>
      </w:pPr>
      <w:r w:rsidRPr="0006565D">
        <w:rPr>
          <w:rFonts w:ascii="Georgia" w:hAnsi="Georgia"/>
        </w:rPr>
        <w:tab/>
      </w:r>
      <w:r w:rsidRPr="0006565D">
        <w:rPr>
          <w:rFonts w:ascii="Georgia" w:hAnsi="Georgia"/>
        </w:rPr>
        <w:tab/>
      </w:r>
      <w:r w:rsidRPr="0006565D">
        <w:rPr>
          <w:rFonts w:ascii="Georgia" w:hAnsi="Georgia"/>
        </w:rPr>
        <w:tab/>
      </w:r>
      <w:r w:rsidRPr="0006565D">
        <w:rPr>
          <w:rFonts w:ascii="Georgia" w:hAnsi="Georgia"/>
        </w:rPr>
        <w:tab/>
      </w:r>
      <w:r w:rsidRPr="0006565D">
        <w:rPr>
          <w:rFonts w:ascii="Georgia" w:hAnsi="Georgia"/>
        </w:rPr>
        <w:tab/>
      </w:r>
      <w:r w:rsidRPr="0006565D">
        <w:rPr>
          <w:rFonts w:ascii="Georgia" w:hAnsi="Georgia"/>
        </w:rPr>
        <w:tab/>
      </w:r>
      <w:r w:rsidRPr="0006565D">
        <w:rPr>
          <w:rFonts w:ascii="Georgia" w:hAnsi="Georgia"/>
        </w:rPr>
        <w:tab/>
      </w:r>
      <w:r w:rsidRPr="0006565D">
        <w:rPr>
          <w:rFonts w:ascii="Georgia" w:hAnsi="Georgia"/>
        </w:rPr>
        <w:tab/>
      </w:r>
      <w:r w:rsidRPr="0006565D">
        <w:rPr>
          <w:rFonts w:ascii="Georgia" w:hAnsi="Georgia"/>
        </w:rPr>
        <w:tab/>
      </w:r>
      <w:r w:rsidRPr="0006565D">
        <w:rPr>
          <w:rFonts w:ascii="Georgia" w:hAnsi="Georgia"/>
        </w:rPr>
        <w:tab/>
      </w:r>
      <w:bookmarkStart w:id="0" w:name="_GoBack"/>
      <w:bookmarkEnd w:id="0"/>
      <w:r w:rsidRPr="0006565D">
        <w:rPr>
          <w:rFonts w:ascii="Georgia" w:hAnsi="Georgia"/>
        </w:rPr>
        <w:t>Izabela Pyra</w:t>
      </w:r>
    </w:p>
    <w:sectPr w:rsidR="0006565D" w:rsidRPr="000656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4462"/>
    <w:rsid w:val="0006565D"/>
    <w:rsid w:val="004669DD"/>
    <w:rsid w:val="00963264"/>
    <w:rsid w:val="00E34462"/>
    <w:rsid w:val="00FC686A"/>
    <w:rsid w:val="00FE7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4462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4462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115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Ciołek</dc:creator>
  <cp:lastModifiedBy>Małgorzata Ciołek</cp:lastModifiedBy>
  <cp:revision>6</cp:revision>
  <cp:lastPrinted>2017-12-01T08:07:00Z</cp:lastPrinted>
  <dcterms:created xsi:type="dcterms:W3CDTF">2017-11-30T09:32:00Z</dcterms:created>
  <dcterms:modified xsi:type="dcterms:W3CDTF">2017-12-01T09:05:00Z</dcterms:modified>
</cp:coreProperties>
</file>