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A19" w:rsidRPr="00C05569" w:rsidRDefault="00E74A19" w:rsidP="004A476F">
      <w:pPr>
        <w:spacing w:after="0" w:line="360" w:lineRule="auto"/>
        <w:jc w:val="center"/>
        <w:rPr>
          <w:rFonts w:ascii="Times New Roman" w:hAnsi="Times New Roman" w:cs="Times New Roman"/>
          <w:b/>
        </w:rPr>
      </w:pPr>
    </w:p>
    <w:p w:rsidR="00E74A19" w:rsidRPr="00C05569" w:rsidRDefault="00E74A19" w:rsidP="004A476F">
      <w:pPr>
        <w:spacing w:after="0" w:line="360" w:lineRule="auto"/>
        <w:jc w:val="center"/>
        <w:rPr>
          <w:rFonts w:ascii="Times New Roman" w:hAnsi="Times New Roman" w:cs="Times New Roman"/>
          <w:b/>
        </w:rPr>
      </w:pPr>
    </w:p>
    <w:p w:rsidR="00E74A19" w:rsidRPr="00C05569" w:rsidRDefault="005C5F07" w:rsidP="004A476F">
      <w:pPr>
        <w:spacing w:after="0" w:line="360" w:lineRule="auto"/>
        <w:jc w:val="center"/>
        <w:rPr>
          <w:rFonts w:ascii="Times New Roman" w:hAnsi="Times New Roman" w:cs="Times New Roman"/>
          <w:b/>
        </w:rPr>
      </w:pPr>
      <w:r w:rsidRPr="00C05569">
        <w:rPr>
          <w:rFonts w:ascii="Times New Roman" w:hAnsi="Times New Roman" w:cs="Times New Roman"/>
          <w:b/>
        </w:rPr>
        <w:t>SPECYFIKACJA ISTOTNYCH WARUNKÓW ZAMÓWIENIA</w:t>
      </w:r>
    </w:p>
    <w:p w:rsidR="00E74A19" w:rsidRPr="00C05569" w:rsidRDefault="00E74A19" w:rsidP="004A476F">
      <w:pPr>
        <w:spacing w:after="0" w:line="360" w:lineRule="auto"/>
        <w:jc w:val="center"/>
        <w:rPr>
          <w:rFonts w:ascii="Times New Roman" w:hAnsi="Times New Roman" w:cs="Times New Roman"/>
          <w:b/>
        </w:rPr>
      </w:pPr>
      <w:r w:rsidRPr="00C05569">
        <w:rPr>
          <w:rFonts w:ascii="Times New Roman" w:hAnsi="Times New Roman" w:cs="Times New Roman"/>
          <w:b/>
        </w:rPr>
        <w:t>dot. zadania pn.</w:t>
      </w:r>
    </w:p>
    <w:p w:rsidR="00E74A19" w:rsidRPr="00C05569" w:rsidRDefault="008E5F12" w:rsidP="004A476F">
      <w:pPr>
        <w:spacing w:after="0" w:line="360" w:lineRule="auto"/>
        <w:jc w:val="center"/>
        <w:rPr>
          <w:rFonts w:ascii="Times New Roman" w:hAnsi="Times New Roman" w:cs="Times New Roman"/>
          <w:b/>
          <w:sz w:val="32"/>
        </w:rPr>
      </w:pPr>
      <w:bookmarkStart w:id="0" w:name="_Hlk495522100"/>
      <w:r w:rsidRPr="00C05569">
        <w:rPr>
          <w:rFonts w:ascii="Times New Roman" w:hAnsi="Times New Roman" w:cs="Times New Roman"/>
          <w:b/>
          <w:sz w:val="32"/>
        </w:rPr>
        <w:t xml:space="preserve">„Zabytkowa siedziba Podkarpackiego Centrum Edukacji </w:t>
      </w:r>
      <w:r w:rsidR="00FB32A9" w:rsidRPr="00C05569">
        <w:rPr>
          <w:rFonts w:ascii="Times New Roman" w:hAnsi="Times New Roman" w:cs="Times New Roman"/>
          <w:b/>
          <w:sz w:val="32"/>
        </w:rPr>
        <w:t>Nauczycieli w Rzeszowie Oddział</w:t>
      </w:r>
      <w:r w:rsidRPr="00C05569">
        <w:rPr>
          <w:rFonts w:ascii="Times New Roman" w:hAnsi="Times New Roman" w:cs="Times New Roman"/>
          <w:b/>
          <w:sz w:val="32"/>
        </w:rPr>
        <w:t xml:space="preserve"> w Tarnobrzegu atrakcją kulturalną miasta Tarnobrzeg i województwa podkarpackiego- roboty budowlane”</w:t>
      </w:r>
      <w:bookmarkEnd w:id="0"/>
    </w:p>
    <w:p w:rsidR="00E74A19" w:rsidRPr="00C05569" w:rsidRDefault="00E74A19" w:rsidP="004A476F">
      <w:pPr>
        <w:spacing w:after="0" w:line="360" w:lineRule="auto"/>
        <w:jc w:val="center"/>
        <w:rPr>
          <w:rFonts w:ascii="Times New Roman" w:eastAsia="SimSun" w:hAnsi="Times New Roman" w:cs="Times New Roman"/>
          <w:b/>
          <w:color w:val="000000"/>
          <w:sz w:val="40"/>
          <w:szCs w:val="40"/>
          <w:lang w:eastAsia="pl-PL"/>
        </w:rPr>
      </w:pPr>
    </w:p>
    <w:p w:rsidR="00E74A19" w:rsidRPr="00C05569" w:rsidRDefault="00E74A19" w:rsidP="004A476F">
      <w:pPr>
        <w:spacing w:after="0" w:line="360" w:lineRule="auto"/>
        <w:jc w:val="center"/>
        <w:rPr>
          <w:rFonts w:ascii="Times New Roman" w:eastAsia="SimSun" w:hAnsi="Times New Roman" w:cs="Times New Roman"/>
          <w:color w:val="000000"/>
          <w:sz w:val="40"/>
          <w:szCs w:val="40"/>
          <w:lang w:eastAsia="pl-PL"/>
        </w:rPr>
      </w:pPr>
    </w:p>
    <w:p w:rsidR="00E74A19" w:rsidRPr="00C05569" w:rsidRDefault="00E74A19" w:rsidP="00E74A19">
      <w:pPr>
        <w:spacing w:after="0" w:line="360" w:lineRule="auto"/>
        <w:rPr>
          <w:rFonts w:ascii="Times New Roman" w:eastAsia="SimSun" w:hAnsi="Times New Roman" w:cs="Times New Roman"/>
          <w:color w:val="000000"/>
          <w:sz w:val="24"/>
          <w:szCs w:val="24"/>
          <w:u w:val="single"/>
          <w:lang w:eastAsia="pl-PL"/>
        </w:rPr>
      </w:pPr>
      <w:r w:rsidRPr="00C05569">
        <w:rPr>
          <w:rFonts w:ascii="Times New Roman" w:eastAsia="SimSun" w:hAnsi="Times New Roman" w:cs="Times New Roman"/>
          <w:color w:val="000000"/>
          <w:sz w:val="24"/>
          <w:szCs w:val="24"/>
          <w:u w:val="single"/>
          <w:lang w:eastAsia="pl-PL"/>
        </w:rPr>
        <w:t>Zatwierdził:</w:t>
      </w:r>
    </w:p>
    <w:p w:rsidR="00E74A19" w:rsidRPr="00C05569" w:rsidRDefault="00E74A19" w:rsidP="00E74A19">
      <w:pPr>
        <w:spacing w:after="0" w:line="360" w:lineRule="auto"/>
        <w:rPr>
          <w:rFonts w:ascii="Times New Roman" w:hAnsi="Times New Roman" w:cs="Times New Roman"/>
          <w:sz w:val="24"/>
          <w:szCs w:val="24"/>
        </w:rPr>
      </w:pPr>
    </w:p>
    <w:p w:rsidR="0093474B" w:rsidRPr="00C05569" w:rsidRDefault="0093474B" w:rsidP="00E74A19">
      <w:pPr>
        <w:spacing w:after="0" w:line="360" w:lineRule="auto"/>
        <w:rPr>
          <w:rFonts w:ascii="Times New Roman" w:hAnsi="Times New Roman" w:cs="Times New Roman"/>
          <w:sz w:val="24"/>
          <w:szCs w:val="24"/>
        </w:rPr>
      </w:pPr>
    </w:p>
    <w:p w:rsidR="0093474B" w:rsidRDefault="00892913" w:rsidP="00E74A19">
      <w:pPr>
        <w:spacing w:after="0" w:line="360" w:lineRule="auto"/>
        <w:rPr>
          <w:rFonts w:ascii="Times New Roman" w:hAnsi="Times New Roman" w:cs="Times New Roman"/>
          <w:sz w:val="24"/>
          <w:szCs w:val="24"/>
        </w:rPr>
      </w:pPr>
      <w:r w:rsidRPr="00C05569">
        <w:rPr>
          <w:rFonts w:ascii="Times New Roman" w:hAnsi="Times New Roman" w:cs="Times New Roman"/>
          <w:sz w:val="24"/>
          <w:szCs w:val="24"/>
        </w:rPr>
        <w:t>Rzeszów</w:t>
      </w:r>
      <w:r w:rsidR="00602486">
        <w:rPr>
          <w:rFonts w:ascii="Times New Roman" w:hAnsi="Times New Roman" w:cs="Times New Roman"/>
          <w:sz w:val="24"/>
          <w:szCs w:val="24"/>
        </w:rPr>
        <w:t>, 06</w:t>
      </w:r>
      <w:r w:rsidR="00D8509A">
        <w:rPr>
          <w:rFonts w:ascii="Times New Roman" w:hAnsi="Times New Roman" w:cs="Times New Roman"/>
          <w:sz w:val="24"/>
          <w:szCs w:val="24"/>
        </w:rPr>
        <w:t>.12</w:t>
      </w:r>
      <w:r w:rsidR="006D0F86" w:rsidRPr="00C05569">
        <w:rPr>
          <w:rFonts w:ascii="Times New Roman" w:hAnsi="Times New Roman" w:cs="Times New Roman"/>
          <w:sz w:val="24"/>
          <w:szCs w:val="24"/>
        </w:rPr>
        <w:t>.2017</w:t>
      </w:r>
      <w:r w:rsidR="0093474B" w:rsidRPr="00C05569">
        <w:rPr>
          <w:rFonts w:ascii="Times New Roman" w:hAnsi="Times New Roman" w:cs="Times New Roman"/>
          <w:sz w:val="24"/>
          <w:szCs w:val="24"/>
        </w:rPr>
        <w:t xml:space="preserve"> r.</w:t>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93474B" w:rsidRPr="00C05569">
        <w:rPr>
          <w:rFonts w:ascii="Times New Roman" w:hAnsi="Times New Roman" w:cs="Times New Roman"/>
          <w:sz w:val="24"/>
          <w:szCs w:val="24"/>
        </w:rPr>
        <w:tab/>
      </w:r>
      <w:r w:rsidR="00302BB1">
        <w:rPr>
          <w:rFonts w:ascii="Times New Roman" w:hAnsi="Times New Roman" w:cs="Times New Roman"/>
          <w:sz w:val="24"/>
          <w:szCs w:val="24"/>
        </w:rPr>
        <w:t>DYREKTOR</w:t>
      </w:r>
    </w:p>
    <w:p w:rsidR="00302BB1" w:rsidRPr="00C05569" w:rsidRDefault="00302BB1" w:rsidP="00E74A19">
      <w:pPr>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Izabela  Pyra</w:t>
      </w:r>
    </w:p>
    <w:p w:rsidR="00E56E48" w:rsidRDefault="00E56E48" w:rsidP="0093474B">
      <w:pPr>
        <w:rPr>
          <w:rFonts w:ascii="Times New Roman" w:hAnsi="Times New Roman" w:cs="Times New Roman"/>
          <w:b/>
        </w:rPr>
      </w:pPr>
    </w:p>
    <w:p w:rsidR="00E56E48" w:rsidRDefault="00E56E48" w:rsidP="0093474B">
      <w:pPr>
        <w:rPr>
          <w:rFonts w:ascii="Times New Roman" w:hAnsi="Times New Roman" w:cs="Times New Roman"/>
          <w:b/>
        </w:rPr>
      </w:pPr>
    </w:p>
    <w:p w:rsidR="00E56E48" w:rsidRDefault="00E56E48" w:rsidP="0093474B">
      <w:pPr>
        <w:rPr>
          <w:rFonts w:ascii="Times New Roman" w:hAnsi="Times New Roman" w:cs="Times New Roman"/>
          <w:b/>
        </w:rPr>
      </w:pPr>
    </w:p>
    <w:p w:rsidR="00E56E48" w:rsidRDefault="00E56E48" w:rsidP="0093474B">
      <w:pPr>
        <w:rPr>
          <w:rFonts w:ascii="Times New Roman" w:hAnsi="Times New Roman" w:cs="Times New Roman"/>
          <w:b/>
        </w:rPr>
      </w:pPr>
    </w:p>
    <w:p w:rsidR="005C5F07" w:rsidRPr="00C05569" w:rsidRDefault="00E56E48" w:rsidP="00E56E48">
      <w:pPr>
        <w:spacing w:after="0" w:line="360" w:lineRule="auto"/>
        <w:rPr>
          <w:rFonts w:ascii="Times New Roman" w:hAnsi="Times New Roman" w:cs="Times New Roman"/>
          <w:b/>
        </w:rPr>
      </w:pPr>
      <w:r w:rsidRPr="00E56E48">
        <w:rPr>
          <w:rFonts w:ascii="Times New Roman" w:eastAsia="SimSun" w:hAnsi="Times New Roman" w:cs="Times New Roman"/>
          <w:color w:val="000000"/>
          <w:sz w:val="24"/>
          <w:szCs w:val="24"/>
          <w:u w:val="single"/>
          <w:lang w:eastAsia="pl-PL"/>
        </w:rPr>
        <w:t>Nr postępowania</w:t>
      </w:r>
      <w:r>
        <w:rPr>
          <w:rFonts w:ascii="Times New Roman" w:eastAsia="SimSun" w:hAnsi="Times New Roman" w:cs="Times New Roman"/>
          <w:color w:val="000000"/>
          <w:sz w:val="24"/>
          <w:szCs w:val="24"/>
          <w:u w:val="single"/>
          <w:lang w:eastAsia="pl-PL"/>
        </w:rPr>
        <w:t>:</w:t>
      </w:r>
      <w:r w:rsidRPr="00E56E48">
        <w:rPr>
          <w:rFonts w:ascii="Times New Roman" w:eastAsia="SimSun" w:hAnsi="Times New Roman" w:cs="Times New Roman"/>
          <w:color w:val="000000"/>
          <w:sz w:val="24"/>
          <w:szCs w:val="24"/>
          <w:u w:val="single"/>
          <w:lang w:eastAsia="pl-PL"/>
        </w:rPr>
        <w:t xml:space="preserve"> </w:t>
      </w:r>
      <w:r w:rsidR="00D8509A" w:rsidRPr="00D8509A">
        <w:rPr>
          <w:rFonts w:ascii="Times New Roman" w:eastAsia="SimSun" w:hAnsi="Times New Roman" w:cs="Times New Roman"/>
          <w:color w:val="000000"/>
          <w:sz w:val="24"/>
          <w:szCs w:val="24"/>
          <w:lang w:eastAsia="pl-PL"/>
        </w:rPr>
        <w:t>PU-TBG-3211/2</w:t>
      </w:r>
      <w:r w:rsidRPr="00D8509A">
        <w:rPr>
          <w:rFonts w:ascii="Times New Roman" w:eastAsia="SimSun" w:hAnsi="Times New Roman" w:cs="Times New Roman"/>
          <w:color w:val="000000"/>
          <w:sz w:val="24"/>
          <w:szCs w:val="24"/>
          <w:lang w:eastAsia="pl-PL"/>
        </w:rPr>
        <w:t>/17</w:t>
      </w:r>
      <w:r w:rsidR="005515C5" w:rsidRPr="00C05569">
        <w:rPr>
          <w:rFonts w:ascii="Times New Roman" w:hAnsi="Times New Roman" w:cs="Times New Roman"/>
          <w:b/>
        </w:rPr>
        <w:br w:type="page"/>
      </w:r>
    </w:p>
    <w:sdt>
      <w:sdtPr>
        <w:rPr>
          <w:rFonts w:ascii="Times New Roman" w:eastAsiaTheme="minorHAnsi" w:hAnsi="Times New Roman" w:cs="Times New Roman"/>
          <w:color w:val="auto"/>
          <w:sz w:val="22"/>
          <w:szCs w:val="22"/>
          <w:lang w:eastAsia="en-US"/>
        </w:rPr>
        <w:id w:val="1419444589"/>
        <w:docPartObj>
          <w:docPartGallery w:val="Table of Contents"/>
          <w:docPartUnique/>
        </w:docPartObj>
      </w:sdtPr>
      <w:sdtEndPr>
        <w:rPr>
          <w:b/>
          <w:bCs/>
        </w:rPr>
      </w:sdtEndPr>
      <w:sdtContent>
        <w:p w:rsidR="005515C5" w:rsidRPr="00C05569" w:rsidRDefault="005515C5" w:rsidP="005515C5">
          <w:pPr>
            <w:pStyle w:val="Nagwekspisutreci"/>
            <w:numPr>
              <w:ilvl w:val="0"/>
              <w:numId w:val="0"/>
            </w:numPr>
            <w:rPr>
              <w:rFonts w:ascii="Times New Roman" w:hAnsi="Times New Roman" w:cs="Times New Roman"/>
            </w:rPr>
          </w:pPr>
          <w:r w:rsidRPr="00C05569">
            <w:rPr>
              <w:rFonts w:ascii="Times New Roman" w:hAnsi="Times New Roman" w:cs="Times New Roman"/>
            </w:rPr>
            <w:t>Spis treści</w:t>
          </w:r>
        </w:p>
        <w:p w:rsidR="00952570" w:rsidRDefault="005C32BD">
          <w:pPr>
            <w:pStyle w:val="Spistreci1"/>
            <w:tabs>
              <w:tab w:val="left" w:pos="440"/>
              <w:tab w:val="right" w:leader="dot" w:pos="9062"/>
            </w:tabs>
            <w:rPr>
              <w:rFonts w:eastAsiaTheme="minorEastAsia"/>
              <w:noProof/>
              <w:lang w:eastAsia="pl-PL"/>
            </w:rPr>
          </w:pPr>
          <w:r w:rsidRPr="00C05569">
            <w:rPr>
              <w:rFonts w:ascii="Times New Roman" w:hAnsi="Times New Roman" w:cs="Times New Roman"/>
            </w:rPr>
            <w:fldChar w:fldCharType="begin"/>
          </w:r>
          <w:r w:rsidR="005515C5" w:rsidRPr="00C05569">
            <w:rPr>
              <w:rFonts w:ascii="Times New Roman" w:hAnsi="Times New Roman" w:cs="Times New Roman"/>
            </w:rPr>
            <w:instrText xml:space="preserve"> TOC \o "1-3" \h \z \u </w:instrText>
          </w:r>
          <w:r w:rsidRPr="00C05569">
            <w:rPr>
              <w:rFonts w:ascii="Times New Roman" w:hAnsi="Times New Roman" w:cs="Times New Roman"/>
            </w:rPr>
            <w:fldChar w:fldCharType="separate"/>
          </w:r>
          <w:hyperlink w:anchor="_Toc499579890" w:history="1">
            <w:r w:rsidR="00952570" w:rsidRPr="00530A23">
              <w:rPr>
                <w:rStyle w:val="Hipercze"/>
                <w:noProof/>
              </w:rPr>
              <w:t>I.</w:t>
            </w:r>
            <w:r w:rsidR="00952570">
              <w:rPr>
                <w:rFonts w:eastAsiaTheme="minorEastAsia"/>
                <w:noProof/>
                <w:lang w:eastAsia="pl-PL"/>
              </w:rPr>
              <w:tab/>
            </w:r>
            <w:r w:rsidR="00952570" w:rsidRPr="00530A23">
              <w:rPr>
                <w:rStyle w:val="Hipercze"/>
                <w:noProof/>
              </w:rPr>
              <w:t>Nazwa i adres Zamawiającego.</w:t>
            </w:r>
            <w:r w:rsidR="00952570">
              <w:rPr>
                <w:noProof/>
                <w:webHidden/>
              </w:rPr>
              <w:tab/>
            </w:r>
            <w:r>
              <w:rPr>
                <w:noProof/>
                <w:webHidden/>
              </w:rPr>
              <w:fldChar w:fldCharType="begin"/>
            </w:r>
            <w:r w:rsidR="00952570">
              <w:rPr>
                <w:noProof/>
                <w:webHidden/>
              </w:rPr>
              <w:instrText xml:space="preserve"> PAGEREF _Toc499579890 \h </w:instrText>
            </w:r>
            <w:r>
              <w:rPr>
                <w:noProof/>
                <w:webHidden/>
              </w:rPr>
            </w:r>
            <w:r>
              <w:rPr>
                <w:noProof/>
                <w:webHidden/>
              </w:rPr>
              <w:fldChar w:fldCharType="separate"/>
            </w:r>
            <w:r w:rsidR="00952570">
              <w:rPr>
                <w:noProof/>
                <w:webHidden/>
              </w:rPr>
              <w:t>4</w:t>
            </w:r>
            <w:r>
              <w:rPr>
                <w:noProof/>
                <w:webHidden/>
              </w:rPr>
              <w:fldChar w:fldCharType="end"/>
            </w:r>
          </w:hyperlink>
        </w:p>
        <w:p w:rsidR="00952570" w:rsidRDefault="00F06C21">
          <w:pPr>
            <w:pStyle w:val="Spistreci1"/>
            <w:tabs>
              <w:tab w:val="left" w:pos="440"/>
              <w:tab w:val="right" w:leader="dot" w:pos="9062"/>
            </w:tabs>
            <w:rPr>
              <w:rFonts w:eastAsiaTheme="minorEastAsia"/>
              <w:noProof/>
              <w:lang w:eastAsia="pl-PL"/>
            </w:rPr>
          </w:pPr>
          <w:hyperlink w:anchor="_Toc499579891" w:history="1">
            <w:r w:rsidR="00952570" w:rsidRPr="00530A23">
              <w:rPr>
                <w:rStyle w:val="Hipercze"/>
                <w:noProof/>
              </w:rPr>
              <w:t>II.</w:t>
            </w:r>
            <w:r w:rsidR="00952570">
              <w:rPr>
                <w:rFonts w:eastAsiaTheme="minorEastAsia"/>
                <w:noProof/>
                <w:lang w:eastAsia="pl-PL"/>
              </w:rPr>
              <w:tab/>
            </w:r>
            <w:r w:rsidR="00952570" w:rsidRPr="00530A23">
              <w:rPr>
                <w:rStyle w:val="Hipercze"/>
                <w:noProof/>
              </w:rPr>
              <w:t>Tryb udzielania zamówienia.</w:t>
            </w:r>
            <w:r w:rsidR="00952570">
              <w:rPr>
                <w:noProof/>
                <w:webHidden/>
              </w:rPr>
              <w:tab/>
            </w:r>
            <w:r w:rsidR="005C32BD">
              <w:rPr>
                <w:noProof/>
                <w:webHidden/>
              </w:rPr>
              <w:fldChar w:fldCharType="begin"/>
            </w:r>
            <w:r w:rsidR="00952570">
              <w:rPr>
                <w:noProof/>
                <w:webHidden/>
              </w:rPr>
              <w:instrText xml:space="preserve"> PAGEREF _Toc499579891 \h </w:instrText>
            </w:r>
            <w:r w:rsidR="005C32BD">
              <w:rPr>
                <w:noProof/>
                <w:webHidden/>
              </w:rPr>
            </w:r>
            <w:r w:rsidR="005C32BD">
              <w:rPr>
                <w:noProof/>
                <w:webHidden/>
              </w:rPr>
              <w:fldChar w:fldCharType="separate"/>
            </w:r>
            <w:r w:rsidR="00952570">
              <w:rPr>
                <w:noProof/>
                <w:webHidden/>
              </w:rPr>
              <w:t>4</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892" w:history="1">
            <w:r w:rsidR="00952570" w:rsidRPr="00530A23">
              <w:rPr>
                <w:rStyle w:val="Hipercze"/>
                <w:noProof/>
              </w:rPr>
              <w:t>III.</w:t>
            </w:r>
            <w:r w:rsidR="00952570">
              <w:rPr>
                <w:rFonts w:eastAsiaTheme="minorEastAsia"/>
                <w:noProof/>
                <w:lang w:eastAsia="pl-PL"/>
              </w:rPr>
              <w:tab/>
            </w:r>
            <w:r w:rsidR="00952570" w:rsidRPr="00530A23">
              <w:rPr>
                <w:rStyle w:val="Hipercze"/>
                <w:noProof/>
              </w:rPr>
              <w:t>Opis przedmiotu zamówienia.</w:t>
            </w:r>
            <w:r w:rsidR="00952570">
              <w:rPr>
                <w:noProof/>
                <w:webHidden/>
              </w:rPr>
              <w:tab/>
            </w:r>
            <w:r w:rsidR="005C32BD">
              <w:rPr>
                <w:noProof/>
                <w:webHidden/>
              </w:rPr>
              <w:fldChar w:fldCharType="begin"/>
            </w:r>
            <w:r w:rsidR="00952570">
              <w:rPr>
                <w:noProof/>
                <w:webHidden/>
              </w:rPr>
              <w:instrText xml:space="preserve"> PAGEREF _Toc499579892 \h </w:instrText>
            </w:r>
            <w:r w:rsidR="005C32BD">
              <w:rPr>
                <w:noProof/>
                <w:webHidden/>
              </w:rPr>
            </w:r>
            <w:r w:rsidR="005C32BD">
              <w:rPr>
                <w:noProof/>
                <w:webHidden/>
              </w:rPr>
              <w:fldChar w:fldCharType="separate"/>
            </w:r>
            <w:r w:rsidR="00952570">
              <w:rPr>
                <w:noProof/>
                <w:webHidden/>
              </w:rPr>
              <w:t>5</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893" w:history="1">
            <w:r w:rsidR="00952570" w:rsidRPr="00530A23">
              <w:rPr>
                <w:rStyle w:val="Hipercze"/>
                <w:noProof/>
              </w:rPr>
              <w:t>IV.</w:t>
            </w:r>
            <w:r w:rsidR="00952570">
              <w:rPr>
                <w:rFonts w:eastAsiaTheme="minorEastAsia"/>
                <w:noProof/>
                <w:lang w:eastAsia="pl-PL"/>
              </w:rPr>
              <w:tab/>
            </w:r>
            <w:r w:rsidR="00952570" w:rsidRPr="00530A23">
              <w:rPr>
                <w:rStyle w:val="Hipercze"/>
                <w:noProof/>
              </w:rPr>
              <w:t>Termin wykonania zamówienia.</w:t>
            </w:r>
            <w:r w:rsidR="00952570">
              <w:rPr>
                <w:noProof/>
                <w:webHidden/>
              </w:rPr>
              <w:tab/>
            </w:r>
            <w:r w:rsidR="005C32BD">
              <w:rPr>
                <w:noProof/>
                <w:webHidden/>
              </w:rPr>
              <w:fldChar w:fldCharType="begin"/>
            </w:r>
            <w:r w:rsidR="00952570">
              <w:rPr>
                <w:noProof/>
                <w:webHidden/>
              </w:rPr>
              <w:instrText xml:space="preserve"> PAGEREF _Toc499579893 \h </w:instrText>
            </w:r>
            <w:r w:rsidR="005C32BD">
              <w:rPr>
                <w:noProof/>
                <w:webHidden/>
              </w:rPr>
            </w:r>
            <w:r w:rsidR="005C32BD">
              <w:rPr>
                <w:noProof/>
                <w:webHidden/>
              </w:rPr>
              <w:fldChar w:fldCharType="separate"/>
            </w:r>
            <w:r w:rsidR="00952570">
              <w:rPr>
                <w:noProof/>
                <w:webHidden/>
              </w:rPr>
              <w:t>6</w:t>
            </w:r>
            <w:r w:rsidR="005C32BD">
              <w:rPr>
                <w:noProof/>
                <w:webHidden/>
              </w:rPr>
              <w:fldChar w:fldCharType="end"/>
            </w:r>
          </w:hyperlink>
        </w:p>
        <w:p w:rsidR="00952570" w:rsidRDefault="00F06C21">
          <w:pPr>
            <w:pStyle w:val="Spistreci1"/>
            <w:tabs>
              <w:tab w:val="left" w:pos="440"/>
              <w:tab w:val="right" w:leader="dot" w:pos="9062"/>
            </w:tabs>
            <w:rPr>
              <w:rFonts w:eastAsiaTheme="minorEastAsia"/>
              <w:noProof/>
              <w:lang w:eastAsia="pl-PL"/>
            </w:rPr>
          </w:pPr>
          <w:hyperlink w:anchor="_Toc499579894" w:history="1">
            <w:r w:rsidR="00952570" w:rsidRPr="00530A23">
              <w:rPr>
                <w:rStyle w:val="Hipercze"/>
                <w:noProof/>
              </w:rPr>
              <w:t>V.</w:t>
            </w:r>
            <w:r w:rsidR="00952570">
              <w:rPr>
                <w:rFonts w:eastAsiaTheme="minorEastAsia"/>
                <w:noProof/>
                <w:lang w:eastAsia="pl-PL"/>
              </w:rPr>
              <w:tab/>
            </w:r>
            <w:r w:rsidR="00952570" w:rsidRPr="00530A23">
              <w:rPr>
                <w:rStyle w:val="Hipercze"/>
                <w:noProof/>
              </w:rPr>
              <w:t>Warunki udziału w postępowaniu.</w:t>
            </w:r>
            <w:r w:rsidR="00952570">
              <w:rPr>
                <w:noProof/>
                <w:webHidden/>
              </w:rPr>
              <w:tab/>
            </w:r>
            <w:r w:rsidR="005C32BD">
              <w:rPr>
                <w:noProof/>
                <w:webHidden/>
              </w:rPr>
              <w:fldChar w:fldCharType="begin"/>
            </w:r>
            <w:r w:rsidR="00952570">
              <w:rPr>
                <w:noProof/>
                <w:webHidden/>
              </w:rPr>
              <w:instrText xml:space="preserve"> PAGEREF _Toc499579894 \h </w:instrText>
            </w:r>
            <w:r w:rsidR="005C32BD">
              <w:rPr>
                <w:noProof/>
                <w:webHidden/>
              </w:rPr>
            </w:r>
            <w:r w:rsidR="005C32BD">
              <w:rPr>
                <w:noProof/>
                <w:webHidden/>
              </w:rPr>
              <w:fldChar w:fldCharType="separate"/>
            </w:r>
            <w:r w:rsidR="00952570">
              <w:rPr>
                <w:noProof/>
                <w:webHidden/>
              </w:rPr>
              <w:t>6</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895" w:history="1">
            <w:r w:rsidR="00952570" w:rsidRPr="00530A23">
              <w:rPr>
                <w:rStyle w:val="Hipercze"/>
                <w:noProof/>
              </w:rPr>
              <w:t>VI.</w:t>
            </w:r>
            <w:r w:rsidR="00952570">
              <w:rPr>
                <w:rFonts w:eastAsiaTheme="minorEastAsia"/>
                <w:noProof/>
                <w:lang w:eastAsia="pl-PL"/>
              </w:rPr>
              <w:tab/>
            </w:r>
            <w:r w:rsidR="00952570" w:rsidRPr="00530A23">
              <w:rPr>
                <w:rStyle w:val="Hipercze"/>
                <w:noProof/>
              </w:rPr>
              <w:t>Podstawy wykluczenia.</w:t>
            </w:r>
            <w:r w:rsidR="00952570">
              <w:rPr>
                <w:noProof/>
                <w:webHidden/>
              </w:rPr>
              <w:tab/>
            </w:r>
            <w:r w:rsidR="005C32BD">
              <w:rPr>
                <w:noProof/>
                <w:webHidden/>
              </w:rPr>
              <w:fldChar w:fldCharType="begin"/>
            </w:r>
            <w:r w:rsidR="00952570">
              <w:rPr>
                <w:noProof/>
                <w:webHidden/>
              </w:rPr>
              <w:instrText xml:space="preserve"> PAGEREF _Toc499579895 \h </w:instrText>
            </w:r>
            <w:r w:rsidR="005C32BD">
              <w:rPr>
                <w:noProof/>
                <w:webHidden/>
              </w:rPr>
            </w:r>
            <w:r w:rsidR="005C32BD">
              <w:rPr>
                <w:noProof/>
                <w:webHidden/>
              </w:rPr>
              <w:fldChar w:fldCharType="separate"/>
            </w:r>
            <w:r w:rsidR="00952570">
              <w:rPr>
                <w:noProof/>
                <w:webHidden/>
              </w:rPr>
              <w:t>8</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896" w:history="1">
            <w:r w:rsidR="00952570" w:rsidRPr="00530A23">
              <w:rPr>
                <w:rStyle w:val="Hipercze"/>
                <w:noProof/>
              </w:rPr>
              <w:t>VII.</w:t>
            </w:r>
            <w:r w:rsidR="00952570">
              <w:rPr>
                <w:rFonts w:eastAsiaTheme="minorEastAsia"/>
                <w:noProof/>
                <w:lang w:eastAsia="pl-PL"/>
              </w:rPr>
              <w:tab/>
            </w:r>
            <w:r w:rsidR="00952570" w:rsidRPr="00530A23">
              <w:rPr>
                <w:rStyle w:val="Hipercze"/>
                <w:noProof/>
              </w:rPr>
              <w:t>Wykaz oświadczeń lub dokumentów potwierdzających spełnianie warunków udziału w postępowaniu oraz brak podstaw wykluczenia.</w:t>
            </w:r>
            <w:r w:rsidR="00952570">
              <w:rPr>
                <w:noProof/>
                <w:webHidden/>
              </w:rPr>
              <w:tab/>
            </w:r>
            <w:r w:rsidR="005C32BD">
              <w:rPr>
                <w:noProof/>
                <w:webHidden/>
              </w:rPr>
              <w:fldChar w:fldCharType="begin"/>
            </w:r>
            <w:r w:rsidR="00952570">
              <w:rPr>
                <w:noProof/>
                <w:webHidden/>
              </w:rPr>
              <w:instrText xml:space="preserve"> PAGEREF _Toc499579896 \h </w:instrText>
            </w:r>
            <w:r w:rsidR="005C32BD">
              <w:rPr>
                <w:noProof/>
                <w:webHidden/>
              </w:rPr>
            </w:r>
            <w:r w:rsidR="005C32BD">
              <w:rPr>
                <w:noProof/>
                <w:webHidden/>
              </w:rPr>
              <w:fldChar w:fldCharType="separate"/>
            </w:r>
            <w:r w:rsidR="00952570">
              <w:rPr>
                <w:noProof/>
                <w:webHidden/>
              </w:rPr>
              <w:t>10</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897" w:history="1">
            <w:r w:rsidR="00952570" w:rsidRPr="00530A23">
              <w:rPr>
                <w:rStyle w:val="Hipercze"/>
                <w:noProof/>
              </w:rPr>
              <w:t>VIII.</w:t>
            </w:r>
            <w:r w:rsidR="00952570">
              <w:rPr>
                <w:rFonts w:eastAsiaTheme="minorEastAsia"/>
                <w:noProof/>
                <w:lang w:eastAsia="pl-PL"/>
              </w:rPr>
              <w:tab/>
            </w:r>
            <w:r w:rsidR="00952570" w:rsidRPr="00530A23">
              <w:rPr>
                <w:rStyle w:val="Hipercze"/>
                <w:noProof/>
              </w:rPr>
              <w:t>Informacje o sposobie porozumiewania się Zamawiającego z wykonawcami oraz przekazywania oświadczeń lub dokumentów.</w:t>
            </w:r>
            <w:r w:rsidR="00952570">
              <w:rPr>
                <w:noProof/>
                <w:webHidden/>
              </w:rPr>
              <w:tab/>
            </w:r>
            <w:r w:rsidR="005C32BD">
              <w:rPr>
                <w:noProof/>
                <w:webHidden/>
              </w:rPr>
              <w:fldChar w:fldCharType="begin"/>
            </w:r>
            <w:r w:rsidR="00952570">
              <w:rPr>
                <w:noProof/>
                <w:webHidden/>
              </w:rPr>
              <w:instrText xml:space="preserve"> PAGEREF _Toc499579897 \h </w:instrText>
            </w:r>
            <w:r w:rsidR="005C32BD">
              <w:rPr>
                <w:noProof/>
                <w:webHidden/>
              </w:rPr>
            </w:r>
            <w:r w:rsidR="005C32BD">
              <w:rPr>
                <w:noProof/>
                <w:webHidden/>
              </w:rPr>
              <w:fldChar w:fldCharType="separate"/>
            </w:r>
            <w:r w:rsidR="00952570">
              <w:rPr>
                <w:noProof/>
                <w:webHidden/>
              </w:rPr>
              <w:t>11</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898" w:history="1">
            <w:r w:rsidR="00952570" w:rsidRPr="00530A23">
              <w:rPr>
                <w:rStyle w:val="Hipercze"/>
                <w:noProof/>
              </w:rPr>
              <w:t>IX.</w:t>
            </w:r>
            <w:r w:rsidR="00952570">
              <w:rPr>
                <w:rFonts w:eastAsiaTheme="minorEastAsia"/>
                <w:noProof/>
                <w:lang w:eastAsia="pl-PL"/>
              </w:rPr>
              <w:tab/>
            </w:r>
            <w:r w:rsidR="00952570" w:rsidRPr="00530A23">
              <w:rPr>
                <w:rStyle w:val="Hipercze"/>
                <w:noProof/>
              </w:rPr>
              <w:t>Wymagania dotyczące wadium.</w:t>
            </w:r>
            <w:r w:rsidR="00952570">
              <w:rPr>
                <w:noProof/>
                <w:webHidden/>
              </w:rPr>
              <w:tab/>
            </w:r>
            <w:r w:rsidR="005C32BD">
              <w:rPr>
                <w:noProof/>
                <w:webHidden/>
              </w:rPr>
              <w:fldChar w:fldCharType="begin"/>
            </w:r>
            <w:r w:rsidR="00952570">
              <w:rPr>
                <w:noProof/>
                <w:webHidden/>
              </w:rPr>
              <w:instrText xml:space="preserve"> PAGEREF _Toc499579898 \h </w:instrText>
            </w:r>
            <w:r w:rsidR="005C32BD">
              <w:rPr>
                <w:noProof/>
                <w:webHidden/>
              </w:rPr>
            </w:r>
            <w:r w:rsidR="005C32BD">
              <w:rPr>
                <w:noProof/>
                <w:webHidden/>
              </w:rPr>
              <w:fldChar w:fldCharType="separate"/>
            </w:r>
            <w:r w:rsidR="00952570">
              <w:rPr>
                <w:noProof/>
                <w:webHidden/>
              </w:rPr>
              <w:t>12</w:t>
            </w:r>
            <w:r w:rsidR="005C32BD">
              <w:rPr>
                <w:noProof/>
                <w:webHidden/>
              </w:rPr>
              <w:fldChar w:fldCharType="end"/>
            </w:r>
          </w:hyperlink>
        </w:p>
        <w:p w:rsidR="00952570" w:rsidRDefault="00F06C21">
          <w:pPr>
            <w:pStyle w:val="Spistreci1"/>
            <w:tabs>
              <w:tab w:val="left" w:pos="440"/>
              <w:tab w:val="right" w:leader="dot" w:pos="9062"/>
            </w:tabs>
            <w:rPr>
              <w:rFonts w:eastAsiaTheme="minorEastAsia"/>
              <w:noProof/>
              <w:lang w:eastAsia="pl-PL"/>
            </w:rPr>
          </w:pPr>
          <w:hyperlink w:anchor="_Toc499579899" w:history="1">
            <w:r w:rsidR="00952570" w:rsidRPr="00530A23">
              <w:rPr>
                <w:rStyle w:val="Hipercze"/>
                <w:noProof/>
              </w:rPr>
              <w:t>X.</w:t>
            </w:r>
            <w:r w:rsidR="00952570">
              <w:rPr>
                <w:rFonts w:eastAsiaTheme="minorEastAsia"/>
                <w:noProof/>
                <w:lang w:eastAsia="pl-PL"/>
              </w:rPr>
              <w:tab/>
            </w:r>
            <w:r w:rsidR="00952570" w:rsidRPr="00530A23">
              <w:rPr>
                <w:rStyle w:val="Hipercze"/>
                <w:noProof/>
              </w:rPr>
              <w:t>Termin związania ofertą.</w:t>
            </w:r>
            <w:r w:rsidR="00952570">
              <w:rPr>
                <w:noProof/>
                <w:webHidden/>
              </w:rPr>
              <w:tab/>
            </w:r>
            <w:r w:rsidR="005C32BD">
              <w:rPr>
                <w:noProof/>
                <w:webHidden/>
              </w:rPr>
              <w:fldChar w:fldCharType="begin"/>
            </w:r>
            <w:r w:rsidR="00952570">
              <w:rPr>
                <w:noProof/>
                <w:webHidden/>
              </w:rPr>
              <w:instrText xml:space="preserve"> PAGEREF _Toc499579899 \h </w:instrText>
            </w:r>
            <w:r w:rsidR="005C32BD">
              <w:rPr>
                <w:noProof/>
                <w:webHidden/>
              </w:rPr>
            </w:r>
            <w:r w:rsidR="005C32BD">
              <w:rPr>
                <w:noProof/>
                <w:webHidden/>
              </w:rPr>
              <w:fldChar w:fldCharType="separate"/>
            </w:r>
            <w:r w:rsidR="00952570">
              <w:rPr>
                <w:noProof/>
                <w:webHidden/>
              </w:rPr>
              <w:t>13</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0" w:history="1">
            <w:r w:rsidR="00952570" w:rsidRPr="00530A23">
              <w:rPr>
                <w:rStyle w:val="Hipercze"/>
                <w:noProof/>
              </w:rPr>
              <w:t>XI.</w:t>
            </w:r>
            <w:r w:rsidR="00952570">
              <w:rPr>
                <w:rFonts w:eastAsiaTheme="minorEastAsia"/>
                <w:noProof/>
                <w:lang w:eastAsia="pl-PL"/>
              </w:rPr>
              <w:tab/>
            </w:r>
            <w:r w:rsidR="00952570" w:rsidRPr="00530A23">
              <w:rPr>
                <w:rStyle w:val="Hipercze"/>
                <w:noProof/>
              </w:rPr>
              <w:t>Opis sposobu przygotowania ofert.</w:t>
            </w:r>
            <w:r w:rsidR="00952570">
              <w:rPr>
                <w:noProof/>
                <w:webHidden/>
              </w:rPr>
              <w:tab/>
            </w:r>
            <w:r w:rsidR="005C32BD">
              <w:rPr>
                <w:noProof/>
                <w:webHidden/>
              </w:rPr>
              <w:fldChar w:fldCharType="begin"/>
            </w:r>
            <w:r w:rsidR="00952570">
              <w:rPr>
                <w:noProof/>
                <w:webHidden/>
              </w:rPr>
              <w:instrText xml:space="preserve"> PAGEREF _Toc499579900 \h </w:instrText>
            </w:r>
            <w:r w:rsidR="005C32BD">
              <w:rPr>
                <w:noProof/>
                <w:webHidden/>
              </w:rPr>
            </w:r>
            <w:r w:rsidR="005C32BD">
              <w:rPr>
                <w:noProof/>
                <w:webHidden/>
              </w:rPr>
              <w:fldChar w:fldCharType="separate"/>
            </w:r>
            <w:r w:rsidR="00952570">
              <w:rPr>
                <w:noProof/>
                <w:webHidden/>
              </w:rPr>
              <w:t>13</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1" w:history="1">
            <w:r w:rsidR="00952570" w:rsidRPr="00530A23">
              <w:rPr>
                <w:rStyle w:val="Hipercze"/>
                <w:noProof/>
              </w:rPr>
              <w:t>XII.</w:t>
            </w:r>
            <w:r w:rsidR="00952570">
              <w:rPr>
                <w:rFonts w:eastAsiaTheme="minorEastAsia"/>
                <w:noProof/>
                <w:lang w:eastAsia="pl-PL"/>
              </w:rPr>
              <w:tab/>
            </w:r>
            <w:r w:rsidR="00952570" w:rsidRPr="00530A23">
              <w:rPr>
                <w:rStyle w:val="Hipercze"/>
                <w:noProof/>
              </w:rPr>
              <w:t>Miejsce oraz termin składania i otwarcia ofert.</w:t>
            </w:r>
            <w:r w:rsidR="00952570">
              <w:rPr>
                <w:noProof/>
                <w:webHidden/>
              </w:rPr>
              <w:tab/>
            </w:r>
            <w:r w:rsidR="005C32BD">
              <w:rPr>
                <w:noProof/>
                <w:webHidden/>
              </w:rPr>
              <w:fldChar w:fldCharType="begin"/>
            </w:r>
            <w:r w:rsidR="00952570">
              <w:rPr>
                <w:noProof/>
                <w:webHidden/>
              </w:rPr>
              <w:instrText xml:space="preserve"> PAGEREF _Toc499579901 \h </w:instrText>
            </w:r>
            <w:r w:rsidR="005C32BD">
              <w:rPr>
                <w:noProof/>
                <w:webHidden/>
              </w:rPr>
            </w:r>
            <w:r w:rsidR="005C32BD">
              <w:rPr>
                <w:noProof/>
                <w:webHidden/>
              </w:rPr>
              <w:fldChar w:fldCharType="separate"/>
            </w:r>
            <w:r w:rsidR="00952570">
              <w:rPr>
                <w:noProof/>
                <w:webHidden/>
              </w:rPr>
              <w:t>15</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2" w:history="1">
            <w:r w:rsidR="00952570" w:rsidRPr="00530A23">
              <w:rPr>
                <w:rStyle w:val="Hipercze"/>
                <w:noProof/>
              </w:rPr>
              <w:t>XIII.</w:t>
            </w:r>
            <w:r w:rsidR="00952570">
              <w:rPr>
                <w:rFonts w:eastAsiaTheme="minorEastAsia"/>
                <w:noProof/>
                <w:lang w:eastAsia="pl-PL"/>
              </w:rPr>
              <w:tab/>
            </w:r>
            <w:r w:rsidR="00952570" w:rsidRPr="00530A23">
              <w:rPr>
                <w:rStyle w:val="Hipercze"/>
                <w:noProof/>
              </w:rPr>
              <w:t>Opis sposobu obliczenia ceny.</w:t>
            </w:r>
            <w:r w:rsidR="00952570">
              <w:rPr>
                <w:noProof/>
                <w:webHidden/>
              </w:rPr>
              <w:tab/>
            </w:r>
            <w:r w:rsidR="005C32BD">
              <w:rPr>
                <w:noProof/>
                <w:webHidden/>
              </w:rPr>
              <w:fldChar w:fldCharType="begin"/>
            </w:r>
            <w:r w:rsidR="00952570">
              <w:rPr>
                <w:noProof/>
                <w:webHidden/>
              </w:rPr>
              <w:instrText xml:space="preserve"> PAGEREF _Toc499579902 \h </w:instrText>
            </w:r>
            <w:r w:rsidR="005C32BD">
              <w:rPr>
                <w:noProof/>
                <w:webHidden/>
              </w:rPr>
            </w:r>
            <w:r w:rsidR="005C32BD">
              <w:rPr>
                <w:noProof/>
                <w:webHidden/>
              </w:rPr>
              <w:fldChar w:fldCharType="separate"/>
            </w:r>
            <w:r w:rsidR="00952570">
              <w:rPr>
                <w:noProof/>
                <w:webHidden/>
              </w:rPr>
              <w:t>16</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3" w:history="1">
            <w:r w:rsidR="00952570" w:rsidRPr="00530A23">
              <w:rPr>
                <w:rStyle w:val="Hipercze"/>
                <w:noProof/>
              </w:rPr>
              <w:t>XIV.</w:t>
            </w:r>
            <w:r w:rsidR="00952570">
              <w:rPr>
                <w:rFonts w:eastAsiaTheme="minorEastAsia"/>
                <w:noProof/>
                <w:lang w:eastAsia="pl-PL"/>
              </w:rPr>
              <w:tab/>
            </w:r>
            <w:r w:rsidR="00952570" w:rsidRPr="00530A23">
              <w:rPr>
                <w:rStyle w:val="Hipercze"/>
                <w:noProof/>
              </w:rPr>
              <w:t>Opis kryteriów, którymi Zamawiający będzie się kierował przy wyborze oferty wraz z podaniem wag tych kryteriów i sposobu oceny ofert.</w:t>
            </w:r>
            <w:r w:rsidR="00952570">
              <w:rPr>
                <w:noProof/>
                <w:webHidden/>
              </w:rPr>
              <w:tab/>
            </w:r>
            <w:r w:rsidR="005C32BD">
              <w:rPr>
                <w:noProof/>
                <w:webHidden/>
              </w:rPr>
              <w:fldChar w:fldCharType="begin"/>
            </w:r>
            <w:r w:rsidR="00952570">
              <w:rPr>
                <w:noProof/>
                <w:webHidden/>
              </w:rPr>
              <w:instrText xml:space="preserve"> PAGEREF _Toc499579903 \h </w:instrText>
            </w:r>
            <w:r w:rsidR="005C32BD">
              <w:rPr>
                <w:noProof/>
                <w:webHidden/>
              </w:rPr>
            </w:r>
            <w:r w:rsidR="005C32BD">
              <w:rPr>
                <w:noProof/>
                <w:webHidden/>
              </w:rPr>
              <w:fldChar w:fldCharType="separate"/>
            </w:r>
            <w:r w:rsidR="00952570">
              <w:rPr>
                <w:noProof/>
                <w:webHidden/>
              </w:rPr>
              <w:t>16</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4" w:history="1">
            <w:r w:rsidR="00952570" w:rsidRPr="00530A23">
              <w:rPr>
                <w:rStyle w:val="Hipercze"/>
                <w:noProof/>
              </w:rPr>
              <w:t>XV.</w:t>
            </w:r>
            <w:r w:rsidR="00952570">
              <w:rPr>
                <w:rFonts w:eastAsiaTheme="minorEastAsia"/>
                <w:noProof/>
                <w:lang w:eastAsia="pl-PL"/>
              </w:rPr>
              <w:tab/>
            </w:r>
            <w:r w:rsidR="00952570" w:rsidRPr="00530A23">
              <w:rPr>
                <w:rStyle w:val="Hipercze"/>
                <w:noProof/>
              </w:rPr>
              <w:t>Informacje o formalnościach, jakie powinny zostać dopełnione po wyborze oferty w celu zawarcia umowy w sprawie zamówienia publicznego.</w:t>
            </w:r>
            <w:r w:rsidR="00952570">
              <w:rPr>
                <w:noProof/>
                <w:webHidden/>
              </w:rPr>
              <w:tab/>
            </w:r>
            <w:r w:rsidR="005C32BD">
              <w:rPr>
                <w:noProof/>
                <w:webHidden/>
              </w:rPr>
              <w:fldChar w:fldCharType="begin"/>
            </w:r>
            <w:r w:rsidR="00952570">
              <w:rPr>
                <w:noProof/>
                <w:webHidden/>
              </w:rPr>
              <w:instrText xml:space="preserve"> PAGEREF _Toc499579904 \h </w:instrText>
            </w:r>
            <w:r w:rsidR="005C32BD">
              <w:rPr>
                <w:noProof/>
                <w:webHidden/>
              </w:rPr>
            </w:r>
            <w:r w:rsidR="005C32BD">
              <w:rPr>
                <w:noProof/>
                <w:webHidden/>
              </w:rPr>
              <w:fldChar w:fldCharType="separate"/>
            </w:r>
            <w:r w:rsidR="00952570">
              <w:rPr>
                <w:noProof/>
                <w:webHidden/>
              </w:rPr>
              <w:t>18</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5" w:history="1">
            <w:r w:rsidR="00952570" w:rsidRPr="00530A23">
              <w:rPr>
                <w:rStyle w:val="Hipercze"/>
                <w:noProof/>
              </w:rPr>
              <w:t>XVI.</w:t>
            </w:r>
            <w:r w:rsidR="00952570">
              <w:rPr>
                <w:rFonts w:eastAsiaTheme="minorEastAsia"/>
                <w:noProof/>
                <w:lang w:eastAsia="pl-PL"/>
              </w:rPr>
              <w:tab/>
            </w:r>
            <w:r w:rsidR="00952570" w:rsidRPr="00530A23">
              <w:rPr>
                <w:rStyle w:val="Hipercze"/>
                <w:noProof/>
              </w:rPr>
              <w:t>Wymagania dotyczące zabezpieczenia należytego wykonania umowy.</w:t>
            </w:r>
            <w:r w:rsidR="00952570">
              <w:rPr>
                <w:noProof/>
                <w:webHidden/>
              </w:rPr>
              <w:tab/>
            </w:r>
            <w:r w:rsidR="005C32BD">
              <w:rPr>
                <w:noProof/>
                <w:webHidden/>
              </w:rPr>
              <w:fldChar w:fldCharType="begin"/>
            </w:r>
            <w:r w:rsidR="00952570">
              <w:rPr>
                <w:noProof/>
                <w:webHidden/>
              </w:rPr>
              <w:instrText xml:space="preserve"> PAGEREF _Toc499579905 \h </w:instrText>
            </w:r>
            <w:r w:rsidR="005C32BD">
              <w:rPr>
                <w:noProof/>
                <w:webHidden/>
              </w:rPr>
            </w:r>
            <w:r w:rsidR="005C32BD">
              <w:rPr>
                <w:noProof/>
                <w:webHidden/>
              </w:rPr>
              <w:fldChar w:fldCharType="separate"/>
            </w:r>
            <w:r w:rsidR="00952570">
              <w:rPr>
                <w:noProof/>
                <w:webHidden/>
              </w:rPr>
              <w:t>18</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6" w:history="1">
            <w:r w:rsidR="00952570" w:rsidRPr="00530A23">
              <w:rPr>
                <w:rStyle w:val="Hipercze"/>
                <w:noProof/>
              </w:rPr>
              <w:t>XVII.</w:t>
            </w:r>
            <w:r w:rsidR="00952570">
              <w:rPr>
                <w:rFonts w:eastAsiaTheme="minorEastAsia"/>
                <w:noProof/>
                <w:lang w:eastAsia="pl-PL"/>
              </w:rPr>
              <w:tab/>
            </w:r>
            <w:r w:rsidR="00952570" w:rsidRPr="00530A23">
              <w:rPr>
                <w:rStyle w:val="Hipercze"/>
                <w:noProof/>
              </w:rPr>
              <w:t>Istotne dla stron postanowienia, które zostaną wprowadzone do treści zawieranej umowy w sprawie zamówienia publicznego, ogólne warunki umowy albo wzór umowy.</w:t>
            </w:r>
            <w:r w:rsidR="00952570">
              <w:rPr>
                <w:noProof/>
                <w:webHidden/>
              </w:rPr>
              <w:tab/>
            </w:r>
            <w:r w:rsidR="005C32BD">
              <w:rPr>
                <w:noProof/>
                <w:webHidden/>
              </w:rPr>
              <w:fldChar w:fldCharType="begin"/>
            </w:r>
            <w:r w:rsidR="00952570">
              <w:rPr>
                <w:noProof/>
                <w:webHidden/>
              </w:rPr>
              <w:instrText xml:space="preserve"> PAGEREF _Toc499579906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07" w:history="1">
            <w:r w:rsidR="00952570" w:rsidRPr="00530A23">
              <w:rPr>
                <w:rStyle w:val="Hipercze"/>
                <w:noProof/>
              </w:rPr>
              <w:t>XVIII.</w:t>
            </w:r>
            <w:r w:rsidR="00952570">
              <w:rPr>
                <w:rFonts w:eastAsiaTheme="minorEastAsia"/>
                <w:noProof/>
                <w:lang w:eastAsia="pl-PL"/>
              </w:rPr>
              <w:tab/>
            </w:r>
            <w:r w:rsidR="00952570" w:rsidRPr="00530A23">
              <w:rPr>
                <w:rStyle w:val="Hipercze"/>
                <w:noProof/>
              </w:rPr>
              <w:t>Pouczenie o środkach ochrony prawnej przysługujących wykonawcy w toku postępowania o udzielenie zamówienia.</w:t>
            </w:r>
            <w:r w:rsidR="00952570">
              <w:rPr>
                <w:noProof/>
                <w:webHidden/>
              </w:rPr>
              <w:tab/>
            </w:r>
            <w:r w:rsidR="005C32BD">
              <w:rPr>
                <w:noProof/>
                <w:webHidden/>
              </w:rPr>
              <w:fldChar w:fldCharType="begin"/>
            </w:r>
            <w:r w:rsidR="00952570">
              <w:rPr>
                <w:noProof/>
                <w:webHidden/>
              </w:rPr>
              <w:instrText xml:space="preserve"> PAGEREF _Toc499579907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8" w:history="1">
            <w:r w:rsidR="00952570" w:rsidRPr="00530A23">
              <w:rPr>
                <w:rStyle w:val="Hipercze"/>
                <w:noProof/>
              </w:rPr>
              <w:t>XIX.</w:t>
            </w:r>
            <w:r w:rsidR="00952570">
              <w:rPr>
                <w:rFonts w:eastAsiaTheme="minorEastAsia"/>
                <w:noProof/>
                <w:lang w:eastAsia="pl-PL"/>
              </w:rPr>
              <w:tab/>
            </w:r>
            <w:r w:rsidR="00952570" w:rsidRPr="00530A23">
              <w:rPr>
                <w:rStyle w:val="Hipercze"/>
                <w:noProof/>
              </w:rPr>
              <w:t>Opis części zamówienia, jeżeli Zamawiający dopuszcza składanie ofert częściowych.</w:t>
            </w:r>
            <w:r w:rsidR="00952570">
              <w:rPr>
                <w:noProof/>
                <w:webHidden/>
              </w:rPr>
              <w:tab/>
            </w:r>
            <w:r w:rsidR="005C32BD">
              <w:rPr>
                <w:noProof/>
                <w:webHidden/>
              </w:rPr>
              <w:fldChar w:fldCharType="begin"/>
            </w:r>
            <w:r w:rsidR="00952570">
              <w:rPr>
                <w:noProof/>
                <w:webHidden/>
              </w:rPr>
              <w:instrText xml:space="preserve"> PAGEREF _Toc499579908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09" w:history="1">
            <w:r w:rsidR="00952570" w:rsidRPr="00530A23">
              <w:rPr>
                <w:rStyle w:val="Hipercze"/>
                <w:noProof/>
              </w:rPr>
              <w:t>XX.</w:t>
            </w:r>
            <w:r w:rsidR="00952570">
              <w:rPr>
                <w:rFonts w:eastAsiaTheme="minorEastAsia"/>
                <w:noProof/>
                <w:lang w:eastAsia="pl-PL"/>
              </w:rPr>
              <w:tab/>
            </w:r>
            <w:r w:rsidR="00952570" w:rsidRPr="00530A23">
              <w:rPr>
                <w:rStyle w:val="Hipercze"/>
                <w:noProof/>
              </w:rPr>
              <w:t>Wskazanie maksymalnej liczby wykonawców, z którymi Zamawiający zawrze umowę ramową.</w:t>
            </w:r>
            <w:r w:rsidR="00952570">
              <w:rPr>
                <w:noProof/>
                <w:webHidden/>
              </w:rPr>
              <w:tab/>
            </w:r>
            <w:r w:rsidR="005C32BD">
              <w:rPr>
                <w:noProof/>
                <w:webHidden/>
              </w:rPr>
              <w:fldChar w:fldCharType="begin"/>
            </w:r>
            <w:r w:rsidR="00952570">
              <w:rPr>
                <w:noProof/>
                <w:webHidden/>
              </w:rPr>
              <w:instrText xml:space="preserve"> PAGEREF _Toc499579909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10" w:history="1">
            <w:r w:rsidR="00952570" w:rsidRPr="00530A23">
              <w:rPr>
                <w:rStyle w:val="Hipercze"/>
                <w:noProof/>
              </w:rPr>
              <w:t>XXI.</w:t>
            </w:r>
            <w:r w:rsidR="00952570">
              <w:rPr>
                <w:rFonts w:eastAsiaTheme="minorEastAsia"/>
                <w:noProof/>
                <w:lang w:eastAsia="pl-PL"/>
              </w:rPr>
              <w:tab/>
            </w:r>
            <w:r w:rsidR="00952570" w:rsidRPr="00530A23">
              <w:rPr>
                <w:rStyle w:val="Hipercze"/>
                <w:noProof/>
              </w:rPr>
              <w:t>Informację o przewidywanych zamówieniach, o których mowa w art. 67 ust. 1 pkt 6 i 7 ustawy Pzp.</w:t>
            </w:r>
            <w:r w:rsidR="00952570">
              <w:rPr>
                <w:noProof/>
                <w:webHidden/>
              </w:rPr>
              <w:tab/>
            </w:r>
            <w:r w:rsidR="005C32BD">
              <w:rPr>
                <w:noProof/>
                <w:webHidden/>
              </w:rPr>
              <w:fldChar w:fldCharType="begin"/>
            </w:r>
            <w:r w:rsidR="00952570">
              <w:rPr>
                <w:noProof/>
                <w:webHidden/>
              </w:rPr>
              <w:instrText xml:space="preserve"> PAGEREF _Toc499579910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11" w:history="1">
            <w:r w:rsidR="00952570" w:rsidRPr="00530A23">
              <w:rPr>
                <w:rStyle w:val="Hipercze"/>
                <w:noProof/>
              </w:rPr>
              <w:t>XXII.</w:t>
            </w:r>
            <w:r w:rsidR="00952570">
              <w:rPr>
                <w:rFonts w:eastAsiaTheme="minorEastAsia"/>
                <w:noProof/>
                <w:lang w:eastAsia="pl-PL"/>
              </w:rPr>
              <w:tab/>
            </w:r>
            <w:r w:rsidR="00952570" w:rsidRPr="00530A23">
              <w:rPr>
                <w:rStyle w:val="Hipercze"/>
                <w:noProof/>
              </w:rPr>
              <w:t>Opis sposobu przedstawiania ofert wariantowych oraz minimalne warunki, jakim muszą odpowiadać oferty wariantowe wraz z wybranymi kryteriami oceny.</w:t>
            </w:r>
            <w:r w:rsidR="00952570">
              <w:rPr>
                <w:noProof/>
                <w:webHidden/>
              </w:rPr>
              <w:tab/>
            </w:r>
            <w:r w:rsidR="005C32BD">
              <w:rPr>
                <w:noProof/>
                <w:webHidden/>
              </w:rPr>
              <w:fldChar w:fldCharType="begin"/>
            </w:r>
            <w:r w:rsidR="00952570">
              <w:rPr>
                <w:noProof/>
                <w:webHidden/>
              </w:rPr>
              <w:instrText xml:space="preserve"> PAGEREF _Toc499579911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12" w:history="1">
            <w:r w:rsidR="00952570" w:rsidRPr="00530A23">
              <w:rPr>
                <w:rStyle w:val="Hipercze"/>
                <w:noProof/>
              </w:rPr>
              <w:t>XXIII.</w:t>
            </w:r>
            <w:r w:rsidR="00952570">
              <w:rPr>
                <w:rFonts w:eastAsiaTheme="minorEastAsia"/>
                <w:noProof/>
                <w:lang w:eastAsia="pl-PL"/>
              </w:rPr>
              <w:tab/>
            </w:r>
            <w:r w:rsidR="00952570" w:rsidRPr="00530A23">
              <w:rPr>
                <w:rStyle w:val="Hipercze"/>
                <w:noProof/>
              </w:rPr>
              <w:t>Adres poczty elektronicznej lub strony internetowej Zamawiającego.</w:t>
            </w:r>
            <w:r w:rsidR="00952570">
              <w:rPr>
                <w:noProof/>
                <w:webHidden/>
              </w:rPr>
              <w:tab/>
            </w:r>
            <w:r w:rsidR="005C32BD">
              <w:rPr>
                <w:noProof/>
                <w:webHidden/>
              </w:rPr>
              <w:fldChar w:fldCharType="begin"/>
            </w:r>
            <w:r w:rsidR="00952570">
              <w:rPr>
                <w:noProof/>
                <w:webHidden/>
              </w:rPr>
              <w:instrText xml:space="preserve"> PAGEREF _Toc499579912 \h </w:instrText>
            </w:r>
            <w:r w:rsidR="005C32BD">
              <w:rPr>
                <w:noProof/>
                <w:webHidden/>
              </w:rPr>
            </w:r>
            <w:r w:rsidR="005C32BD">
              <w:rPr>
                <w:noProof/>
                <w:webHidden/>
              </w:rPr>
              <w:fldChar w:fldCharType="separate"/>
            </w:r>
            <w:r w:rsidR="00952570">
              <w:rPr>
                <w:noProof/>
                <w:webHidden/>
              </w:rPr>
              <w:t>20</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13" w:history="1">
            <w:r w:rsidR="00952570" w:rsidRPr="00530A23">
              <w:rPr>
                <w:rStyle w:val="Hipercze"/>
                <w:noProof/>
              </w:rPr>
              <w:t>XXIV.</w:t>
            </w:r>
            <w:r w:rsidR="00952570">
              <w:rPr>
                <w:rFonts w:eastAsiaTheme="minorEastAsia"/>
                <w:noProof/>
                <w:lang w:eastAsia="pl-PL"/>
              </w:rPr>
              <w:tab/>
            </w:r>
            <w:r w:rsidR="00952570" w:rsidRPr="00530A23">
              <w:rPr>
                <w:rStyle w:val="Hipercze"/>
                <w:noProof/>
              </w:rPr>
              <w:t>Informacje dotyczące walut obcych, w jakich mogą być prowadzone rozliczenia między Zamawiającym a wykonawcą.</w:t>
            </w:r>
            <w:r w:rsidR="00952570">
              <w:rPr>
                <w:noProof/>
                <w:webHidden/>
              </w:rPr>
              <w:tab/>
            </w:r>
            <w:r w:rsidR="005C32BD">
              <w:rPr>
                <w:noProof/>
                <w:webHidden/>
              </w:rPr>
              <w:fldChar w:fldCharType="begin"/>
            </w:r>
            <w:r w:rsidR="00952570">
              <w:rPr>
                <w:noProof/>
                <w:webHidden/>
              </w:rPr>
              <w:instrText xml:space="preserve"> PAGEREF _Toc499579913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14" w:history="1">
            <w:r w:rsidR="00952570" w:rsidRPr="00530A23">
              <w:rPr>
                <w:rStyle w:val="Hipercze"/>
                <w:noProof/>
              </w:rPr>
              <w:t>XXV.</w:t>
            </w:r>
            <w:r w:rsidR="00952570">
              <w:rPr>
                <w:rFonts w:eastAsiaTheme="minorEastAsia"/>
                <w:noProof/>
                <w:lang w:eastAsia="pl-PL"/>
              </w:rPr>
              <w:tab/>
            </w:r>
            <w:r w:rsidR="00952570" w:rsidRPr="00530A23">
              <w:rPr>
                <w:rStyle w:val="Hipercze"/>
                <w:noProof/>
              </w:rPr>
              <w:t>Informacje dotyczące aukcji elektronicznej.</w:t>
            </w:r>
            <w:r w:rsidR="00952570">
              <w:rPr>
                <w:noProof/>
                <w:webHidden/>
              </w:rPr>
              <w:tab/>
            </w:r>
            <w:r w:rsidR="005C32BD">
              <w:rPr>
                <w:noProof/>
                <w:webHidden/>
              </w:rPr>
              <w:fldChar w:fldCharType="begin"/>
            </w:r>
            <w:r w:rsidR="00952570">
              <w:rPr>
                <w:noProof/>
                <w:webHidden/>
              </w:rPr>
              <w:instrText xml:space="preserve"> PAGEREF _Toc499579914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15" w:history="1">
            <w:r w:rsidR="00952570" w:rsidRPr="00530A23">
              <w:rPr>
                <w:rStyle w:val="Hipercze"/>
                <w:noProof/>
              </w:rPr>
              <w:t>XXVI.</w:t>
            </w:r>
            <w:r w:rsidR="00952570">
              <w:rPr>
                <w:rFonts w:eastAsiaTheme="minorEastAsia"/>
                <w:noProof/>
                <w:lang w:eastAsia="pl-PL"/>
              </w:rPr>
              <w:tab/>
            </w:r>
            <w:r w:rsidR="00952570" w:rsidRPr="00530A23">
              <w:rPr>
                <w:rStyle w:val="Hipercze"/>
                <w:noProof/>
              </w:rPr>
              <w:t>Informacje odnośnie zwrotu kosztów udziału w postępowaniu.</w:t>
            </w:r>
            <w:r w:rsidR="00952570">
              <w:rPr>
                <w:noProof/>
                <w:webHidden/>
              </w:rPr>
              <w:tab/>
            </w:r>
            <w:r w:rsidR="005C32BD">
              <w:rPr>
                <w:noProof/>
                <w:webHidden/>
              </w:rPr>
              <w:fldChar w:fldCharType="begin"/>
            </w:r>
            <w:r w:rsidR="00952570">
              <w:rPr>
                <w:noProof/>
                <w:webHidden/>
              </w:rPr>
              <w:instrText xml:space="preserve"> PAGEREF _Toc499579915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16" w:history="1">
            <w:r w:rsidR="00952570" w:rsidRPr="00530A23">
              <w:rPr>
                <w:rStyle w:val="Hipercze"/>
                <w:noProof/>
              </w:rPr>
              <w:t>XXVII.</w:t>
            </w:r>
            <w:r w:rsidR="00952570">
              <w:rPr>
                <w:rFonts w:eastAsiaTheme="minorEastAsia"/>
                <w:noProof/>
                <w:lang w:eastAsia="pl-PL"/>
              </w:rPr>
              <w:tab/>
            </w:r>
            <w:r w:rsidR="00952570" w:rsidRPr="00530A23">
              <w:rPr>
                <w:rStyle w:val="Hipercze"/>
                <w:noProof/>
              </w:rPr>
              <w:t>Informacje dotyczące sytuacji, gdy Zamawiający przewiduje wymagania, o których mowa w art. 29 ust. 3a ustawy Pzp.</w:t>
            </w:r>
            <w:r w:rsidR="00952570">
              <w:rPr>
                <w:noProof/>
                <w:webHidden/>
              </w:rPr>
              <w:tab/>
            </w:r>
            <w:r w:rsidR="005C32BD">
              <w:rPr>
                <w:noProof/>
                <w:webHidden/>
              </w:rPr>
              <w:fldChar w:fldCharType="begin"/>
            </w:r>
            <w:r w:rsidR="00952570">
              <w:rPr>
                <w:noProof/>
                <w:webHidden/>
              </w:rPr>
              <w:instrText xml:space="preserve"> PAGEREF _Toc499579916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17" w:history="1">
            <w:r w:rsidR="00952570" w:rsidRPr="00530A23">
              <w:rPr>
                <w:rStyle w:val="Hipercze"/>
                <w:noProof/>
              </w:rPr>
              <w:t>XXVIII.</w:t>
            </w:r>
            <w:r w:rsidR="00952570">
              <w:rPr>
                <w:rFonts w:eastAsiaTheme="minorEastAsia"/>
                <w:noProof/>
                <w:lang w:eastAsia="pl-PL"/>
              </w:rPr>
              <w:tab/>
            </w:r>
            <w:r w:rsidR="00952570" w:rsidRPr="00530A23">
              <w:rPr>
                <w:rStyle w:val="Hipercze"/>
                <w:noProof/>
              </w:rPr>
              <w:t>Informacje dotyczące sytuacji, gdy Zamawiający przewiduje wymagania, o których mowa w art. 29 ust. 4 ustawy Pzp.</w:t>
            </w:r>
            <w:r w:rsidR="00952570">
              <w:rPr>
                <w:noProof/>
                <w:webHidden/>
              </w:rPr>
              <w:tab/>
            </w:r>
            <w:r w:rsidR="005C32BD">
              <w:rPr>
                <w:noProof/>
                <w:webHidden/>
              </w:rPr>
              <w:fldChar w:fldCharType="begin"/>
            </w:r>
            <w:r w:rsidR="00952570">
              <w:rPr>
                <w:noProof/>
                <w:webHidden/>
              </w:rPr>
              <w:instrText xml:space="preserve"> PAGEREF _Toc499579917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18" w:history="1">
            <w:r w:rsidR="00952570" w:rsidRPr="00530A23">
              <w:rPr>
                <w:rStyle w:val="Hipercze"/>
                <w:noProof/>
              </w:rPr>
              <w:t>XXIX.</w:t>
            </w:r>
            <w:r w:rsidR="00952570">
              <w:rPr>
                <w:rFonts w:eastAsiaTheme="minorEastAsia"/>
                <w:noProof/>
                <w:lang w:eastAsia="pl-PL"/>
              </w:rPr>
              <w:tab/>
            </w:r>
            <w:r w:rsidR="00952570" w:rsidRPr="00530A23">
              <w:rPr>
                <w:rStyle w:val="Hipercze"/>
                <w:noProof/>
              </w:rPr>
              <w:t>Informacje o obowiązku osobistego wykonania przez wykonawcę kluczowych części zamówienia.</w:t>
            </w:r>
            <w:r w:rsidR="00952570">
              <w:rPr>
                <w:noProof/>
                <w:webHidden/>
              </w:rPr>
              <w:tab/>
            </w:r>
            <w:r w:rsidR="005C32BD">
              <w:rPr>
                <w:noProof/>
                <w:webHidden/>
              </w:rPr>
              <w:fldChar w:fldCharType="begin"/>
            </w:r>
            <w:r w:rsidR="00952570">
              <w:rPr>
                <w:noProof/>
                <w:webHidden/>
              </w:rPr>
              <w:instrText xml:space="preserve"> PAGEREF _Toc499579918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F06C21">
          <w:pPr>
            <w:pStyle w:val="Spistreci1"/>
            <w:tabs>
              <w:tab w:val="left" w:pos="660"/>
              <w:tab w:val="right" w:leader="dot" w:pos="9062"/>
            </w:tabs>
            <w:rPr>
              <w:rFonts w:eastAsiaTheme="minorEastAsia"/>
              <w:noProof/>
              <w:lang w:eastAsia="pl-PL"/>
            </w:rPr>
          </w:pPr>
          <w:hyperlink w:anchor="_Toc499579919" w:history="1">
            <w:r w:rsidR="00952570" w:rsidRPr="00530A23">
              <w:rPr>
                <w:rStyle w:val="Hipercze"/>
                <w:noProof/>
              </w:rPr>
              <w:t>XXX.</w:t>
            </w:r>
            <w:r w:rsidR="00952570">
              <w:rPr>
                <w:rFonts w:eastAsiaTheme="minorEastAsia"/>
                <w:noProof/>
                <w:lang w:eastAsia="pl-PL"/>
              </w:rPr>
              <w:tab/>
            </w:r>
            <w:r w:rsidR="00952570" w:rsidRPr="00530A23">
              <w:rPr>
                <w:rStyle w:val="Hipercze"/>
                <w:noProof/>
              </w:rPr>
              <w:t>Wymogi dotyczące podwykonawstwa w przypadku zamówień na roboty budowlane.</w:t>
            </w:r>
            <w:r w:rsidR="00952570">
              <w:rPr>
                <w:noProof/>
                <w:webHidden/>
              </w:rPr>
              <w:tab/>
            </w:r>
            <w:r w:rsidR="005C32BD">
              <w:rPr>
                <w:noProof/>
                <w:webHidden/>
              </w:rPr>
              <w:fldChar w:fldCharType="begin"/>
            </w:r>
            <w:r w:rsidR="00952570">
              <w:rPr>
                <w:noProof/>
                <w:webHidden/>
              </w:rPr>
              <w:instrText xml:space="preserve"> PAGEREF _Toc499579919 \h </w:instrText>
            </w:r>
            <w:r w:rsidR="005C32BD">
              <w:rPr>
                <w:noProof/>
                <w:webHidden/>
              </w:rPr>
            </w:r>
            <w:r w:rsidR="005C32BD">
              <w:rPr>
                <w:noProof/>
                <w:webHidden/>
              </w:rPr>
              <w:fldChar w:fldCharType="separate"/>
            </w:r>
            <w:r w:rsidR="00952570">
              <w:rPr>
                <w:noProof/>
                <w:webHidden/>
              </w:rPr>
              <w:t>21</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20" w:history="1">
            <w:r w:rsidR="00952570" w:rsidRPr="00530A23">
              <w:rPr>
                <w:rStyle w:val="Hipercze"/>
                <w:noProof/>
              </w:rPr>
              <w:t>XXXI.</w:t>
            </w:r>
            <w:r w:rsidR="00952570">
              <w:rPr>
                <w:rFonts w:eastAsiaTheme="minorEastAsia"/>
                <w:noProof/>
                <w:lang w:eastAsia="pl-PL"/>
              </w:rPr>
              <w:tab/>
            </w:r>
            <w:r w:rsidR="00952570" w:rsidRPr="00530A23">
              <w:rPr>
                <w:rStyle w:val="Hipercze"/>
                <w:noProof/>
              </w:rPr>
              <w:t>Informacje o umowach o podwykonawstwo, których przedmiotem są dostawy lub usługi, które, z uwagi na wartość lub przedmiot tych dostaw lub usług, nie podlegają obowiązkowi przedkładania zamawiającemu.</w:t>
            </w:r>
            <w:r w:rsidR="00952570">
              <w:rPr>
                <w:noProof/>
                <w:webHidden/>
              </w:rPr>
              <w:tab/>
            </w:r>
            <w:r w:rsidR="005C32BD">
              <w:rPr>
                <w:noProof/>
                <w:webHidden/>
              </w:rPr>
              <w:fldChar w:fldCharType="begin"/>
            </w:r>
            <w:r w:rsidR="00952570">
              <w:rPr>
                <w:noProof/>
                <w:webHidden/>
              </w:rPr>
              <w:instrText xml:space="preserve"> PAGEREF _Toc499579920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21" w:history="1">
            <w:r w:rsidR="00952570" w:rsidRPr="00530A23">
              <w:rPr>
                <w:rStyle w:val="Hipercze"/>
                <w:noProof/>
              </w:rPr>
              <w:t>XXXII.</w:t>
            </w:r>
            <w:r w:rsidR="00952570">
              <w:rPr>
                <w:rFonts w:eastAsiaTheme="minorEastAsia"/>
                <w:noProof/>
                <w:lang w:eastAsia="pl-PL"/>
              </w:rPr>
              <w:tab/>
            </w:r>
            <w:r w:rsidR="00952570" w:rsidRPr="00530A23">
              <w:rPr>
                <w:rStyle w:val="Hipercze"/>
                <w:noProof/>
              </w:rPr>
              <w:t>Procentowa wartość ostatniej części wynagrodzenia za wykonanie umowy w sprawie zamówienia na roboty budowlane.</w:t>
            </w:r>
            <w:r w:rsidR="00952570">
              <w:rPr>
                <w:noProof/>
                <w:webHidden/>
              </w:rPr>
              <w:tab/>
            </w:r>
            <w:r w:rsidR="005C32BD">
              <w:rPr>
                <w:noProof/>
                <w:webHidden/>
              </w:rPr>
              <w:fldChar w:fldCharType="begin"/>
            </w:r>
            <w:r w:rsidR="00952570">
              <w:rPr>
                <w:noProof/>
                <w:webHidden/>
              </w:rPr>
              <w:instrText xml:space="preserve"> PAGEREF _Toc499579921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22" w:history="1">
            <w:r w:rsidR="00952570" w:rsidRPr="00530A23">
              <w:rPr>
                <w:rStyle w:val="Hipercze"/>
                <w:noProof/>
              </w:rPr>
              <w:t>XXXIII.</w:t>
            </w:r>
            <w:r w:rsidR="00952570">
              <w:rPr>
                <w:rFonts w:eastAsiaTheme="minorEastAsia"/>
                <w:noProof/>
                <w:lang w:eastAsia="pl-PL"/>
              </w:rPr>
              <w:tab/>
            </w:r>
            <w:r w:rsidR="00952570" w:rsidRPr="00530A23">
              <w:rPr>
                <w:rStyle w:val="Hipercze"/>
                <w:noProof/>
              </w:rPr>
              <w:t>Informacja dotycząca standardów jakościowych, o których mowa w art. 91 ust. 2a ustawy Pzp.</w:t>
            </w:r>
            <w:r w:rsidR="00952570">
              <w:rPr>
                <w:noProof/>
                <w:webHidden/>
              </w:rPr>
              <w:tab/>
            </w:r>
            <w:r w:rsidR="005C32BD">
              <w:rPr>
                <w:noProof/>
                <w:webHidden/>
              </w:rPr>
              <w:fldChar w:fldCharType="begin"/>
            </w:r>
            <w:r w:rsidR="00952570">
              <w:rPr>
                <w:noProof/>
                <w:webHidden/>
              </w:rPr>
              <w:instrText xml:space="preserve"> PAGEREF _Toc499579922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23" w:history="1">
            <w:r w:rsidR="00952570" w:rsidRPr="00530A23">
              <w:rPr>
                <w:rStyle w:val="Hipercze"/>
                <w:noProof/>
              </w:rPr>
              <w:t>XXXIV.</w:t>
            </w:r>
            <w:r w:rsidR="00952570">
              <w:rPr>
                <w:rFonts w:eastAsiaTheme="minorEastAsia"/>
                <w:noProof/>
                <w:lang w:eastAsia="pl-PL"/>
              </w:rPr>
              <w:tab/>
            </w:r>
            <w:r w:rsidR="00952570" w:rsidRPr="00530A23">
              <w:rPr>
                <w:rStyle w:val="Hipercze"/>
                <w:noProof/>
              </w:rPr>
              <w:t>Wymóg lub możliwość złożenia ofert w postaci katalogów elektronicznych lub dołączenia katalogów elektronicznych do oferty.</w:t>
            </w:r>
            <w:r w:rsidR="00952570">
              <w:rPr>
                <w:noProof/>
                <w:webHidden/>
              </w:rPr>
              <w:tab/>
            </w:r>
            <w:r w:rsidR="005C32BD">
              <w:rPr>
                <w:noProof/>
                <w:webHidden/>
              </w:rPr>
              <w:fldChar w:fldCharType="begin"/>
            </w:r>
            <w:r w:rsidR="00952570">
              <w:rPr>
                <w:noProof/>
                <w:webHidden/>
              </w:rPr>
              <w:instrText xml:space="preserve"> PAGEREF _Toc499579923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24" w:history="1">
            <w:r w:rsidR="00952570" w:rsidRPr="00530A23">
              <w:rPr>
                <w:rStyle w:val="Hipercze"/>
                <w:noProof/>
              </w:rPr>
              <w:t>XXXV.</w:t>
            </w:r>
            <w:r w:rsidR="00952570">
              <w:rPr>
                <w:rFonts w:eastAsiaTheme="minorEastAsia"/>
                <w:noProof/>
                <w:lang w:eastAsia="pl-PL"/>
              </w:rPr>
              <w:tab/>
            </w:r>
            <w:r w:rsidR="00952570" w:rsidRPr="00530A23">
              <w:rPr>
                <w:rStyle w:val="Hipercze"/>
                <w:noProof/>
              </w:rPr>
              <w:t>Informacja dotycząca liczby części zamówienia, na którą wykonawca może złożyć ofertę lub maksymalną liczbę części, na które zamówienie może zostać udzielone temu samemu wykonawcy, oraz kryteria lub zasady, które będą miały zastosowanie do ustalenia, które części zamówienia zostaną udzielone jednemu wykonawcy, w przypadku wyboru jego oferty w większej niż maksymalna liczbie części.</w:t>
            </w:r>
            <w:r w:rsidR="00952570">
              <w:rPr>
                <w:noProof/>
                <w:webHidden/>
              </w:rPr>
              <w:tab/>
            </w:r>
            <w:r w:rsidR="005C32BD">
              <w:rPr>
                <w:noProof/>
                <w:webHidden/>
              </w:rPr>
              <w:fldChar w:fldCharType="begin"/>
            </w:r>
            <w:r w:rsidR="00952570">
              <w:rPr>
                <w:noProof/>
                <w:webHidden/>
              </w:rPr>
              <w:instrText xml:space="preserve"> PAGEREF _Toc499579924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952570" w:rsidRDefault="00F06C21">
          <w:pPr>
            <w:pStyle w:val="Spistreci1"/>
            <w:tabs>
              <w:tab w:val="left" w:pos="880"/>
              <w:tab w:val="right" w:leader="dot" w:pos="9062"/>
            </w:tabs>
            <w:rPr>
              <w:rFonts w:eastAsiaTheme="minorEastAsia"/>
              <w:noProof/>
              <w:lang w:eastAsia="pl-PL"/>
            </w:rPr>
          </w:pPr>
          <w:hyperlink w:anchor="_Toc499579925" w:history="1">
            <w:r w:rsidR="00952570" w:rsidRPr="00530A23">
              <w:rPr>
                <w:rStyle w:val="Hipercze"/>
                <w:noProof/>
              </w:rPr>
              <w:t>XXXVI.</w:t>
            </w:r>
            <w:r w:rsidR="00952570">
              <w:rPr>
                <w:rFonts w:eastAsiaTheme="minorEastAsia"/>
                <w:noProof/>
                <w:lang w:eastAsia="pl-PL"/>
              </w:rPr>
              <w:tab/>
            </w:r>
            <w:r w:rsidR="00952570" w:rsidRPr="00530A23">
              <w:rPr>
                <w:rStyle w:val="Hipercze"/>
                <w:noProof/>
              </w:rPr>
              <w:t>Załączniki:</w:t>
            </w:r>
            <w:r w:rsidR="00952570">
              <w:rPr>
                <w:noProof/>
                <w:webHidden/>
              </w:rPr>
              <w:tab/>
            </w:r>
            <w:r w:rsidR="005C32BD">
              <w:rPr>
                <w:noProof/>
                <w:webHidden/>
              </w:rPr>
              <w:fldChar w:fldCharType="begin"/>
            </w:r>
            <w:r w:rsidR="00952570">
              <w:rPr>
                <w:noProof/>
                <w:webHidden/>
              </w:rPr>
              <w:instrText xml:space="preserve"> PAGEREF _Toc499579925 \h </w:instrText>
            </w:r>
            <w:r w:rsidR="005C32BD">
              <w:rPr>
                <w:noProof/>
                <w:webHidden/>
              </w:rPr>
            </w:r>
            <w:r w:rsidR="005C32BD">
              <w:rPr>
                <w:noProof/>
                <w:webHidden/>
              </w:rPr>
              <w:fldChar w:fldCharType="separate"/>
            </w:r>
            <w:r w:rsidR="00952570">
              <w:rPr>
                <w:noProof/>
                <w:webHidden/>
              </w:rPr>
              <w:t>22</w:t>
            </w:r>
            <w:r w:rsidR="005C32BD">
              <w:rPr>
                <w:noProof/>
                <w:webHidden/>
              </w:rPr>
              <w:fldChar w:fldCharType="end"/>
            </w:r>
          </w:hyperlink>
        </w:p>
        <w:p w:rsidR="005515C5" w:rsidRPr="00C05569" w:rsidRDefault="005C32BD">
          <w:pPr>
            <w:rPr>
              <w:rFonts w:ascii="Times New Roman" w:hAnsi="Times New Roman" w:cs="Times New Roman"/>
            </w:rPr>
          </w:pPr>
          <w:r w:rsidRPr="00C05569">
            <w:rPr>
              <w:rFonts w:ascii="Times New Roman" w:hAnsi="Times New Roman" w:cs="Times New Roman"/>
              <w:b/>
              <w:bCs/>
            </w:rPr>
            <w:fldChar w:fldCharType="end"/>
          </w:r>
        </w:p>
      </w:sdtContent>
    </w:sdt>
    <w:p w:rsidR="00023102" w:rsidRPr="00C05569" w:rsidRDefault="005515C5" w:rsidP="005536A1">
      <w:pPr>
        <w:rPr>
          <w:rFonts w:ascii="Times New Roman" w:hAnsi="Times New Roman" w:cs="Times New Roman"/>
          <w:b/>
          <w:color w:val="FF0000"/>
        </w:rPr>
      </w:pPr>
      <w:r w:rsidRPr="00C05569">
        <w:rPr>
          <w:rFonts w:ascii="Times New Roman" w:hAnsi="Times New Roman" w:cs="Times New Roman"/>
          <w:b/>
        </w:rPr>
        <w:br w:type="page"/>
      </w:r>
      <w:bookmarkStart w:id="1" w:name="_GoBack"/>
      <w:bookmarkEnd w:id="1"/>
    </w:p>
    <w:p w:rsidR="00660C72" w:rsidRPr="00C05569" w:rsidRDefault="00F65CDC" w:rsidP="0089649C">
      <w:pPr>
        <w:pStyle w:val="Nagwek1"/>
        <w:spacing w:before="240" w:after="120"/>
      </w:pPr>
      <w:bookmarkStart w:id="2" w:name="_Toc499579890"/>
      <w:r w:rsidRPr="00C05569">
        <w:lastRenderedPageBreak/>
        <w:t>Nazwa i adres Zamawiającego.</w:t>
      </w:r>
      <w:bookmarkEnd w:id="2"/>
    </w:p>
    <w:tbl>
      <w:tblPr>
        <w:tblStyle w:val="Tabela-Siatk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4"/>
        <w:gridCol w:w="5381"/>
      </w:tblGrid>
      <w:tr w:rsidR="00F65CDC" w:rsidRPr="00C05569" w:rsidTr="00821265">
        <w:tc>
          <w:tcPr>
            <w:tcW w:w="3324" w:type="dxa"/>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Nazwa Zamawiającego:</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Podkarpackie</w:t>
            </w:r>
            <w:r w:rsidR="00821265">
              <w:rPr>
                <w:rFonts w:ascii="Times New Roman" w:hAnsi="Times New Roman" w:cs="Times New Roman"/>
              </w:rPr>
              <w:t xml:space="preserve"> Centrum Edukacji Nauczycieli w </w:t>
            </w:r>
            <w:r w:rsidRPr="00C05569">
              <w:rPr>
                <w:rFonts w:ascii="Times New Roman" w:hAnsi="Times New Roman" w:cs="Times New Roman"/>
              </w:rPr>
              <w:t>Rzeszowie</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Adres Zamawiającego:</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35-036 Rzeszów, ul. Niedzielskiego 2</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Adres poczty elektronicznej</w:t>
            </w:r>
            <w:r w:rsidR="004A476F" w:rsidRPr="00C05569">
              <w:rPr>
                <w:rFonts w:ascii="Times New Roman" w:hAnsi="Times New Roman" w:cs="Times New Roman"/>
              </w:rPr>
              <w:t>:</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biuro@pcen.pl</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Strona internetowa</w:t>
            </w:r>
            <w:r w:rsidR="004A476F" w:rsidRPr="00C05569">
              <w:rPr>
                <w:rFonts w:ascii="Times New Roman" w:hAnsi="Times New Roman" w:cs="Times New Roman"/>
              </w:rPr>
              <w:t>:</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www.pcen.pl</w:t>
            </w:r>
          </w:p>
        </w:tc>
      </w:tr>
      <w:tr w:rsidR="00F65CDC" w:rsidRPr="00C05569" w:rsidTr="004A476F">
        <w:tc>
          <w:tcPr>
            <w:tcW w:w="3324" w:type="dxa"/>
            <w:vAlign w:val="center"/>
          </w:tcPr>
          <w:p w:rsidR="00F65CDC" w:rsidRPr="00C05569" w:rsidRDefault="00F65CDC"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Fax</w:t>
            </w:r>
            <w:r w:rsidR="004A476F" w:rsidRPr="00C05569">
              <w:rPr>
                <w:rFonts w:ascii="Times New Roman" w:hAnsi="Times New Roman" w:cs="Times New Roman"/>
              </w:rPr>
              <w:t>:</w:t>
            </w:r>
          </w:p>
        </w:tc>
        <w:tc>
          <w:tcPr>
            <w:tcW w:w="5381" w:type="dxa"/>
            <w:vAlign w:val="center"/>
          </w:tcPr>
          <w:p w:rsidR="00F65CDC" w:rsidRPr="00C05569" w:rsidRDefault="00701F1B" w:rsidP="004A476F">
            <w:pPr>
              <w:pStyle w:val="Akapitzlist"/>
              <w:spacing w:before="120"/>
              <w:ind w:left="0"/>
              <w:rPr>
                <w:rFonts w:ascii="Times New Roman" w:hAnsi="Times New Roman" w:cs="Times New Roman"/>
              </w:rPr>
            </w:pPr>
            <w:r w:rsidRPr="00C05569">
              <w:rPr>
                <w:rFonts w:ascii="Times New Roman" w:hAnsi="Times New Roman" w:cs="Times New Roman"/>
              </w:rPr>
              <w:t>17 8534682</w:t>
            </w:r>
          </w:p>
        </w:tc>
      </w:tr>
      <w:tr w:rsidR="00F65CDC" w:rsidRPr="00C05569" w:rsidTr="004A476F">
        <w:tc>
          <w:tcPr>
            <w:tcW w:w="3324" w:type="dxa"/>
            <w:vAlign w:val="center"/>
          </w:tcPr>
          <w:p w:rsidR="00F65CDC" w:rsidRPr="00C05569" w:rsidRDefault="004A476F"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Telefon:</w:t>
            </w:r>
          </w:p>
        </w:tc>
        <w:tc>
          <w:tcPr>
            <w:tcW w:w="5381" w:type="dxa"/>
            <w:vAlign w:val="center"/>
          </w:tcPr>
          <w:p w:rsidR="00F65CDC" w:rsidRPr="00C05569" w:rsidRDefault="00701F1B" w:rsidP="00F65CDC">
            <w:pPr>
              <w:pStyle w:val="Akapitzlist"/>
              <w:spacing w:before="120" w:after="120"/>
              <w:ind w:left="0"/>
              <w:contextualSpacing w:val="0"/>
              <w:jc w:val="both"/>
              <w:rPr>
                <w:rFonts w:ascii="Times New Roman" w:hAnsi="Times New Roman" w:cs="Times New Roman"/>
              </w:rPr>
            </w:pPr>
            <w:r w:rsidRPr="00C05569">
              <w:rPr>
                <w:rFonts w:ascii="Times New Roman" w:hAnsi="Times New Roman" w:cs="Times New Roman"/>
              </w:rPr>
              <w:t>17 8534097</w:t>
            </w:r>
          </w:p>
        </w:tc>
      </w:tr>
    </w:tbl>
    <w:p w:rsidR="004A476F" w:rsidRPr="00C05569" w:rsidRDefault="005C5F07" w:rsidP="0089649C">
      <w:pPr>
        <w:pStyle w:val="Nagwek1"/>
        <w:spacing w:before="240" w:after="120"/>
      </w:pPr>
      <w:bookmarkStart w:id="3" w:name="_Toc499579891"/>
      <w:r w:rsidRPr="00C05569">
        <w:t>Tryb udzielania zamówienia.</w:t>
      </w:r>
      <w:bookmarkEnd w:id="3"/>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Times New Roman" w:hAnsi="Times New Roman" w:cs="Times New Roman"/>
          <w:lang w:eastAsia="pl-PL"/>
        </w:rPr>
        <w:t>Postępowanie prowadzone jest zgodnie z przepisami ustawy z dnia 29 stycznia 2004 roku Prawo zamówień publicznych – (</w:t>
      </w:r>
      <w:r w:rsidR="006D0F86" w:rsidRPr="00C05569">
        <w:rPr>
          <w:rFonts w:ascii="Times New Roman" w:eastAsia="Times New Roman" w:hAnsi="Times New Roman" w:cs="Times New Roman"/>
          <w:lang w:eastAsia="pl-PL"/>
        </w:rPr>
        <w:t>Dz. U. z 2017</w:t>
      </w:r>
      <w:r w:rsidRPr="00C05569">
        <w:rPr>
          <w:rFonts w:ascii="Times New Roman" w:eastAsia="Times New Roman" w:hAnsi="Times New Roman" w:cs="Times New Roman"/>
          <w:lang w:eastAsia="pl-PL"/>
        </w:rPr>
        <w:t xml:space="preserve"> r., poz. </w:t>
      </w:r>
      <w:r w:rsidR="006D0F86" w:rsidRPr="00C05569">
        <w:rPr>
          <w:rFonts w:ascii="Times New Roman" w:eastAsia="Times New Roman" w:hAnsi="Times New Roman" w:cs="Times New Roman"/>
          <w:lang w:eastAsia="pl-PL"/>
        </w:rPr>
        <w:t>1579</w:t>
      </w:r>
      <w:r w:rsidRPr="00C05569">
        <w:rPr>
          <w:rFonts w:ascii="Times New Roman" w:eastAsia="Times New Roman" w:hAnsi="Times New Roman" w:cs="Times New Roman"/>
          <w:lang w:eastAsia="pl-PL"/>
        </w:rPr>
        <w:t xml:space="preserve">) oznaczonej później skrótem </w:t>
      </w:r>
      <w:r w:rsidR="00701C38">
        <w:rPr>
          <w:rFonts w:ascii="Times New Roman" w:eastAsia="Times New Roman" w:hAnsi="Times New Roman" w:cs="Times New Roman"/>
          <w:lang w:eastAsia="pl-PL"/>
        </w:rPr>
        <w:t>„Ustawa”, a </w:t>
      </w:r>
      <w:r w:rsidRPr="00C05569">
        <w:rPr>
          <w:rFonts w:ascii="Times New Roman" w:eastAsia="Times New Roman" w:hAnsi="Times New Roman" w:cs="Times New Roman"/>
          <w:lang w:eastAsia="pl-PL"/>
        </w:rPr>
        <w:t>także wydanymi na podstawie Ustawy rozporządzeniami wykonawczymi dotyczącymi przedmiotowego zamówienia publicznego, a zwłaszcza:</w:t>
      </w:r>
    </w:p>
    <w:p w:rsidR="007078BE" w:rsidRPr="00C05569" w:rsidRDefault="007078BE" w:rsidP="004A0E04">
      <w:pPr>
        <w:pStyle w:val="Akapitzlist"/>
        <w:numPr>
          <w:ilvl w:val="0"/>
          <w:numId w:val="4"/>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Rozporządzeniem Prezesa Rady Ministrów z</w:t>
      </w:r>
      <w:r w:rsidR="00B50569" w:rsidRPr="00C05569">
        <w:rPr>
          <w:rFonts w:ascii="Times New Roman" w:eastAsia="Times New Roman" w:hAnsi="Times New Roman" w:cs="Times New Roman"/>
          <w:lang w:eastAsia="pl-PL"/>
        </w:rPr>
        <w:t xml:space="preserve"> dnia 26 lipca 2016</w:t>
      </w:r>
      <w:r w:rsidRPr="00C05569">
        <w:rPr>
          <w:rFonts w:ascii="Times New Roman" w:eastAsia="Times New Roman" w:hAnsi="Times New Roman" w:cs="Times New Roman"/>
          <w:lang w:eastAsia="pl-PL"/>
        </w:rPr>
        <w:t xml:space="preserve"> r. w sprawie rodzajów</w:t>
      </w:r>
      <w:r w:rsidR="00B50569" w:rsidRPr="00C05569">
        <w:rPr>
          <w:rFonts w:ascii="Times New Roman" w:eastAsia="Times New Roman" w:hAnsi="Times New Roman" w:cs="Times New Roman"/>
          <w:lang w:eastAsia="pl-PL"/>
        </w:rPr>
        <w:t xml:space="preserve"> dokumentów, jakich może żądać zamawiający od w</w:t>
      </w:r>
      <w:r w:rsidRPr="00C05569">
        <w:rPr>
          <w:rFonts w:ascii="Times New Roman" w:eastAsia="Times New Roman" w:hAnsi="Times New Roman" w:cs="Times New Roman"/>
          <w:lang w:eastAsia="pl-PL"/>
        </w:rPr>
        <w:t xml:space="preserve">ykonawcy </w:t>
      </w:r>
      <w:r w:rsidR="00B50569" w:rsidRPr="00C05569">
        <w:rPr>
          <w:rFonts w:ascii="Times New Roman" w:eastAsia="Times New Roman" w:hAnsi="Times New Roman" w:cs="Times New Roman"/>
          <w:lang w:eastAsia="pl-PL"/>
        </w:rPr>
        <w:t>(Dz. U. z 2016 r., poz. 1126</w:t>
      </w:r>
      <w:r w:rsidRPr="00C05569">
        <w:rPr>
          <w:rFonts w:ascii="Times New Roman" w:eastAsia="Times New Roman" w:hAnsi="Times New Roman" w:cs="Times New Roman"/>
          <w:lang w:eastAsia="pl-PL"/>
        </w:rPr>
        <w:t>).</w:t>
      </w:r>
    </w:p>
    <w:p w:rsidR="007078BE" w:rsidRPr="00C05569" w:rsidRDefault="007078BE" w:rsidP="004A0E04">
      <w:pPr>
        <w:pStyle w:val="Akapitzlist"/>
        <w:numPr>
          <w:ilvl w:val="0"/>
          <w:numId w:val="4"/>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Rozporządzeniem Prezesa Rady Ministrów z dnia 28 grudnia 2015 r. w sprawie średniego kursu złotego w stosunku do euro stanowiącego podstawę przeliczania wartości zamówień publicznych (Dz. U. z 2015 r., poz. 2254).</w:t>
      </w:r>
    </w:p>
    <w:p w:rsidR="007078BE" w:rsidRPr="00C05569" w:rsidRDefault="007078BE" w:rsidP="004A0E04">
      <w:pPr>
        <w:pStyle w:val="Akapitzlist"/>
        <w:numPr>
          <w:ilvl w:val="0"/>
          <w:numId w:val="4"/>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Rozporządzeniem Prezesa Rady Ministrów z dnia 28 grudnia 2015 r. w sprawie kwot wartości zamówień oraz konkursów, od których jest uzależniony obowiązek przekazywania ogłoszeń Urzędowi Publikacji Unii Europejskich (Dz. U. z 2015 r., poz. 2263).</w:t>
      </w:r>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Postępowanie prowadzone jest w trybie przetargu nieograniczonego o wartości szacunkowej poniżej progów ustalonych na podstawie art. 11 ust. 8 Ustawy.</w:t>
      </w:r>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Podstawa prawna wyboru trybu udzielenia zamówienia publicznego: ar</w:t>
      </w:r>
      <w:r w:rsidR="00A81258" w:rsidRPr="00C05569">
        <w:rPr>
          <w:rFonts w:ascii="Times New Roman" w:eastAsia="Times New Roman" w:hAnsi="Times New Roman" w:cs="Times New Roman"/>
          <w:lang w:eastAsia="pl-PL"/>
        </w:rPr>
        <w:t>t. 10 ust. 1 oraz art. 39-</w:t>
      </w:r>
      <w:r w:rsidR="005D16F1" w:rsidRPr="00C05569">
        <w:rPr>
          <w:rFonts w:ascii="Times New Roman" w:eastAsia="Times New Roman" w:hAnsi="Times New Roman" w:cs="Times New Roman"/>
          <w:lang w:eastAsia="pl-PL"/>
        </w:rPr>
        <w:t>46 Ustawy</w:t>
      </w:r>
      <w:r w:rsidRPr="00C05569">
        <w:rPr>
          <w:rFonts w:ascii="Times New Roman" w:eastAsia="Times New Roman" w:hAnsi="Times New Roman" w:cs="Times New Roman"/>
          <w:lang w:eastAsia="pl-PL"/>
        </w:rPr>
        <w:t>.</w:t>
      </w:r>
    </w:p>
    <w:p w:rsidR="007078BE" w:rsidRPr="00C05569" w:rsidRDefault="007078BE" w:rsidP="004A0E04">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 zakresie nieuregulowanym w niniejszej Specyfikacji Istotnych Warunków Zamówienia</w:t>
      </w:r>
      <w:r w:rsidR="005D16F1" w:rsidRPr="00C05569">
        <w:rPr>
          <w:rFonts w:ascii="Times New Roman" w:eastAsia="Times New Roman" w:hAnsi="Times New Roman" w:cs="Times New Roman"/>
          <w:lang w:eastAsia="pl-PL"/>
        </w:rPr>
        <w:t xml:space="preserve"> (dalej SIWZ)</w:t>
      </w:r>
      <w:r w:rsidRPr="00C05569">
        <w:rPr>
          <w:rFonts w:ascii="Times New Roman" w:eastAsia="Times New Roman" w:hAnsi="Times New Roman" w:cs="Times New Roman"/>
          <w:lang w:eastAsia="pl-PL"/>
        </w:rPr>
        <w:t>, zastosowanie mają przepisy U</w:t>
      </w:r>
      <w:r w:rsidR="005D16F1" w:rsidRPr="00C05569">
        <w:rPr>
          <w:rFonts w:ascii="Times New Roman" w:eastAsia="Times New Roman" w:hAnsi="Times New Roman" w:cs="Times New Roman"/>
          <w:lang w:eastAsia="pl-PL"/>
        </w:rPr>
        <w:t>stawy</w:t>
      </w:r>
      <w:r w:rsidRPr="00C05569">
        <w:rPr>
          <w:rFonts w:ascii="Times New Roman" w:eastAsia="Times New Roman" w:hAnsi="Times New Roman" w:cs="Times New Roman"/>
          <w:lang w:eastAsia="pl-PL"/>
        </w:rPr>
        <w:t>.</w:t>
      </w:r>
    </w:p>
    <w:p w:rsidR="00701F1B" w:rsidRPr="00C05569" w:rsidRDefault="004E40CE" w:rsidP="00701F1B">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Z</w:t>
      </w:r>
      <w:r w:rsidR="006F5699">
        <w:rPr>
          <w:rFonts w:ascii="Times New Roman" w:eastAsia="Times New Roman" w:hAnsi="Times New Roman" w:cs="Times New Roman"/>
          <w:lang w:eastAsia="pl-PL"/>
        </w:rPr>
        <w:t xml:space="preserve">amawiający dopuszcza możliwość organizacji wizji lokalnej na podstawie wniosku danego </w:t>
      </w:r>
      <w:r w:rsidR="00F356F0">
        <w:rPr>
          <w:rFonts w:ascii="Times New Roman" w:eastAsia="Times New Roman" w:hAnsi="Times New Roman" w:cs="Times New Roman"/>
          <w:lang w:eastAsia="pl-PL"/>
        </w:rPr>
        <w:t>wnioskodawcy</w:t>
      </w:r>
      <w:r w:rsidR="0017573D" w:rsidRPr="00C05569">
        <w:rPr>
          <w:rFonts w:ascii="Times New Roman" w:eastAsia="Times New Roman" w:hAnsi="Times New Roman" w:cs="Times New Roman"/>
          <w:lang w:eastAsia="pl-PL"/>
        </w:rPr>
        <w:t>.</w:t>
      </w:r>
    </w:p>
    <w:p w:rsidR="00C05569" w:rsidRDefault="007078BE" w:rsidP="00C05569">
      <w:pPr>
        <w:widowControl w:val="0"/>
        <w:numPr>
          <w:ilvl w:val="0"/>
          <w:numId w:val="1"/>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SIWZ</w:t>
      </w:r>
      <w:r w:rsidR="00B60A13" w:rsidRPr="00C05569">
        <w:rPr>
          <w:rFonts w:ascii="Times New Roman" w:eastAsia="Times New Roman" w:hAnsi="Times New Roman" w:cs="Times New Roman"/>
          <w:lang w:eastAsia="pl-PL"/>
        </w:rPr>
        <w:t xml:space="preserve"> wraz z załącznikami</w:t>
      </w:r>
      <w:r w:rsidRPr="00C05569">
        <w:rPr>
          <w:rFonts w:ascii="Times New Roman" w:eastAsia="Times New Roman" w:hAnsi="Times New Roman" w:cs="Times New Roman"/>
          <w:lang w:eastAsia="pl-PL"/>
        </w:rPr>
        <w:t xml:space="preserve"> jest dostępna na stro</w:t>
      </w:r>
      <w:r w:rsidR="005D16F1" w:rsidRPr="00C05569">
        <w:rPr>
          <w:rFonts w:ascii="Times New Roman" w:eastAsia="Times New Roman" w:hAnsi="Times New Roman" w:cs="Times New Roman"/>
          <w:lang w:eastAsia="pl-PL"/>
        </w:rPr>
        <w:t>nie internet</w:t>
      </w:r>
      <w:r w:rsidR="00701F1B" w:rsidRPr="00C05569">
        <w:rPr>
          <w:rFonts w:ascii="Times New Roman" w:eastAsia="Times New Roman" w:hAnsi="Times New Roman" w:cs="Times New Roman"/>
          <w:lang w:eastAsia="pl-PL"/>
        </w:rPr>
        <w:t xml:space="preserve">owej Zamawiającego pod adresem: </w:t>
      </w:r>
      <w:hyperlink r:id="rId8" w:history="1">
        <w:r w:rsidR="00952570" w:rsidRPr="002A6201">
          <w:rPr>
            <w:rStyle w:val="Hipercze"/>
            <w:rFonts w:ascii="Times New Roman" w:eastAsia="Times New Roman" w:hAnsi="Times New Roman" w:cs="Times New Roman"/>
            <w:lang w:eastAsia="pl-PL"/>
          </w:rPr>
          <w:t>https://www.pcen.pl/zamowienia-publiczne/postepowania-powyzej-30-tys.html</w:t>
        </w:r>
      </w:hyperlink>
    </w:p>
    <w:p w:rsidR="005C5F07" w:rsidRPr="00C05569" w:rsidRDefault="005C5F07" w:rsidP="0089649C">
      <w:pPr>
        <w:pStyle w:val="Nagwek1"/>
        <w:spacing w:before="240" w:after="120"/>
      </w:pPr>
      <w:bookmarkStart w:id="4" w:name="_Toc499579892"/>
      <w:r w:rsidRPr="00C05569">
        <w:t>Opis przedmiotu zamówienia.</w:t>
      </w:r>
      <w:bookmarkEnd w:id="4"/>
    </w:p>
    <w:p w:rsidR="0092474D" w:rsidRPr="00C05569" w:rsidRDefault="0092474D" w:rsidP="0092474D">
      <w:pPr>
        <w:widowControl w:val="0"/>
        <w:autoSpaceDE w:val="0"/>
        <w:autoSpaceDN w:val="0"/>
        <w:adjustRightInd w:val="0"/>
        <w:spacing w:after="0" w:line="360" w:lineRule="auto"/>
        <w:jc w:val="both"/>
        <w:rPr>
          <w:rFonts w:ascii="Times New Roman" w:eastAsia="SimSun" w:hAnsi="Times New Roman" w:cs="Times New Roman"/>
          <w:b/>
          <w:color w:val="000000"/>
          <w:u w:val="single"/>
          <w:lang w:eastAsia="pl-PL"/>
        </w:rPr>
      </w:pPr>
      <w:r w:rsidRPr="00C05569">
        <w:rPr>
          <w:rFonts w:ascii="Times New Roman" w:eastAsia="SimSun" w:hAnsi="Times New Roman" w:cs="Times New Roman"/>
          <w:color w:val="000000"/>
          <w:lang w:eastAsia="pl-PL"/>
        </w:rPr>
        <w:t xml:space="preserve">Przedmiotem zamówienia są: </w:t>
      </w:r>
      <w:r w:rsidRPr="00C05569">
        <w:rPr>
          <w:rFonts w:ascii="Times New Roman" w:eastAsia="SimSun" w:hAnsi="Times New Roman" w:cs="Times New Roman"/>
          <w:color w:val="000000"/>
          <w:u w:val="single"/>
          <w:lang w:eastAsia="pl-PL"/>
        </w:rPr>
        <w:t xml:space="preserve"> roboty budowlane</w:t>
      </w:r>
      <w:r w:rsidR="00374944" w:rsidRPr="00C05569">
        <w:rPr>
          <w:rFonts w:ascii="Times New Roman" w:eastAsia="SimSun" w:hAnsi="Times New Roman" w:cs="Times New Roman"/>
          <w:color w:val="000000"/>
          <w:u w:val="single"/>
          <w:lang w:eastAsia="pl-PL"/>
        </w:rPr>
        <w:t>.</w:t>
      </w:r>
    </w:p>
    <w:p w:rsidR="0092474D" w:rsidRPr="00C05569" w:rsidRDefault="007F5AB3" w:rsidP="008E5F12">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lastRenderedPageBreak/>
        <w:t>Nazwa przedmiotu zamówienia</w:t>
      </w:r>
      <w:r w:rsidR="0092474D" w:rsidRPr="00C05569">
        <w:rPr>
          <w:rFonts w:ascii="Times New Roman" w:eastAsia="SimSun" w:hAnsi="Times New Roman" w:cs="Times New Roman"/>
          <w:bCs/>
          <w:color w:val="000000"/>
          <w:lang w:eastAsia="pl-PL"/>
        </w:rPr>
        <w:t>:</w:t>
      </w:r>
      <w:r w:rsidR="008E5F12" w:rsidRPr="00C05569">
        <w:rPr>
          <w:rFonts w:ascii="Times New Roman" w:hAnsi="Times New Roman" w:cs="Times New Roman"/>
        </w:rPr>
        <w:t xml:space="preserve"> </w:t>
      </w:r>
      <w:r w:rsidR="008E5F12" w:rsidRPr="00C05569">
        <w:rPr>
          <w:rFonts w:ascii="Times New Roman" w:eastAsia="SimSun" w:hAnsi="Times New Roman" w:cs="Times New Roman"/>
          <w:bCs/>
          <w:color w:val="000000"/>
          <w:lang w:eastAsia="pl-PL"/>
        </w:rPr>
        <w:t xml:space="preserve">„Zabytkowa siedziba Podkarpackiego Centrum Edukacji Nauczycieli w Rzeszowie Oddziału w Tarnobrzegu atrakcją </w:t>
      </w:r>
      <w:r w:rsidR="00821265">
        <w:rPr>
          <w:rFonts w:ascii="Times New Roman" w:eastAsia="SimSun" w:hAnsi="Times New Roman" w:cs="Times New Roman"/>
          <w:bCs/>
          <w:color w:val="000000"/>
          <w:lang w:eastAsia="pl-PL"/>
        </w:rPr>
        <w:t>kulturalną miasta Tarnobrzeg i Województwa P</w:t>
      </w:r>
      <w:r w:rsidR="008E5F12" w:rsidRPr="00C05569">
        <w:rPr>
          <w:rFonts w:ascii="Times New Roman" w:eastAsia="SimSun" w:hAnsi="Times New Roman" w:cs="Times New Roman"/>
          <w:bCs/>
          <w:color w:val="000000"/>
          <w:lang w:eastAsia="pl-PL"/>
        </w:rPr>
        <w:t>odkarpackiego- roboty budowlane”</w:t>
      </w:r>
      <w:r w:rsidR="00A737F4" w:rsidRPr="00C05569">
        <w:rPr>
          <w:rFonts w:ascii="Times New Roman" w:eastAsia="SimSun" w:hAnsi="Times New Roman" w:cs="Times New Roman"/>
          <w:lang w:eastAsia="pl-PL"/>
        </w:rPr>
        <w:t>, stanowiącego element projektu pn. „Zabytkowa siedziba Podkarpackiego Centrum Edukacji Na</w:t>
      </w:r>
      <w:r w:rsidR="00821265">
        <w:rPr>
          <w:rFonts w:ascii="Times New Roman" w:eastAsia="SimSun" w:hAnsi="Times New Roman" w:cs="Times New Roman"/>
          <w:lang w:eastAsia="pl-PL"/>
        </w:rPr>
        <w:t>uczycieli w Rzeszowie Oddział w </w:t>
      </w:r>
      <w:r w:rsidR="00A737F4" w:rsidRPr="00C05569">
        <w:rPr>
          <w:rFonts w:ascii="Times New Roman" w:eastAsia="SimSun" w:hAnsi="Times New Roman" w:cs="Times New Roman"/>
          <w:lang w:eastAsia="pl-PL"/>
        </w:rPr>
        <w:t>Tarnobrzegu atrakcją kulturalną miasta Tarnobrzeg oraz</w:t>
      </w:r>
      <w:r w:rsidR="00821265">
        <w:rPr>
          <w:rFonts w:ascii="Times New Roman" w:eastAsia="SimSun" w:hAnsi="Times New Roman" w:cs="Times New Roman"/>
          <w:lang w:eastAsia="pl-PL"/>
        </w:rPr>
        <w:t xml:space="preserve"> Województwa Podkarpackiego” nr </w:t>
      </w:r>
      <w:r w:rsidR="00A737F4" w:rsidRPr="00C05569">
        <w:rPr>
          <w:rFonts w:ascii="Times New Roman" w:eastAsia="SimSun" w:hAnsi="Times New Roman" w:cs="Times New Roman"/>
          <w:lang w:eastAsia="pl-PL"/>
        </w:rPr>
        <w:t>RPPK.04.04.00-18-0092/16-00 współfinansowanego z Europejskiego Funduszu Rozwoju Regionalnego w ramach Osi Priorytetowej nr IV „Ochrona środowiska naturalnego i dziedzictwa kulturowego” Regionalnego Programu Operacyjnego Województwa Podkarpackiego na lata 2014-2020.</w:t>
      </w:r>
    </w:p>
    <w:p w:rsidR="0092474D" w:rsidRPr="00C05569" w:rsidRDefault="0092474D" w:rsidP="004A0E04">
      <w:pPr>
        <w:widowControl w:val="0"/>
        <w:numPr>
          <w:ilvl w:val="0"/>
          <w:numId w:val="2"/>
        </w:numPr>
        <w:autoSpaceDE w:val="0"/>
        <w:autoSpaceDN w:val="0"/>
        <w:adjustRightInd w:val="0"/>
        <w:spacing w:after="0" w:line="360" w:lineRule="auto"/>
        <w:ind w:left="357" w:hanging="357"/>
        <w:jc w:val="both"/>
        <w:rPr>
          <w:rFonts w:ascii="Times New Roman" w:eastAsia="Times New Roman" w:hAnsi="Times New Roman" w:cs="Times New Roman"/>
          <w:b/>
          <w:lang w:eastAsia="pl-PL"/>
        </w:rPr>
      </w:pPr>
      <w:r w:rsidRPr="00C05569">
        <w:rPr>
          <w:rFonts w:ascii="Times New Roman" w:eastAsia="SimSun" w:hAnsi="Times New Roman" w:cs="Times New Roman"/>
          <w:bCs/>
          <w:color w:val="000000"/>
          <w:lang w:eastAsia="pl-PL"/>
        </w:rPr>
        <w:t>Oznaczenie i kody robót wg CPV:</w:t>
      </w:r>
    </w:p>
    <w:p w:rsidR="0092474D" w:rsidRPr="00C05569" w:rsidRDefault="0092474D" w:rsidP="0092474D">
      <w:pPr>
        <w:spacing w:after="0" w:line="360" w:lineRule="auto"/>
        <w:ind w:left="42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ab/>
        <w:t>- 45 00 00 00 7</w:t>
      </w:r>
      <w:r w:rsidRPr="00C05569">
        <w:rPr>
          <w:rFonts w:ascii="Times New Roman" w:eastAsia="Times New Roman" w:hAnsi="Times New Roman" w:cs="Times New Roman"/>
          <w:lang w:eastAsia="pl-PL"/>
        </w:rPr>
        <w:tab/>
      </w:r>
      <w:r w:rsidRPr="00C05569">
        <w:rPr>
          <w:rFonts w:ascii="Times New Roman" w:eastAsia="Times New Roman" w:hAnsi="Times New Roman" w:cs="Times New Roman"/>
          <w:lang w:eastAsia="pl-PL"/>
        </w:rPr>
        <w:tab/>
        <w:t>Roboty budowlane</w:t>
      </w:r>
    </w:p>
    <w:p w:rsidR="0092474D" w:rsidRPr="00C05569" w:rsidRDefault="0092474D" w:rsidP="0092474D">
      <w:pPr>
        <w:spacing w:after="0" w:line="360" w:lineRule="auto"/>
        <w:ind w:left="42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ab/>
        <w:t>- 45 21 00 00 2</w:t>
      </w:r>
      <w:r w:rsidRPr="00C05569">
        <w:rPr>
          <w:rFonts w:ascii="Times New Roman" w:eastAsia="Times New Roman" w:hAnsi="Times New Roman" w:cs="Times New Roman"/>
          <w:lang w:eastAsia="pl-PL"/>
        </w:rPr>
        <w:tab/>
        <w:t xml:space="preserve"> </w:t>
      </w:r>
      <w:r w:rsidRPr="00C05569">
        <w:rPr>
          <w:rFonts w:ascii="Times New Roman" w:eastAsia="Times New Roman" w:hAnsi="Times New Roman" w:cs="Times New Roman"/>
          <w:lang w:eastAsia="pl-PL"/>
        </w:rPr>
        <w:tab/>
        <w:t>Roboty budowlane w zakresie budynków</w:t>
      </w:r>
    </w:p>
    <w:p w:rsidR="0092474D" w:rsidRPr="00C05569" w:rsidRDefault="0092474D" w:rsidP="0092474D">
      <w:pPr>
        <w:spacing w:after="0" w:line="360" w:lineRule="auto"/>
        <w:ind w:left="42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ab/>
        <w:t>- 45 40 00 00 1</w:t>
      </w:r>
      <w:r w:rsidRPr="00C05569">
        <w:rPr>
          <w:rFonts w:ascii="Times New Roman" w:eastAsia="Times New Roman" w:hAnsi="Times New Roman" w:cs="Times New Roman"/>
          <w:lang w:eastAsia="pl-PL"/>
        </w:rPr>
        <w:tab/>
      </w:r>
      <w:r w:rsidRPr="00C05569">
        <w:rPr>
          <w:rFonts w:ascii="Times New Roman" w:eastAsia="Times New Roman" w:hAnsi="Times New Roman" w:cs="Times New Roman"/>
          <w:lang w:eastAsia="pl-PL"/>
        </w:rPr>
        <w:tab/>
        <w:t>Roboty wykończeniowe w zakresie obiektów budowlanych</w:t>
      </w:r>
    </w:p>
    <w:p w:rsidR="0092474D" w:rsidRPr="00C05569" w:rsidRDefault="0092474D" w:rsidP="0092474D">
      <w:pPr>
        <w:spacing w:after="0" w:line="360" w:lineRule="auto"/>
        <w:ind w:left="42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ab/>
        <w:t>- 45 30 00 00 0</w:t>
      </w:r>
      <w:r w:rsidRPr="00C05569">
        <w:rPr>
          <w:rFonts w:ascii="Times New Roman" w:eastAsia="Times New Roman" w:hAnsi="Times New Roman" w:cs="Times New Roman"/>
          <w:lang w:eastAsia="pl-PL"/>
        </w:rPr>
        <w:tab/>
      </w:r>
      <w:r w:rsidRPr="00C05569">
        <w:rPr>
          <w:rFonts w:ascii="Times New Roman" w:eastAsia="Times New Roman" w:hAnsi="Times New Roman" w:cs="Times New Roman"/>
          <w:lang w:eastAsia="pl-PL"/>
        </w:rPr>
        <w:tab/>
        <w:t>Roboty instalacyjne w budynkach</w:t>
      </w:r>
    </w:p>
    <w:p w:rsidR="0092474D" w:rsidRPr="00C05569" w:rsidRDefault="006D2B19" w:rsidP="0092474D">
      <w:pPr>
        <w:spacing w:after="0" w:line="360" w:lineRule="auto"/>
        <w:ind w:left="42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ab/>
        <w:t>- 45 33 00 00 9</w:t>
      </w:r>
      <w:r w:rsidR="0092474D" w:rsidRPr="00C05569">
        <w:rPr>
          <w:rFonts w:ascii="Times New Roman" w:eastAsia="Times New Roman" w:hAnsi="Times New Roman" w:cs="Times New Roman"/>
          <w:lang w:eastAsia="pl-PL"/>
        </w:rPr>
        <w:tab/>
      </w:r>
      <w:r w:rsidR="0092474D" w:rsidRPr="00C05569">
        <w:rPr>
          <w:rFonts w:ascii="Times New Roman" w:eastAsia="Times New Roman" w:hAnsi="Times New Roman" w:cs="Times New Roman"/>
          <w:lang w:eastAsia="pl-PL"/>
        </w:rPr>
        <w:tab/>
        <w:t>Roboty instalacyjne</w:t>
      </w:r>
      <w:r w:rsidRPr="00C05569">
        <w:rPr>
          <w:rFonts w:ascii="Times New Roman" w:eastAsia="Times New Roman" w:hAnsi="Times New Roman" w:cs="Times New Roman"/>
          <w:lang w:eastAsia="pl-PL"/>
        </w:rPr>
        <w:t xml:space="preserve"> wodno-kanalizacyjne i sanitarne</w:t>
      </w:r>
    </w:p>
    <w:p w:rsidR="006D2B19" w:rsidRPr="00C05569" w:rsidRDefault="006D2B19" w:rsidP="006D2B19">
      <w:pPr>
        <w:spacing w:after="0" w:line="360" w:lineRule="auto"/>
        <w:ind w:left="42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     </w:t>
      </w:r>
      <w:r w:rsidR="00CD2DD6" w:rsidRPr="00C05569">
        <w:rPr>
          <w:rFonts w:ascii="Times New Roman" w:eastAsia="Times New Roman" w:hAnsi="Times New Roman" w:cs="Times New Roman"/>
          <w:lang w:eastAsia="pl-PL"/>
        </w:rPr>
        <w:t xml:space="preserve">- </w:t>
      </w:r>
      <w:r w:rsidRPr="00C05569">
        <w:rPr>
          <w:rFonts w:ascii="Times New Roman" w:eastAsia="Times New Roman" w:hAnsi="Times New Roman" w:cs="Times New Roman"/>
          <w:lang w:eastAsia="pl-PL"/>
        </w:rPr>
        <w:t>45</w:t>
      </w:r>
      <w:r w:rsidR="00821265">
        <w:rPr>
          <w:rFonts w:ascii="Times New Roman" w:eastAsia="Times New Roman" w:hAnsi="Times New Roman" w:cs="Times New Roman"/>
          <w:lang w:eastAsia="pl-PL"/>
        </w:rPr>
        <w:t xml:space="preserve"> </w:t>
      </w:r>
      <w:r w:rsidRPr="00C05569">
        <w:rPr>
          <w:rFonts w:ascii="Times New Roman" w:eastAsia="Times New Roman" w:hAnsi="Times New Roman" w:cs="Times New Roman"/>
          <w:lang w:eastAsia="pl-PL"/>
        </w:rPr>
        <w:t>32</w:t>
      </w:r>
      <w:r w:rsidR="00821265">
        <w:rPr>
          <w:rFonts w:ascii="Times New Roman" w:eastAsia="Times New Roman" w:hAnsi="Times New Roman" w:cs="Times New Roman"/>
          <w:lang w:eastAsia="pl-PL"/>
        </w:rPr>
        <w:t> </w:t>
      </w:r>
      <w:r w:rsidRPr="00C05569">
        <w:rPr>
          <w:rFonts w:ascii="Times New Roman" w:eastAsia="Times New Roman" w:hAnsi="Times New Roman" w:cs="Times New Roman"/>
          <w:lang w:eastAsia="pl-PL"/>
        </w:rPr>
        <w:t>00</w:t>
      </w:r>
      <w:r w:rsidR="00821265">
        <w:rPr>
          <w:rFonts w:ascii="Times New Roman" w:eastAsia="Times New Roman" w:hAnsi="Times New Roman" w:cs="Times New Roman"/>
          <w:lang w:eastAsia="pl-PL"/>
        </w:rPr>
        <w:t xml:space="preserve"> 00 6           </w:t>
      </w:r>
      <w:r w:rsidRPr="00C05569">
        <w:rPr>
          <w:rFonts w:ascii="Times New Roman" w:eastAsia="Times New Roman" w:hAnsi="Times New Roman" w:cs="Times New Roman"/>
          <w:lang w:eastAsia="pl-PL"/>
        </w:rPr>
        <w:t>Roboty izolacyjne</w:t>
      </w:r>
    </w:p>
    <w:p w:rsidR="0092474D" w:rsidRPr="00C05569" w:rsidRDefault="0092474D" w:rsidP="008E5F12">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highlight w:val="white"/>
          <w:lang w:eastAsia="pl-PL"/>
        </w:rPr>
      </w:pPr>
      <w:r w:rsidRPr="00C05569">
        <w:rPr>
          <w:rFonts w:ascii="Times New Roman" w:eastAsia="SimSun" w:hAnsi="Times New Roman" w:cs="Times New Roman"/>
          <w:bCs/>
          <w:color w:val="000000"/>
          <w:lang w:eastAsia="pl-PL"/>
        </w:rPr>
        <w:t>Zakres robót do wykonania objętych przedmiotem zamówienia pn.</w:t>
      </w:r>
      <w:r w:rsidR="008E5F12" w:rsidRPr="00C05569">
        <w:rPr>
          <w:rFonts w:ascii="Times New Roman" w:hAnsi="Times New Roman" w:cs="Times New Roman"/>
        </w:rPr>
        <w:t xml:space="preserve"> </w:t>
      </w:r>
      <w:r w:rsidR="008E5F12" w:rsidRPr="00C05569">
        <w:rPr>
          <w:rFonts w:ascii="Times New Roman" w:eastAsia="SimSun" w:hAnsi="Times New Roman" w:cs="Times New Roman"/>
          <w:bCs/>
          <w:color w:val="000000"/>
          <w:lang w:eastAsia="pl-PL"/>
        </w:rPr>
        <w:t xml:space="preserve">„Zabytkowa siedziba Podkarpackiego Centrum Edukacji Nauczycieli w Rzeszowie Oddziału w Tarnobrzegu atrakcją </w:t>
      </w:r>
      <w:r w:rsidR="00821265">
        <w:rPr>
          <w:rFonts w:ascii="Times New Roman" w:eastAsia="SimSun" w:hAnsi="Times New Roman" w:cs="Times New Roman"/>
          <w:bCs/>
          <w:color w:val="000000"/>
          <w:lang w:eastAsia="pl-PL"/>
        </w:rPr>
        <w:t>kulturalną miasta Tarnobrzeg i Województwa P</w:t>
      </w:r>
      <w:r w:rsidR="008E5F12" w:rsidRPr="00C05569">
        <w:rPr>
          <w:rFonts w:ascii="Times New Roman" w:eastAsia="SimSun" w:hAnsi="Times New Roman" w:cs="Times New Roman"/>
          <w:bCs/>
          <w:color w:val="000000"/>
          <w:lang w:eastAsia="pl-PL"/>
        </w:rPr>
        <w:t>odkarpackiego</w:t>
      </w:r>
      <w:r w:rsidR="00BD5870">
        <w:rPr>
          <w:rFonts w:ascii="Times New Roman" w:eastAsia="SimSun" w:hAnsi="Times New Roman" w:cs="Times New Roman"/>
          <w:bCs/>
          <w:color w:val="000000"/>
          <w:lang w:eastAsia="pl-PL"/>
        </w:rPr>
        <w:t xml:space="preserve"> </w:t>
      </w:r>
      <w:r w:rsidR="008E5F12" w:rsidRPr="00C05569">
        <w:rPr>
          <w:rFonts w:ascii="Times New Roman" w:eastAsia="SimSun" w:hAnsi="Times New Roman" w:cs="Times New Roman"/>
          <w:bCs/>
          <w:color w:val="000000"/>
          <w:lang w:eastAsia="pl-PL"/>
        </w:rPr>
        <w:t>- roboty budowlane”</w:t>
      </w:r>
      <w:r w:rsidRPr="00C05569">
        <w:rPr>
          <w:rFonts w:ascii="Times New Roman" w:eastAsia="SimSun" w:hAnsi="Times New Roman" w:cs="Times New Roman"/>
          <w:bCs/>
          <w:color w:val="000000"/>
          <w:lang w:eastAsia="pl-PL"/>
        </w:rPr>
        <w:t>:</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Usunięcie zawilgocenia i zagrzybienia murów i ścian piwnicznych poprzez wykonanie ich izolacji pionowej i poziomej. </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Wykonanie efektywnego odprowadzenia wód deszczowych i drenażowych.</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Wykonanie systemu grzewczego pałacu z wymianą elementów termoizolacyjnych orurowania kotłowni.</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Montaż monitoringu i instalacji alarmowych p-poż, przeciwwybuchowych w pomieszczeniach piwnicznych oraz montaż monitoringu p-poż</w:t>
      </w:r>
      <w:r w:rsidR="007705A2" w:rsidRPr="00C05569">
        <w:rPr>
          <w:rFonts w:ascii="Times New Roman" w:eastAsia="Times New Roman" w:hAnsi="Times New Roman" w:cs="Times New Roman"/>
          <w:lang w:eastAsia="pl-PL"/>
        </w:rPr>
        <w:t>.</w:t>
      </w:r>
      <w:r w:rsidRPr="00C05569">
        <w:rPr>
          <w:rFonts w:ascii="Times New Roman" w:eastAsia="Times New Roman" w:hAnsi="Times New Roman" w:cs="Times New Roman"/>
          <w:lang w:eastAsia="pl-PL"/>
        </w:rPr>
        <w:t xml:space="preserve"> w całym obiekcie.</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Wymiana instalacji elektrycznej pomieszczeń piwnicznych. </w:t>
      </w:r>
    </w:p>
    <w:p w:rsidR="004A4D6A" w:rsidRPr="00C05569" w:rsidRDefault="004A4D6A" w:rsidP="004A4D6A">
      <w:pPr>
        <w:pStyle w:val="Akapitzlist"/>
        <w:numPr>
          <w:ilvl w:val="0"/>
          <w:numId w:val="5"/>
        </w:num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Prace konserwatorskie elewacji, </w:t>
      </w:r>
      <w:r w:rsidR="00273258" w:rsidRPr="00273258">
        <w:rPr>
          <w:rFonts w:ascii="Times New Roman" w:eastAsia="Times New Roman" w:hAnsi="Times New Roman" w:cs="Times New Roman"/>
          <w:lang w:eastAsia="pl-PL"/>
        </w:rPr>
        <w:t>w tym obróbek blacharskich i rynien oraz rur spustowych</w:t>
      </w:r>
      <w:r w:rsidR="00273258">
        <w:rPr>
          <w:rFonts w:ascii="Times New Roman" w:eastAsia="Times New Roman" w:hAnsi="Times New Roman" w:cs="Times New Roman"/>
          <w:lang w:eastAsia="pl-PL"/>
        </w:rPr>
        <w:t>, a także</w:t>
      </w:r>
      <w:r w:rsidR="00273258" w:rsidRPr="00273258">
        <w:rPr>
          <w:rFonts w:ascii="Times New Roman" w:eastAsia="Times New Roman" w:hAnsi="Times New Roman" w:cs="Times New Roman"/>
          <w:lang w:eastAsia="pl-PL"/>
        </w:rPr>
        <w:t xml:space="preserve"> </w:t>
      </w:r>
      <w:r w:rsidR="00273258">
        <w:rPr>
          <w:rFonts w:ascii="Times New Roman" w:eastAsia="Times New Roman" w:hAnsi="Times New Roman" w:cs="Times New Roman"/>
          <w:lang w:eastAsia="pl-PL"/>
        </w:rPr>
        <w:t>zabezpieczenia</w:t>
      </w:r>
      <w:r w:rsidRPr="00C05569">
        <w:rPr>
          <w:rFonts w:ascii="Times New Roman" w:eastAsia="Times New Roman" w:hAnsi="Times New Roman" w:cs="Times New Roman"/>
          <w:lang w:eastAsia="pl-PL"/>
        </w:rPr>
        <w:t xml:space="preserve"> i renowacj</w:t>
      </w:r>
      <w:r w:rsidR="00273258">
        <w:rPr>
          <w:rFonts w:ascii="Times New Roman" w:eastAsia="Times New Roman" w:hAnsi="Times New Roman" w:cs="Times New Roman"/>
          <w:lang w:eastAsia="pl-PL"/>
        </w:rPr>
        <w:t>i ścian (tynków) wewnętrznych</w:t>
      </w:r>
      <w:r w:rsidRPr="00C05569">
        <w:rPr>
          <w:rFonts w:ascii="Times New Roman" w:eastAsia="Times New Roman" w:hAnsi="Times New Roman" w:cs="Times New Roman"/>
          <w:lang w:eastAsia="pl-PL"/>
        </w:rPr>
        <w:t xml:space="preserve">. </w:t>
      </w:r>
    </w:p>
    <w:p w:rsidR="00D91D5A" w:rsidRPr="00C05569" w:rsidRDefault="003502A6" w:rsidP="004A4D6A">
      <w:pPr>
        <w:pStyle w:val="Akapitzlist"/>
        <w:numPr>
          <w:ilvl w:val="0"/>
          <w:numId w:val="5"/>
        </w:numPr>
        <w:spacing w:after="0" w:line="360" w:lineRule="auto"/>
        <w:jc w:val="both"/>
        <w:rPr>
          <w:rFonts w:ascii="Times New Roman" w:eastAsia="SimSun" w:hAnsi="Times New Roman" w:cs="Times New Roman"/>
          <w:highlight w:val="white"/>
          <w:lang w:eastAsia="pl-PL"/>
        </w:rPr>
      </w:pPr>
      <w:r w:rsidRPr="00C05569">
        <w:rPr>
          <w:rFonts w:ascii="Times New Roman" w:eastAsia="Times New Roman" w:hAnsi="Times New Roman" w:cs="Times New Roman"/>
          <w:lang w:eastAsia="pl-PL"/>
        </w:rPr>
        <w:t>Montaż</w:t>
      </w:r>
      <w:r w:rsidR="004A4D6A" w:rsidRPr="00C05569">
        <w:rPr>
          <w:rFonts w:ascii="Times New Roman" w:eastAsia="Times New Roman" w:hAnsi="Times New Roman" w:cs="Times New Roman"/>
          <w:lang w:eastAsia="pl-PL"/>
        </w:rPr>
        <w:t xml:space="preserve"> wyposażenia i instalacji w celu p</w:t>
      </w:r>
      <w:r w:rsidR="008621E7" w:rsidRPr="00C05569">
        <w:rPr>
          <w:rFonts w:ascii="Times New Roman" w:eastAsia="Times New Roman" w:hAnsi="Times New Roman" w:cs="Times New Roman"/>
          <w:lang w:eastAsia="pl-PL"/>
        </w:rPr>
        <w:t>rzywrócenia użyteczności piwnic.</w:t>
      </w:r>
    </w:p>
    <w:p w:rsidR="008621E7" w:rsidRPr="00C05569" w:rsidRDefault="008621E7"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 xml:space="preserve">Z zakresu robót objętych </w:t>
      </w:r>
      <w:r w:rsidR="00701F1B" w:rsidRPr="00C05569">
        <w:rPr>
          <w:rFonts w:ascii="Times New Roman" w:eastAsia="SimSun" w:hAnsi="Times New Roman" w:cs="Times New Roman"/>
          <w:bCs/>
          <w:color w:val="000000"/>
          <w:lang w:eastAsia="pl-PL"/>
        </w:rPr>
        <w:t>przedmiotem zamówienia wyłączona</w:t>
      </w:r>
      <w:r w:rsidRPr="00C05569">
        <w:rPr>
          <w:rFonts w:ascii="Times New Roman" w:eastAsia="SimSun" w:hAnsi="Times New Roman" w:cs="Times New Roman"/>
          <w:bCs/>
          <w:color w:val="000000"/>
          <w:lang w:eastAsia="pl-PL"/>
        </w:rPr>
        <w:t xml:space="preserve"> jest </w:t>
      </w:r>
      <w:r w:rsidR="00701F1B" w:rsidRPr="00C05569">
        <w:rPr>
          <w:rFonts w:ascii="Times New Roman" w:eastAsia="SimSun" w:hAnsi="Times New Roman" w:cs="Times New Roman"/>
          <w:bCs/>
          <w:color w:val="000000"/>
          <w:lang w:eastAsia="pl-PL"/>
        </w:rPr>
        <w:t xml:space="preserve">dostawa </w:t>
      </w:r>
      <w:r w:rsidRPr="00C05569">
        <w:rPr>
          <w:rFonts w:ascii="Times New Roman" w:eastAsia="SimSun" w:hAnsi="Times New Roman" w:cs="Times New Roman"/>
          <w:bCs/>
          <w:color w:val="000000"/>
          <w:lang w:eastAsia="pl-PL"/>
        </w:rPr>
        <w:t>infomat</w:t>
      </w:r>
      <w:r w:rsidR="00701F1B" w:rsidRPr="00C05569">
        <w:rPr>
          <w:rFonts w:ascii="Times New Roman" w:eastAsia="SimSun" w:hAnsi="Times New Roman" w:cs="Times New Roman"/>
          <w:bCs/>
          <w:color w:val="000000"/>
          <w:lang w:eastAsia="pl-PL"/>
        </w:rPr>
        <w:t>u</w:t>
      </w:r>
      <w:r w:rsidRPr="00C05569">
        <w:rPr>
          <w:rFonts w:ascii="Times New Roman" w:eastAsia="SimSun" w:hAnsi="Times New Roman" w:cs="Times New Roman"/>
          <w:bCs/>
          <w:color w:val="000000"/>
          <w:lang w:eastAsia="pl-PL"/>
        </w:rPr>
        <w:t>.</w:t>
      </w:r>
    </w:p>
    <w:p w:rsidR="004A4D6A" w:rsidRPr="00C05569" w:rsidRDefault="004A4D6A"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Miejsce realizacji robót: budynek pałacu w Tarnobrzegu - Mokrzyszowie, ul. Sienkiewicza 206, działka ewidencyjna nr 1477/1.</w:t>
      </w:r>
    </w:p>
    <w:p w:rsidR="002D0C8D" w:rsidRPr="00C05569" w:rsidRDefault="002D0C8D"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 xml:space="preserve">Szczegółowy opis przedmiotu zamówienia stanowią dokumentacja projektowa oraz specyfikacja techniczna wykonania i odbioru robót budowlanych (dalej: STWiORB) będące załącznikami </w:t>
      </w:r>
      <w:r w:rsidRPr="00C05569">
        <w:rPr>
          <w:rFonts w:ascii="Times New Roman" w:eastAsia="SimSun" w:hAnsi="Times New Roman" w:cs="Times New Roman"/>
          <w:bCs/>
          <w:color w:val="000000"/>
          <w:lang w:eastAsia="pl-PL"/>
        </w:rPr>
        <w:lastRenderedPageBreak/>
        <w:t>do SIWZ.</w:t>
      </w:r>
    </w:p>
    <w:p w:rsidR="002D0C8D" w:rsidRPr="00C05569" w:rsidRDefault="0092474D"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W zakres zamówienia wchodzą wszystkie prace, materiały, urządzenia i usługi niezbędne do kompleksowego wykonania zamówienia i przekazania obiektu do użytkowania – zarówno wynikające wprost z dokumentacji projektowej i STWiOR</w:t>
      </w:r>
      <w:r w:rsidR="002D0C8D" w:rsidRPr="00C05569">
        <w:rPr>
          <w:rFonts w:ascii="Times New Roman" w:eastAsia="SimSun" w:hAnsi="Times New Roman" w:cs="Times New Roman"/>
          <w:bCs/>
          <w:color w:val="000000"/>
          <w:lang w:eastAsia="pl-PL"/>
        </w:rPr>
        <w:t>B</w:t>
      </w:r>
      <w:r w:rsidRPr="00C05569">
        <w:rPr>
          <w:rFonts w:ascii="Times New Roman" w:eastAsia="SimSun" w:hAnsi="Times New Roman" w:cs="Times New Roman"/>
          <w:bCs/>
          <w:color w:val="000000"/>
          <w:lang w:eastAsia="pl-PL"/>
        </w:rPr>
        <w:t>, ja</w:t>
      </w:r>
      <w:r w:rsidR="002D0C8D" w:rsidRPr="00C05569">
        <w:rPr>
          <w:rFonts w:ascii="Times New Roman" w:eastAsia="SimSun" w:hAnsi="Times New Roman" w:cs="Times New Roman"/>
          <w:bCs/>
          <w:color w:val="000000"/>
          <w:lang w:eastAsia="pl-PL"/>
        </w:rPr>
        <w:t>k również w nich nie ujęte, tj. </w:t>
      </w:r>
      <w:r w:rsidRPr="00C05569">
        <w:rPr>
          <w:rFonts w:ascii="Times New Roman" w:eastAsia="SimSun" w:hAnsi="Times New Roman" w:cs="Times New Roman"/>
          <w:bCs/>
          <w:color w:val="000000"/>
          <w:lang w:eastAsia="pl-PL"/>
        </w:rPr>
        <w:t>np.: obsługa i inwentaryzacja geodezyjna wykonywanych</w:t>
      </w:r>
      <w:r w:rsidR="002D0C8D" w:rsidRPr="00C05569">
        <w:rPr>
          <w:rFonts w:ascii="Times New Roman" w:eastAsia="SimSun" w:hAnsi="Times New Roman" w:cs="Times New Roman"/>
          <w:bCs/>
          <w:color w:val="000000"/>
          <w:lang w:eastAsia="pl-PL"/>
        </w:rPr>
        <w:t xml:space="preserve"> robót, roboty przygotowawcze i </w:t>
      </w:r>
      <w:r w:rsidRPr="00C05569">
        <w:rPr>
          <w:rFonts w:ascii="Times New Roman" w:eastAsia="SimSun" w:hAnsi="Times New Roman" w:cs="Times New Roman"/>
          <w:bCs/>
          <w:color w:val="000000"/>
          <w:lang w:eastAsia="pl-PL"/>
        </w:rPr>
        <w:t>porządkowe, zagospodarowanie terenu budowy, w tym: zaplecze budowy, ogrodzenie placu budowy, zabezpieczenie terenu budowy zgodnie z BHP, nadzór techniczny, pomiary elektryczne, odbiory UDT, wyposażenie w instrukcje, plan oraz sprzęt p.poż</w:t>
      </w:r>
      <w:r w:rsidR="002D0C8D" w:rsidRPr="00C05569">
        <w:rPr>
          <w:rFonts w:ascii="Times New Roman" w:eastAsia="SimSun" w:hAnsi="Times New Roman" w:cs="Times New Roman"/>
          <w:bCs/>
          <w:color w:val="000000"/>
          <w:lang w:eastAsia="pl-PL"/>
        </w:rPr>
        <w:t>.</w:t>
      </w:r>
    </w:p>
    <w:p w:rsidR="00CE0F46" w:rsidRPr="00C05569" w:rsidRDefault="00CE0F46"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Wykonawca jest zobowiązany do uwzględnienia w kosztach wszelkich niezbędnych zabezpieczeń związanych z prowadzeniem prac</w:t>
      </w:r>
      <w:r w:rsidR="004A4D6A" w:rsidRPr="00C05569">
        <w:rPr>
          <w:rFonts w:ascii="Times New Roman" w:eastAsia="SimSun" w:hAnsi="Times New Roman" w:cs="Times New Roman"/>
          <w:bCs/>
          <w:color w:val="000000"/>
          <w:lang w:eastAsia="pl-PL"/>
        </w:rPr>
        <w:t xml:space="preserve"> w fun</w:t>
      </w:r>
      <w:r w:rsidR="00AA10DF">
        <w:rPr>
          <w:rFonts w:ascii="Times New Roman" w:eastAsia="SimSun" w:hAnsi="Times New Roman" w:cs="Times New Roman"/>
          <w:bCs/>
          <w:color w:val="000000"/>
          <w:lang w:eastAsia="pl-PL"/>
        </w:rPr>
        <w:t>kcjonującym obiekcie zabytkowym, przy czym Zamawiający dopuszcza możliwość wyłączenia z użytkowania obiekt przez</w:t>
      </w:r>
      <w:r w:rsidR="00265ED1">
        <w:rPr>
          <w:rFonts w:ascii="Times New Roman" w:eastAsia="SimSun" w:hAnsi="Times New Roman" w:cs="Times New Roman"/>
          <w:bCs/>
          <w:color w:val="000000"/>
          <w:lang w:eastAsia="pl-PL"/>
        </w:rPr>
        <w:t xml:space="preserve"> jednorazowy</w:t>
      </w:r>
      <w:r w:rsidR="00AA10DF">
        <w:rPr>
          <w:rFonts w:ascii="Times New Roman" w:eastAsia="SimSun" w:hAnsi="Times New Roman" w:cs="Times New Roman"/>
          <w:bCs/>
          <w:color w:val="000000"/>
          <w:lang w:eastAsia="pl-PL"/>
        </w:rPr>
        <w:t xml:space="preserve"> okres</w:t>
      </w:r>
      <w:r w:rsidR="00265ED1">
        <w:rPr>
          <w:rFonts w:ascii="Times New Roman" w:eastAsia="SimSun" w:hAnsi="Times New Roman" w:cs="Times New Roman"/>
          <w:bCs/>
          <w:color w:val="000000"/>
          <w:lang w:eastAsia="pl-PL"/>
        </w:rPr>
        <w:t xml:space="preserve"> ciągły</w:t>
      </w:r>
      <w:r w:rsidR="00AA10DF">
        <w:rPr>
          <w:rFonts w:ascii="Times New Roman" w:eastAsia="SimSun" w:hAnsi="Times New Roman" w:cs="Times New Roman"/>
          <w:bCs/>
          <w:color w:val="000000"/>
          <w:lang w:eastAsia="pl-PL"/>
        </w:rPr>
        <w:t xml:space="preserve"> nie dłuższy niż 3 miesiące.</w:t>
      </w:r>
    </w:p>
    <w:p w:rsidR="002D0C8D" w:rsidRPr="00C05569" w:rsidRDefault="002D0C8D" w:rsidP="004A0E04">
      <w:pPr>
        <w:widowControl w:val="0"/>
        <w:numPr>
          <w:ilvl w:val="0"/>
          <w:numId w:val="2"/>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Zgodnie z art. 30 ust. 4 U</w:t>
      </w:r>
      <w:r w:rsidR="0092474D" w:rsidRPr="00C05569">
        <w:rPr>
          <w:rFonts w:ascii="Times New Roman" w:eastAsia="SimSun" w:hAnsi="Times New Roman" w:cs="Times New Roman"/>
          <w:bCs/>
          <w:color w:val="000000"/>
          <w:lang w:eastAsia="pl-PL"/>
        </w:rPr>
        <w:t>stawy Zamawiający w niniejszym postępowaniu dopuszcza zastosowanie przez Wyko</w:t>
      </w:r>
      <w:r w:rsidRPr="00C05569">
        <w:rPr>
          <w:rFonts w:ascii="Times New Roman" w:eastAsia="SimSun" w:hAnsi="Times New Roman" w:cs="Times New Roman"/>
          <w:bCs/>
          <w:color w:val="000000"/>
          <w:lang w:eastAsia="pl-PL"/>
        </w:rPr>
        <w:t xml:space="preserve">nawców rozwiązań równoważnych w stosunku do rozwiązań </w:t>
      </w:r>
      <w:r w:rsidR="0092474D" w:rsidRPr="00C05569">
        <w:rPr>
          <w:rFonts w:ascii="Times New Roman" w:eastAsia="SimSun" w:hAnsi="Times New Roman" w:cs="Times New Roman"/>
          <w:bCs/>
          <w:color w:val="000000"/>
          <w:lang w:eastAsia="pl-PL"/>
        </w:rPr>
        <w:t>opisanych w niniejszej SIWZ. Wykonawca, który w ofercie powoła się na zastosowanie roz</w:t>
      </w:r>
      <w:r w:rsidRPr="00C05569">
        <w:rPr>
          <w:rFonts w:ascii="Times New Roman" w:eastAsia="SimSun" w:hAnsi="Times New Roman" w:cs="Times New Roman"/>
          <w:bCs/>
          <w:color w:val="000000"/>
          <w:lang w:eastAsia="pl-PL"/>
        </w:rPr>
        <w:t>wiązań równoważnych opisywanych</w:t>
      </w:r>
      <w:r w:rsidR="0092474D" w:rsidRPr="00C05569">
        <w:rPr>
          <w:rFonts w:ascii="Times New Roman" w:eastAsia="SimSun" w:hAnsi="Times New Roman" w:cs="Times New Roman"/>
          <w:bCs/>
          <w:color w:val="000000"/>
          <w:lang w:eastAsia="pl-PL"/>
        </w:rPr>
        <w:t xml:space="preserve"> w SIWZ, jest obowiązany wykazać, że o</w:t>
      </w:r>
      <w:r w:rsidR="00F37E8A">
        <w:rPr>
          <w:rFonts w:ascii="Times New Roman" w:eastAsia="SimSun" w:hAnsi="Times New Roman" w:cs="Times New Roman"/>
          <w:bCs/>
          <w:color w:val="000000"/>
          <w:lang w:eastAsia="pl-PL"/>
        </w:rPr>
        <w:t>ferowane przez niego produkty i </w:t>
      </w:r>
      <w:r w:rsidR="0092474D" w:rsidRPr="00C05569">
        <w:rPr>
          <w:rFonts w:ascii="Times New Roman" w:eastAsia="SimSun" w:hAnsi="Times New Roman" w:cs="Times New Roman"/>
          <w:bCs/>
          <w:color w:val="000000"/>
          <w:lang w:eastAsia="pl-PL"/>
        </w:rPr>
        <w:t>rozwiązania spełniają wymagania określone przez normy i przepisy oraz przez Zamawiającego.</w:t>
      </w:r>
    </w:p>
    <w:p w:rsidR="006908F2" w:rsidRPr="00C05569" w:rsidRDefault="0092474D" w:rsidP="004A0E04">
      <w:pPr>
        <w:widowControl w:val="0"/>
        <w:numPr>
          <w:ilvl w:val="0"/>
          <w:numId w:val="2"/>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SimSun" w:hAnsi="Times New Roman" w:cs="Times New Roman"/>
          <w:bCs/>
          <w:color w:val="000000"/>
          <w:lang w:eastAsia="pl-PL"/>
        </w:rPr>
        <w:t>Wskazanie</w:t>
      </w:r>
      <w:r w:rsidR="00CE0F46" w:rsidRPr="00C05569">
        <w:rPr>
          <w:rFonts w:ascii="Times New Roman" w:eastAsia="SimSun" w:hAnsi="Times New Roman" w:cs="Times New Roman"/>
          <w:bCs/>
          <w:color w:val="000000"/>
          <w:lang w:eastAsia="pl-PL"/>
        </w:rPr>
        <w:t xml:space="preserve"> w opisie przedmiotu zamówienia</w:t>
      </w:r>
      <w:r w:rsidRPr="00C05569">
        <w:rPr>
          <w:rFonts w:ascii="Times New Roman" w:eastAsia="SimSun" w:hAnsi="Times New Roman" w:cs="Times New Roman"/>
          <w:bCs/>
          <w:color w:val="000000"/>
          <w:lang w:eastAsia="pl-PL"/>
        </w:rPr>
        <w:t xml:space="preserve"> znaków towarowych, patentów lub pochodzenia, nie ma na celu naruszenia </w:t>
      </w:r>
      <w:r w:rsidR="002D0C8D" w:rsidRPr="00C05569">
        <w:rPr>
          <w:rFonts w:ascii="Times New Roman" w:eastAsia="SimSun" w:hAnsi="Times New Roman" w:cs="Times New Roman"/>
          <w:bCs/>
          <w:color w:val="000000"/>
          <w:lang w:eastAsia="pl-PL"/>
        </w:rPr>
        <w:t xml:space="preserve">dyspozycji wynikających z </w:t>
      </w:r>
      <w:r w:rsidRPr="00C05569">
        <w:rPr>
          <w:rFonts w:ascii="Times New Roman" w:eastAsia="SimSun" w:hAnsi="Times New Roman" w:cs="Times New Roman"/>
          <w:bCs/>
          <w:color w:val="000000"/>
          <w:lang w:eastAsia="pl-PL"/>
        </w:rPr>
        <w:t xml:space="preserve">art. 29 i 7 Ustawy, a służy jedynie jak najdokładniejszemu przedstawieniu oczekiwań </w:t>
      </w:r>
      <w:r w:rsidR="002D0C8D" w:rsidRPr="00C05569">
        <w:rPr>
          <w:rFonts w:ascii="Times New Roman" w:eastAsia="SimSun" w:hAnsi="Times New Roman" w:cs="Times New Roman"/>
          <w:bCs/>
          <w:color w:val="000000"/>
          <w:lang w:eastAsia="pl-PL"/>
        </w:rPr>
        <w:t xml:space="preserve">jakościowych i technologicznych </w:t>
      </w:r>
      <w:r w:rsidRPr="00C05569">
        <w:rPr>
          <w:rFonts w:ascii="Times New Roman" w:eastAsia="SimSun" w:hAnsi="Times New Roman" w:cs="Times New Roman"/>
          <w:bCs/>
          <w:color w:val="000000"/>
          <w:lang w:eastAsia="pl-PL"/>
        </w:rPr>
        <w:t>Zamawiającego.</w:t>
      </w:r>
    </w:p>
    <w:p w:rsidR="006908F2" w:rsidRPr="00C05569" w:rsidRDefault="006908F2" w:rsidP="004A0E04">
      <w:pPr>
        <w:widowControl w:val="0"/>
        <w:numPr>
          <w:ilvl w:val="0"/>
          <w:numId w:val="2"/>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Stosownie do </w:t>
      </w:r>
      <w:r w:rsidR="0025344F" w:rsidRPr="00C05569">
        <w:rPr>
          <w:rFonts w:ascii="Times New Roman" w:eastAsia="Times New Roman" w:hAnsi="Times New Roman" w:cs="Times New Roman"/>
          <w:lang w:eastAsia="pl-PL"/>
        </w:rPr>
        <w:t>treści art. 30 ust. 8 Ustawy</w:t>
      </w:r>
      <w:r w:rsidRPr="00C05569">
        <w:rPr>
          <w:rFonts w:ascii="Times New Roman" w:eastAsia="Times New Roman" w:hAnsi="Times New Roman" w:cs="Times New Roman"/>
          <w:lang w:eastAsia="pl-PL"/>
        </w:rPr>
        <w:t>, Zamawiający informuje, że wymagania o których mowa w przywołanym przepisie, Zamawiający określił w Specyfik</w:t>
      </w:r>
      <w:r w:rsidR="002027E6" w:rsidRPr="00C05569">
        <w:rPr>
          <w:rFonts w:ascii="Times New Roman" w:eastAsia="Times New Roman" w:hAnsi="Times New Roman" w:cs="Times New Roman"/>
          <w:lang w:eastAsia="pl-PL"/>
        </w:rPr>
        <w:t>acjach Technicznych Wykonania i </w:t>
      </w:r>
      <w:r w:rsidRPr="00C05569">
        <w:rPr>
          <w:rFonts w:ascii="Times New Roman" w:eastAsia="Times New Roman" w:hAnsi="Times New Roman" w:cs="Times New Roman"/>
          <w:lang w:eastAsia="pl-PL"/>
        </w:rPr>
        <w:t>Odbioru Robót, stanowiących załącznik</w:t>
      </w:r>
      <w:r w:rsidR="000E1C37" w:rsidRPr="00C05569">
        <w:rPr>
          <w:rFonts w:ascii="Times New Roman" w:eastAsia="Times New Roman" w:hAnsi="Times New Roman" w:cs="Times New Roman"/>
          <w:lang w:eastAsia="pl-PL"/>
        </w:rPr>
        <w:t xml:space="preserve">i </w:t>
      </w:r>
      <w:r w:rsidRPr="00C05569">
        <w:rPr>
          <w:rFonts w:ascii="Times New Roman" w:eastAsia="Times New Roman" w:hAnsi="Times New Roman" w:cs="Times New Roman"/>
          <w:lang w:eastAsia="pl-PL"/>
        </w:rPr>
        <w:t>d</w:t>
      </w:r>
      <w:r w:rsidR="000E1C37" w:rsidRPr="00C05569">
        <w:rPr>
          <w:rFonts w:ascii="Times New Roman" w:eastAsia="Times New Roman" w:hAnsi="Times New Roman" w:cs="Times New Roman"/>
          <w:lang w:eastAsia="pl-PL"/>
        </w:rPr>
        <w:t>o</w:t>
      </w:r>
      <w:r w:rsidRPr="00C05569">
        <w:rPr>
          <w:rFonts w:ascii="Times New Roman" w:eastAsia="Times New Roman" w:hAnsi="Times New Roman" w:cs="Times New Roman"/>
          <w:lang w:eastAsia="pl-PL"/>
        </w:rPr>
        <w:t xml:space="preserve"> SIWZ.</w:t>
      </w:r>
    </w:p>
    <w:p w:rsidR="005C5F07" w:rsidRPr="00C05569" w:rsidRDefault="005C5F07" w:rsidP="0089649C">
      <w:pPr>
        <w:pStyle w:val="Nagwek1"/>
        <w:spacing w:before="240" w:after="120"/>
      </w:pPr>
      <w:bookmarkStart w:id="5" w:name="_Toc499579893"/>
      <w:r w:rsidRPr="00C05569">
        <w:t>Termin wykonania zamówienia.</w:t>
      </w:r>
      <w:bookmarkEnd w:id="5"/>
    </w:p>
    <w:p w:rsidR="002D0C8D" w:rsidRPr="00C05569" w:rsidRDefault="00374944" w:rsidP="00374944">
      <w:pPr>
        <w:widowControl w:val="0"/>
        <w:autoSpaceDE w:val="0"/>
        <w:autoSpaceDN w:val="0"/>
        <w:adjustRightInd w:val="0"/>
        <w:spacing w:after="0" w:line="360" w:lineRule="auto"/>
        <w:jc w:val="both"/>
        <w:rPr>
          <w:rFonts w:ascii="Times New Roman" w:hAnsi="Times New Roman" w:cs="Times New Roman"/>
          <w:b/>
        </w:rPr>
      </w:pPr>
      <w:r w:rsidRPr="00C05569">
        <w:rPr>
          <w:rFonts w:ascii="Times New Roman" w:eastAsia="SimSun" w:hAnsi="Times New Roman" w:cs="Times New Roman"/>
          <w:color w:val="000000"/>
          <w:lang w:eastAsia="pl-PL"/>
        </w:rPr>
        <w:t>Termin wykonania przedmiotu zamówienia</w:t>
      </w:r>
      <w:r w:rsidR="0017573D" w:rsidRPr="00C05569">
        <w:rPr>
          <w:rFonts w:ascii="Times New Roman" w:eastAsia="SimSun" w:hAnsi="Times New Roman" w:cs="Times New Roman"/>
          <w:color w:val="000000"/>
          <w:lang w:eastAsia="pl-PL"/>
        </w:rPr>
        <w:t xml:space="preserve"> ustala się od dnia </w:t>
      </w:r>
      <w:r w:rsidR="00466B29">
        <w:rPr>
          <w:rFonts w:ascii="Times New Roman" w:eastAsia="SimSun" w:hAnsi="Times New Roman" w:cs="Times New Roman"/>
          <w:color w:val="000000"/>
          <w:lang w:eastAsia="pl-PL"/>
        </w:rPr>
        <w:t>zawarcia umowy</w:t>
      </w:r>
      <w:r w:rsidRPr="00C05569">
        <w:rPr>
          <w:rFonts w:ascii="Times New Roman" w:eastAsia="SimSun" w:hAnsi="Times New Roman" w:cs="Times New Roman"/>
          <w:color w:val="000000"/>
          <w:lang w:eastAsia="pl-PL"/>
        </w:rPr>
        <w:t xml:space="preserve"> </w:t>
      </w:r>
      <w:r w:rsidR="0083643D" w:rsidRPr="00C05569">
        <w:rPr>
          <w:rFonts w:ascii="Times New Roman" w:eastAsia="SimSun" w:hAnsi="Times New Roman" w:cs="Times New Roman"/>
          <w:color w:val="000000"/>
          <w:lang w:eastAsia="pl-PL"/>
        </w:rPr>
        <w:t xml:space="preserve">maksymalnie </w:t>
      </w:r>
      <w:r w:rsidR="00D66131">
        <w:rPr>
          <w:rFonts w:ascii="Times New Roman" w:eastAsia="SimSun" w:hAnsi="Times New Roman" w:cs="Times New Roman"/>
          <w:color w:val="000000"/>
          <w:lang w:eastAsia="pl-PL"/>
        </w:rPr>
        <w:t>do dnia 31.08</w:t>
      </w:r>
      <w:r w:rsidR="00296DDB" w:rsidRPr="00C05569">
        <w:rPr>
          <w:rFonts w:ascii="Times New Roman" w:eastAsia="SimSun" w:hAnsi="Times New Roman" w:cs="Times New Roman"/>
          <w:color w:val="000000"/>
          <w:lang w:eastAsia="pl-PL"/>
        </w:rPr>
        <w:t>.</w:t>
      </w:r>
      <w:r w:rsidR="00D91D5A" w:rsidRPr="00C05569">
        <w:rPr>
          <w:rFonts w:ascii="Times New Roman" w:eastAsia="SimSun" w:hAnsi="Times New Roman" w:cs="Times New Roman"/>
          <w:color w:val="000000"/>
          <w:lang w:eastAsia="pl-PL"/>
        </w:rPr>
        <w:t>2018</w:t>
      </w:r>
      <w:r w:rsidR="00296DDB"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r.</w:t>
      </w:r>
    </w:p>
    <w:p w:rsidR="005C5F07" w:rsidRPr="00C05569" w:rsidRDefault="00D66131" w:rsidP="0089649C">
      <w:pPr>
        <w:pStyle w:val="Nagwek1"/>
        <w:spacing w:before="240" w:after="120"/>
      </w:pPr>
      <w:bookmarkStart w:id="6" w:name="_Toc499579894"/>
      <w:r>
        <w:t>Warunki udziału w postę</w:t>
      </w:r>
      <w:r w:rsidR="005C5F07" w:rsidRPr="00C05569">
        <w:t>powaniu.</w:t>
      </w:r>
      <w:bookmarkEnd w:id="6"/>
    </w:p>
    <w:p w:rsidR="005663D6" w:rsidRPr="00C05569" w:rsidRDefault="005663D6" w:rsidP="004A0E04">
      <w:pPr>
        <w:widowControl w:val="0"/>
        <w:numPr>
          <w:ilvl w:val="0"/>
          <w:numId w:val="6"/>
        </w:numPr>
        <w:autoSpaceDE w:val="0"/>
        <w:autoSpaceDN w:val="0"/>
        <w:adjustRightInd w:val="0"/>
        <w:spacing w:after="0" w:line="360" w:lineRule="auto"/>
        <w:ind w:left="357" w:hanging="357"/>
        <w:jc w:val="both"/>
        <w:rPr>
          <w:rFonts w:ascii="Times New Roman" w:eastAsia="Times New Roman" w:hAnsi="Times New Roman" w:cs="Times New Roman"/>
          <w:lang w:eastAsia="pl-PL"/>
        </w:rPr>
      </w:pPr>
      <w:r w:rsidRPr="00C05569">
        <w:rPr>
          <w:rFonts w:ascii="Times New Roman" w:eastAsia="SimSun" w:hAnsi="Times New Roman" w:cs="Times New Roman"/>
          <w:bCs/>
          <w:color w:val="000000"/>
          <w:lang w:eastAsia="pl-PL"/>
        </w:rPr>
        <w:t>O udzielenie zamówienia mogą ubiegać się Wykonawcy, którzy nie podlegają wykluczeniu oraz spełnią niżej wymienione warunki spośród opisanych w art. 22 ust.1b Ustawy, tj.:</w:t>
      </w:r>
    </w:p>
    <w:p w:rsidR="00915449" w:rsidRPr="00C05569" w:rsidRDefault="00915449" w:rsidP="00915449">
      <w:pPr>
        <w:pStyle w:val="Akapitzlist"/>
        <w:numPr>
          <w:ilvl w:val="0"/>
          <w:numId w:val="7"/>
        </w:numPr>
        <w:spacing w:after="0" w:line="360" w:lineRule="auto"/>
        <w:jc w:val="both"/>
        <w:rPr>
          <w:rFonts w:ascii="Times New Roman" w:hAnsi="Times New Roman" w:cs="Times New Roman"/>
        </w:rPr>
      </w:pPr>
      <w:r w:rsidRPr="00C05569">
        <w:rPr>
          <w:rFonts w:ascii="Times New Roman" w:eastAsia="Times New Roman" w:hAnsi="Times New Roman" w:cs="Times New Roman"/>
          <w:lang w:eastAsia="pl-PL"/>
        </w:rPr>
        <w:t>Dysponują zdolnością techniczną i zawodową do wykonania przedmiotu zamówienia w następującym zakresie:</w:t>
      </w:r>
      <w:r w:rsidRPr="00C05569">
        <w:rPr>
          <w:rFonts w:ascii="Times New Roman" w:hAnsi="Times New Roman" w:cs="Times New Roman"/>
        </w:rPr>
        <w:t xml:space="preserve"> </w:t>
      </w:r>
    </w:p>
    <w:p w:rsidR="00915449" w:rsidRPr="00C05569" w:rsidRDefault="00915449" w:rsidP="00915449">
      <w:pPr>
        <w:pStyle w:val="Akapitzlist"/>
        <w:widowControl w:val="0"/>
        <w:numPr>
          <w:ilvl w:val="0"/>
          <w:numId w:val="3"/>
        </w:numPr>
        <w:tabs>
          <w:tab w:val="left" w:pos="-1701"/>
        </w:tabs>
        <w:autoSpaceDE w:val="0"/>
        <w:autoSpaceDN w:val="0"/>
        <w:adjustRightInd w:val="0"/>
        <w:spacing w:after="0" w:line="360" w:lineRule="auto"/>
        <w:ind w:left="1094"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Doświadczenie:</w:t>
      </w:r>
    </w:p>
    <w:p w:rsidR="00915449" w:rsidRPr="00C05569" w:rsidRDefault="00915449" w:rsidP="00915449">
      <w:pPr>
        <w:widowControl w:val="0"/>
        <w:tabs>
          <w:tab w:val="left" w:pos="-1701"/>
        </w:tabs>
        <w:autoSpaceDE w:val="0"/>
        <w:autoSpaceDN w:val="0"/>
        <w:adjustRightInd w:val="0"/>
        <w:spacing w:after="0" w:line="360" w:lineRule="auto"/>
        <w:jc w:val="both"/>
        <w:rPr>
          <w:rFonts w:ascii="Times New Roman" w:hAnsi="Times New Roman" w:cs="Times New Roman"/>
        </w:rPr>
      </w:pPr>
      <w:r w:rsidRPr="00C05569">
        <w:rPr>
          <w:rFonts w:ascii="Times New Roman" w:eastAsia="SimSun" w:hAnsi="Times New Roman" w:cs="Times New Roman"/>
          <w:color w:val="000000"/>
          <w:highlight w:val="white"/>
        </w:rPr>
        <w:t>Zamawiający uzna warunek za spełniony, jeżeli Wykonawca wykaże,</w:t>
      </w:r>
      <w:r w:rsidRPr="00C05569">
        <w:rPr>
          <w:rFonts w:ascii="Times New Roman" w:eastAsia="SimSun" w:hAnsi="Times New Roman" w:cs="Times New Roman"/>
          <w:color w:val="000000"/>
        </w:rPr>
        <w:t xml:space="preserve"> że </w:t>
      </w:r>
      <w:r w:rsidRPr="00C05569">
        <w:rPr>
          <w:rFonts w:ascii="Times New Roman" w:hAnsi="Times New Roman" w:cs="Times New Roman"/>
        </w:rPr>
        <w:t xml:space="preserve">w okresie ostatnich pięciu lat przed upływem terminu składania ofert, a jeżeli okres prowadzenia działalności jest krótszy - w tym </w:t>
      </w:r>
      <w:r w:rsidRPr="00C05569">
        <w:rPr>
          <w:rFonts w:ascii="Times New Roman" w:hAnsi="Times New Roman" w:cs="Times New Roman"/>
        </w:rPr>
        <w:lastRenderedPageBreak/>
        <w:t xml:space="preserve">okresie, wykonał w sposób należyty oraz zgodnie z zasadami sztuki budowlanej i prawidłowo ukończył, co najmniej 1 (jedną) robotę budowlaną </w:t>
      </w:r>
      <w:r>
        <w:rPr>
          <w:rFonts w:ascii="Times New Roman" w:hAnsi="Times New Roman" w:cs="Times New Roman"/>
        </w:rPr>
        <w:t>o wartości minimum 5</w:t>
      </w:r>
      <w:r w:rsidRPr="00C05569">
        <w:rPr>
          <w:rFonts w:ascii="Times New Roman" w:hAnsi="Times New Roman" w:cs="Times New Roman"/>
        </w:rPr>
        <w:t>00 000,00 zł brutto polegającą na remoncie i/lub przebudowie budynku</w:t>
      </w:r>
      <w:r>
        <w:rPr>
          <w:rFonts w:ascii="Times New Roman" w:hAnsi="Times New Roman" w:cs="Times New Roman"/>
        </w:rPr>
        <w:t xml:space="preserve"> i/lub budowie budynku</w:t>
      </w:r>
      <w:r w:rsidRPr="00C05569">
        <w:rPr>
          <w:rFonts w:ascii="Times New Roman" w:hAnsi="Times New Roman" w:cs="Times New Roman"/>
        </w:rPr>
        <w:t>.</w:t>
      </w:r>
    </w:p>
    <w:p w:rsidR="00F37E8A" w:rsidRPr="00915449" w:rsidRDefault="00915449" w:rsidP="00915449">
      <w:pPr>
        <w:pStyle w:val="Akapitzlist"/>
        <w:widowControl w:val="0"/>
        <w:numPr>
          <w:ilvl w:val="0"/>
          <w:numId w:val="3"/>
        </w:numPr>
        <w:tabs>
          <w:tab w:val="left" w:pos="-1701"/>
        </w:tabs>
        <w:autoSpaceDE w:val="0"/>
        <w:autoSpaceDN w:val="0"/>
        <w:adjustRightInd w:val="0"/>
        <w:spacing w:after="0" w:line="360" w:lineRule="auto"/>
        <w:ind w:left="1094"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Zasoby ludzkie zdolne do realizacji przedmiotu zamówienia:</w:t>
      </w:r>
    </w:p>
    <w:p w:rsidR="005663D6" w:rsidRPr="00C05569" w:rsidRDefault="005663D6" w:rsidP="00854D62">
      <w:pPr>
        <w:widowControl w:val="0"/>
        <w:tabs>
          <w:tab w:val="left" w:pos="-1701"/>
        </w:tabs>
        <w:autoSpaceDE w:val="0"/>
        <w:autoSpaceDN w:val="0"/>
        <w:adjustRightInd w:val="0"/>
        <w:spacing w:after="0" w:line="360" w:lineRule="auto"/>
        <w:jc w:val="both"/>
        <w:rPr>
          <w:rFonts w:ascii="Times New Roman" w:eastAsia="Times New Roman" w:hAnsi="Times New Roman" w:cs="Times New Roman"/>
          <w:lang w:eastAsia="pl-PL"/>
        </w:rPr>
      </w:pPr>
      <w:r w:rsidRPr="00C05569">
        <w:rPr>
          <w:rFonts w:ascii="Times New Roman" w:eastAsia="SimSun" w:hAnsi="Times New Roman" w:cs="Times New Roman"/>
          <w:color w:val="000000"/>
          <w:highlight w:val="white"/>
          <w:lang w:eastAsia="pl-PL"/>
        </w:rPr>
        <w:t>Zamawiający uzna warunek za spełniony, jeżeli Wykonawca wykaże</w:t>
      </w:r>
      <w:r w:rsidRPr="00C05569">
        <w:rPr>
          <w:rFonts w:ascii="Times New Roman" w:eastAsia="SimSun" w:hAnsi="Times New Roman" w:cs="Times New Roman"/>
          <w:color w:val="000000"/>
          <w:lang w:eastAsia="pl-PL"/>
        </w:rPr>
        <w:t>, że dysponu</w:t>
      </w:r>
      <w:r w:rsidR="0083643D" w:rsidRPr="00C05569">
        <w:rPr>
          <w:rFonts w:ascii="Times New Roman" w:eastAsia="SimSun" w:hAnsi="Times New Roman" w:cs="Times New Roman"/>
          <w:color w:val="000000"/>
          <w:lang w:eastAsia="pl-PL"/>
        </w:rPr>
        <w:t xml:space="preserve">je </w:t>
      </w:r>
      <w:r w:rsidR="00854D62" w:rsidRPr="00C05569">
        <w:rPr>
          <w:rFonts w:ascii="Times New Roman" w:eastAsia="SimSun" w:hAnsi="Times New Roman" w:cs="Times New Roman"/>
          <w:color w:val="000000"/>
          <w:lang w:eastAsia="pl-PL"/>
        </w:rPr>
        <w:t xml:space="preserve">co najmniej </w:t>
      </w:r>
      <w:r w:rsidR="00516F4F">
        <w:rPr>
          <w:rFonts w:ascii="Times New Roman" w:eastAsia="+mn-ea" w:hAnsi="Times New Roman" w:cs="Times New Roman"/>
          <w:lang w:eastAsia="pl-PL"/>
        </w:rPr>
        <w:t>1 </w:t>
      </w:r>
      <w:r w:rsidR="00854D62" w:rsidRPr="00C05569">
        <w:rPr>
          <w:rFonts w:ascii="Times New Roman" w:eastAsia="+mn-ea" w:hAnsi="Times New Roman" w:cs="Times New Roman"/>
          <w:lang w:eastAsia="pl-PL"/>
        </w:rPr>
        <w:t xml:space="preserve">osobą przewidzianą do pełnienia funkcji kierownika budowy posiadającą uprawnienia do kierowania robotami budowlanymi w specjalności </w:t>
      </w:r>
      <w:r w:rsidR="00854D62" w:rsidRPr="00C05569">
        <w:rPr>
          <w:rFonts w:ascii="Times New Roman" w:eastAsia="Times New Roman" w:hAnsi="Times New Roman" w:cs="Times New Roman"/>
          <w:lang w:eastAsia="pl-PL"/>
        </w:rPr>
        <w:t xml:space="preserve">konstrukcyjno-budowlanej bez ograniczeń oraz odpowiednie kwalifikacje wynikające z ustawy z </w:t>
      </w:r>
      <w:r w:rsidR="00684EB2">
        <w:rPr>
          <w:rFonts w:ascii="Times New Roman" w:eastAsia="Times New Roman" w:hAnsi="Times New Roman" w:cs="Times New Roman"/>
          <w:lang w:eastAsia="pl-PL"/>
        </w:rPr>
        <w:t xml:space="preserve">dnia </w:t>
      </w:r>
      <w:r w:rsidR="00854D62" w:rsidRPr="00C05569">
        <w:rPr>
          <w:rFonts w:ascii="Times New Roman" w:eastAsia="Times New Roman" w:hAnsi="Times New Roman" w:cs="Times New Roman"/>
          <w:lang w:eastAsia="pl-PL"/>
        </w:rPr>
        <w:t xml:space="preserve">23 lipca 2003 r. o ochronie zabytków i opiece nad zabytkami </w:t>
      </w:r>
      <w:r w:rsidR="00516F4F">
        <w:rPr>
          <w:rFonts w:ascii="Times New Roman" w:eastAsia="Times New Roman" w:hAnsi="Times New Roman" w:cs="Times New Roman"/>
          <w:lang w:eastAsia="pl-PL"/>
        </w:rPr>
        <w:t>(Dz. </w:t>
      </w:r>
      <w:r w:rsidR="00854D62" w:rsidRPr="00C05569">
        <w:rPr>
          <w:rFonts w:ascii="Times New Roman" w:eastAsia="Times New Roman" w:hAnsi="Times New Roman" w:cs="Times New Roman"/>
          <w:lang w:eastAsia="pl-PL"/>
        </w:rPr>
        <w:t xml:space="preserve">U. </w:t>
      </w:r>
      <w:r w:rsidR="008621E7" w:rsidRPr="00C05569">
        <w:rPr>
          <w:rFonts w:ascii="Times New Roman" w:eastAsia="Times New Roman" w:hAnsi="Times New Roman" w:cs="Times New Roman"/>
          <w:lang w:eastAsia="pl-PL"/>
        </w:rPr>
        <w:t>z 2014 r., poz. 1446 z późn.</w:t>
      </w:r>
      <w:r w:rsidR="00854D62" w:rsidRPr="00C05569">
        <w:rPr>
          <w:rFonts w:ascii="Times New Roman" w:eastAsia="Times New Roman" w:hAnsi="Times New Roman" w:cs="Times New Roman"/>
          <w:lang w:eastAsia="pl-PL"/>
        </w:rPr>
        <w:t xml:space="preserve"> </w:t>
      </w:r>
      <w:r w:rsidR="008621E7" w:rsidRPr="00C05569">
        <w:rPr>
          <w:rFonts w:ascii="Times New Roman" w:eastAsia="Times New Roman" w:hAnsi="Times New Roman" w:cs="Times New Roman"/>
          <w:lang w:eastAsia="pl-PL"/>
        </w:rPr>
        <w:t>zm.)</w:t>
      </w:r>
      <w:r w:rsidR="0083643D" w:rsidRPr="00C05569">
        <w:rPr>
          <w:rFonts w:ascii="Times New Roman" w:eastAsia="Times New Roman" w:hAnsi="Times New Roman" w:cs="Times New Roman"/>
          <w:lang w:eastAsia="pl-PL"/>
        </w:rPr>
        <w:t xml:space="preserve"> </w:t>
      </w:r>
      <w:r w:rsidR="006C1B3C">
        <w:rPr>
          <w:rFonts w:ascii="Times New Roman" w:eastAsia="Times New Roman" w:hAnsi="Times New Roman" w:cs="Times New Roman"/>
          <w:lang w:eastAsia="pl-PL"/>
        </w:rPr>
        <w:t>oraz</w:t>
      </w:r>
      <w:r w:rsidR="00654902" w:rsidRPr="00C05569">
        <w:rPr>
          <w:rFonts w:ascii="Times New Roman" w:eastAsia="Times New Roman" w:hAnsi="Times New Roman" w:cs="Times New Roman"/>
          <w:lang w:eastAsia="pl-PL"/>
        </w:rPr>
        <w:t xml:space="preserve"> co najmniej roczne</w:t>
      </w:r>
      <w:r w:rsidR="0083643D" w:rsidRPr="00C05569">
        <w:rPr>
          <w:rFonts w:ascii="Times New Roman" w:eastAsia="Times New Roman" w:hAnsi="Times New Roman" w:cs="Times New Roman"/>
          <w:lang w:eastAsia="pl-PL"/>
        </w:rPr>
        <w:t xml:space="preserve"> doświa</w:t>
      </w:r>
      <w:r w:rsidR="00F37E8A">
        <w:rPr>
          <w:rFonts w:ascii="Times New Roman" w:eastAsia="Times New Roman" w:hAnsi="Times New Roman" w:cs="Times New Roman"/>
          <w:lang w:eastAsia="pl-PL"/>
        </w:rPr>
        <w:t>dczenie zawodowe, w tym związan</w:t>
      </w:r>
      <w:r w:rsidR="0083643D" w:rsidRPr="00C05569">
        <w:rPr>
          <w:rFonts w:ascii="Times New Roman" w:eastAsia="Times New Roman" w:hAnsi="Times New Roman" w:cs="Times New Roman"/>
          <w:lang w:eastAsia="pl-PL"/>
        </w:rPr>
        <w:t>e z realizacją</w:t>
      </w:r>
      <w:r w:rsidR="002554F0">
        <w:rPr>
          <w:rFonts w:ascii="Times New Roman" w:eastAsia="Times New Roman" w:hAnsi="Times New Roman" w:cs="Times New Roman"/>
          <w:lang w:eastAsia="pl-PL"/>
        </w:rPr>
        <w:t xml:space="preserve"> co najmniej 1 (jednej) roboty budowlanej wykonanej</w:t>
      </w:r>
      <w:r w:rsidR="002554F0" w:rsidRPr="002554F0">
        <w:rPr>
          <w:rFonts w:ascii="Times New Roman" w:eastAsia="Times New Roman" w:hAnsi="Times New Roman" w:cs="Times New Roman"/>
          <w:lang w:eastAsia="pl-PL"/>
        </w:rPr>
        <w:t xml:space="preserve"> w sposób należyty oraz zgodnie z zasadami sztuki </w:t>
      </w:r>
      <w:r w:rsidR="002554F0">
        <w:rPr>
          <w:rFonts w:ascii="Times New Roman" w:eastAsia="Times New Roman" w:hAnsi="Times New Roman" w:cs="Times New Roman"/>
          <w:lang w:eastAsia="pl-PL"/>
        </w:rPr>
        <w:t>budowlanej i prawidłowo ukończonej</w:t>
      </w:r>
      <w:r w:rsidR="002554F0" w:rsidRPr="002554F0">
        <w:rPr>
          <w:rFonts w:ascii="Times New Roman" w:eastAsia="Times New Roman" w:hAnsi="Times New Roman" w:cs="Times New Roman"/>
          <w:lang w:eastAsia="pl-PL"/>
        </w:rPr>
        <w:t xml:space="preserve"> </w:t>
      </w:r>
      <w:r w:rsidR="002554F0">
        <w:rPr>
          <w:rFonts w:ascii="Times New Roman" w:eastAsia="Times New Roman" w:hAnsi="Times New Roman" w:cs="Times New Roman"/>
          <w:lang w:eastAsia="pl-PL"/>
        </w:rPr>
        <w:t>o wartości minimum 500 000,00 zł brutto polegającej</w:t>
      </w:r>
      <w:r w:rsidR="00DE6187" w:rsidRPr="00DE6187">
        <w:rPr>
          <w:rFonts w:ascii="Times New Roman" w:eastAsia="Times New Roman" w:hAnsi="Times New Roman" w:cs="Times New Roman"/>
          <w:lang w:eastAsia="pl-PL"/>
        </w:rPr>
        <w:t xml:space="preserve"> na remoncie i/lub przebudowie budynku objętego prawną ochroną konserwatorską poprzez wpis do rejestru zabytków.</w:t>
      </w:r>
    </w:p>
    <w:p w:rsidR="005663D6" w:rsidRPr="00C05569" w:rsidRDefault="002027E6" w:rsidP="00854D62">
      <w:pPr>
        <w:widowControl w:val="0"/>
        <w:tabs>
          <w:tab w:val="left" w:pos="-1701"/>
        </w:tabs>
        <w:autoSpaceDE w:val="0"/>
        <w:autoSpaceDN w:val="0"/>
        <w:adjustRightInd w:val="0"/>
        <w:spacing w:after="0" w:line="360" w:lineRule="auto"/>
        <w:jc w:val="both"/>
        <w:rPr>
          <w:rFonts w:ascii="Times New Roman" w:eastAsia="SimSun" w:hAnsi="Times New Roman" w:cs="Times New Roman"/>
          <w:color w:val="000000"/>
          <w:highlight w:val="white"/>
          <w:lang w:eastAsia="pl-PL"/>
        </w:rPr>
      </w:pPr>
      <w:r w:rsidRPr="00C05569">
        <w:rPr>
          <w:rFonts w:ascii="Times New Roman" w:eastAsia="SimSun" w:hAnsi="Times New Roman" w:cs="Times New Roman"/>
          <w:color w:val="000000"/>
          <w:lang w:eastAsia="pl-PL"/>
        </w:rPr>
        <w:t>Pr</w:t>
      </w:r>
      <w:r w:rsidR="003A7E6D" w:rsidRPr="00C05569">
        <w:rPr>
          <w:rFonts w:ascii="Times New Roman" w:eastAsia="SimSun" w:hAnsi="Times New Roman" w:cs="Times New Roman"/>
          <w:color w:val="000000"/>
          <w:lang w:eastAsia="pl-PL"/>
        </w:rPr>
        <w:t>zez uprawnienia należy rozumieć</w:t>
      </w:r>
      <w:r w:rsidRPr="00C05569">
        <w:rPr>
          <w:rFonts w:ascii="Times New Roman" w:eastAsia="SimSun" w:hAnsi="Times New Roman" w:cs="Times New Roman"/>
          <w:color w:val="000000"/>
          <w:lang w:eastAsia="pl-PL"/>
        </w:rPr>
        <w:t xml:space="preserve"> uprawnienia budowlane, o których mowa w ustawie z dnia 7 lipca 1994 r. Prawo bud</w:t>
      </w:r>
      <w:r w:rsidR="00CE0F46" w:rsidRPr="00C05569">
        <w:rPr>
          <w:rFonts w:ascii="Times New Roman" w:eastAsia="SimSun" w:hAnsi="Times New Roman" w:cs="Times New Roman"/>
          <w:color w:val="000000"/>
          <w:lang w:eastAsia="pl-PL"/>
        </w:rPr>
        <w:t>owlane (Dz.</w:t>
      </w:r>
      <w:r w:rsidR="002554F0">
        <w:rPr>
          <w:rFonts w:ascii="Times New Roman" w:eastAsia="SimSun" w:hAnsi="Times New Roman" w:cs="Times New Roman"/>
          <w:color w:val="000000"/>
          <w:lang w:eastAsia="pl-PL"/>
        </w:rPr>
        <w:t xml:space="preserve"> </w:t>
      </w:r>
      <w:r w:rsidR="00CE0F46" w:rsidRPr="00C05569">
        <w:rPr>
          <w:rFonts w:ascii="Times New Roman" w:eastAsia="SimSun" w:hAnsi="Times New Roman" w:cs="Times New Roman"/>
          <w:color w:val="000000"/>
          <w:lang w:eastAsia="pl-PL"/>
        </w:rPr>
        <w:t>U. z 2017 poz. 1332</w:t>
      </w:r>
      <w:r w:rsidR="003A7E6D" w:rsidRPr="00C05569">
        <w:rPr>
          <w:rFonts w:ascii="Times New Roman" w:eastAsia="SimSun" w:hAnsi="Times New Roman" w:cs="Times New Roman"/>
          <w:color w:val="000000"/>
          <w:lang w:eastAsia="pl-PL"/>
        </w:rPr>
        <w:t xml:space="preserve"> z późn. zm.) </w:t>
      </w:r>
      <w:r w:rsidRPr="00C05569">
        <w:rPr>
          <w:rFonts w:ascii="Times New Roman" w:eastAsia="SimSun" w:hAnsi="Times New Roman" w:cs="Times New Roman"/>
          <w:color w:val="000000"/>
          <w:lang w:eastAsia="pl-PL"/>
        </w:rPr>
        <w:t xml:space="preserve">lub odpowiadające im ważne uprawnienia budowlane wydane na podstawie uprzednio </w:t>
      </w:r>
      <w:r w:rsidR="003A7E6D" w:rsidRPr="00C05569">
        <w:rPr>
          <w:rFonts w:ascii="Times New Roman" w:eastAsia="SimSun" w:hAnsi="Times New Roman" w:cs="Times New Roman"/>
          <w:color w:val="000000"/>
          <w:lang w:eastAsia="pl-PL"/>
        </w:rPr>
        <w:t>obowiązujących przepisów prawa.</w:t>
      </w:r>
      <w:r w:rsidR="003A7E6D" w:rsidRPr="00C05569">
        <w:rPr>
          <w:rFonts w:ascii="Times New Roman" w:eastAsia="SimSun" w:hAnsi="Times New Roman" w:cs="Times New Roman"/>
          <w:color w:val="000000"/>
          <w:highlight w:val="white"/>
          <w:lang w:eastAsia="pl-PL"/>
        </w:rPr>
        <w:t xml:space="preserve"> </w:t>
      </w:r>
      <w:r w:rsidR="0083643D" w:rsidRPr="00C05569">
        <w:rPr>
          <w:rFonts w:ascii="Times New Roman" w:eastAsia="SimSun" w:hAnsi="Times New Roman" w:cs="Times New Roman"/>
          <w:color w:val="000000"/>
          <w:highlight w:val="white"/>
          <w:lang w:eastAsia="pl-PL"/>
        </w:rPr>
        <w:t>W </w:t>
      </w:r>
      <w:r w:rsidR="005663D6" w:rsidRPr="00C05569">
        <w:rPr>
          <w:rFonts w:ascii="Times New Roman" w:eastAsia="SimSun" w:hAnsi="Times New Roman" w:cs="Times New Roman"/>
          <w:color w:val="000000"/>
          <w:highlight w:val="white"/>
          <w:lang w:eastAsia="pl-PL"/>
        </w:rPr>
        <w:t>przypadku Wykonawców zagranicznych dopuszcza si</w:t>
      </w:r>
      <w:r w:rsidR="00516F4F">
        <w:rPr>
          <w:rFonts w:ascii="Times New Roman" w:eastAsia="SimSun" w:hAnsi="Times New Roman" w:cs="Times New Roman"/>
          <w:color w:val="000000"/>
          <w:highlight w:val="white"/>
          <w:lang w:eastAsia="pl-PL"/>
        </w:rPr>
        <w:t>ę kwalifikacje równoważne do </w:t>
      </w:r>
      <w:r w:rsidR="005B5A65" w:rsidRPr="00C05569">
        <w:rPr>
          <w:rFonts w:ascii="Times New Roman" w:eastAsia="SimSun" w:hAnsi="Times New Roman" w:cs="Times New Roman"/>
          <w:color w:val="000000"/>
          <w:highlight w:val="white"/>
          <w:lang w:eastAsia="pl-PL"/>
        </w:rPr>
        <w:t>przedstawionych powyżej</w:t>
      </w:r>
      <w:r w:rsidR="005663D6" w:rsidRPr="00C05569">
        <w:rPr>
          <w:rFonts w:ascii="Times New Roman" w:eastAsia="SimSun" w:hAnsi="Times New Roman" w:cs="Times New Roman"/>
          <w:color w:val="000000"/>
          <w:highlight w:val="white"/>
          <w:lang w:eastAsia="pl-PL"/>
        </w:rPr>
        <w:t xml:space="preserve"> zdobyte w innych państwach na zasadach określonych w art. 12a ustawy Prawo budowlane</w:t>
      </w:r>
      <w:r w:rsidR="003A7E6D" w:rsidRPr="00C05569">
        <w:rPr>
          <w:rFonts w:ascii="Times New Roman" w:eastAsia="SimSun" w:hAnsi="Times New Roman" w:cs="Times New Roman"/>
          <w:color w:val="000000"/>
          <w:highlight w:val="white"/>
          <w:lang w:eastAsia="pl-PL"/>
        </w:rPr>
        <w:t xml:space="preserve"> w związku z</w:t>
      </w:r>
      <w:r w:rsidR="005663D6" w:rsidRPr="00C05569">
        <w:rPr>
          <w:rFonts w:ascii="Times New Roman" w:eastAsia="SimSun" w:hAnsi="Times New Roman" w:cs="Times New Roman"/>
          <w:color w:val="000000"/>
          <w:highlight w:val="white"/>
          <w:lang w:eastAsia="pl-PL"/>
        </w:rPr>
        <w:t xml:space="preserve"> </w:t>
      </w:r>
      <w:r w:rsidR="003A7E6D" w:rsidRPr="00C05569">
        <w:rPr>
          <w:rFonts w:ascii="Times New Roman" w:eastAsia="SimSun" w:hAnsi="Times New Roman" w:cs="Times New Roman"/>
          <w:color w:val="000000"/>
          <w:highlight w:val="white"/>
          <w:lang w:eastAsia="pl-PL"/>
        </w:rPr>
        <w:t xml:space="preserve">przepisami ustawy z dnia 22 grudnia 2015 r. o zasadach uznawania kwalifikacji zawodowych nabytych w państwach członkowskich Unii Europejskiej (Dz. U. z 2016 r, poz. 65 z późn. zm.) </w:t>
      </w:r>
      <w:r w:rsidR="005B5A65" w:rsidRPr="00C05569">
        <w:rPr>
          <w:rFonts w:ascii="Times New Roman" w:eastAsia="SimSun" w:hAnsi="Times New Roman" w:cs="Times New Roman"/>
          <w:color w:val="000000"/>
          <w:highlight w:val="white"/>
          <w:lang w:eastAsia="pl-PL"/>
        </w:rPr>
        <w:t>lub art. </w:t>
      </w:r>
      <w:r w:rsidR="005663D6" w:rsidRPr="00C05569">
        <w:rPr>
          <w:rFonts w:ascii="Times New Roman" w:eastAsia="SimSun" w:hAnsi="Times New Roman" w:cs="Times New Roman"/>
          <w:color w:val="000000"/>
          <w:highlight w:val="white"/>
          <w:lang w:eastAsia="pl-PL"/>
        </w:rPr>
        <w:t>20a ustawy z dnia 15 grudnia 2000 r. o samorządach zawodowych architektów, inżynierów budown</w:t>
      </w:r>
      <w:r w:rsidR="003A7E6D" w:rsidRPr="00C05569">
        <w:rPr>
          <w:rFonts w:ascii="Times New Roman" w:eastAsia="SimSun" w:hAnsi="Times New Roman" w:cs="Times New Roman"/>
          <w:color w:val="000000"/>
          <w:highlight w:val="white"/>
          <w:lang w:eastAsia="pl-PL"/>
        </w:rPr>
        <w:t>ictwa oraz urbanistów (Dz. U. z </w:t>
      </w:r>
      <w:r w:rsidR="00370C0F" w:rsidRPr="00C05569">
        <w:rPr>
          <w:rFonts w:ascii="Times New Roman" w:eastAsia="SimSun" w:hAnsi="Times New Roman" w:cs="Times New Roman"/>
          <w:color w:val="000000"/>
          <w:highlight w:val="white"/>
          <w:lang w:eastAsia="pl-PL"/>
        </w:rPr>
        <w:t>2016</w:t>
      </w:r>
      <w:r w:rsidR="005663D6" w:rsidRPr="00C05569">
        <w:rPr>
          <w:rFonts w:ascii="Times New Roman" w:eastAsia="SimSun" w:hAnsi="Times New Roman" w:cs="Times New Roman"/>
          <w:color w:val="000000"/>
          <w:highlight w:val="white"/>
          <w:lang w:eastAsia="pl-PL"/>
        </w:rPr>
        <w:t xml:space="preserve"> r., poz. </w:t>
      </w:r>
      <w:r w:rsidR="00370C0F" w:rsidRPr="00C05569">
        <w:rPr>
          <w:rFonts w:ascii="Times New Roman" w:eastAsia="SimSun" w:hAnsi="Times New Roman" w:cs="Times New Roman"/>
          <w:color w:val="000000"/>
          <w:highlight w:val="white"/>
          <w:lang w:eastAsia="pl-PL"/>
        </w:rPr>
        <w:t>1725</w:t>
      </w:r>
      <w:r w:rsidR="007F3BB6" w:rsidRPr="00C05569">
        <w:rPr>
          <w:rFonts w:ascii="Times New Roman" w:eastAsia="SimSun" w:hAnsi="Times New Roman" w:cs="Times New Roman"/>
          <w:color w:val="000000"/>
          <w:highlight w:val="white"/>
          <w:lang w:eastAsia="pl-PL"/>
        </w:rPr>
        <w:t xml:space="preserve"> z późn. zm.</w:t>
      </w:r>
      <w:r w:rsidR="005663D6" w:rsidRPr="00C05569">
        <w:rPr>
          <w:rFonts w:ascii="Times New Roman" w:eastAsia="SimSun" w:hAnsi="Times New Roman" w:cs="Times New Roman"/>
          <w:color w:val="000000"/>
          <w:highlight w:val="white"/>
          <w:lang w:eastAsia="pl-PL"/>
        </w:rPr>
        <w:t>).</w:t>
      </w:r>
    </w:p>
    <w:p w:rsidR="007F3BB6" w:rsidRPr="00C05569" w:rsidRDefault="005663D6" w:rsidP="004A0E04">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bCs/>
          <w:color w:val="000000"/>
          <w:lang w:eastAsia="pl-PL"/>
        </w:rPr>
        <w:t>Ocena spełniania warunków udziału w postępowaniu dokonywana będzie na podstawie przedstawionych przez Wykonawcę dokumentów i oświadczeń wymaganych postanowieniami SIWZ wg reguły: spełnia/nie spełnia. Z treści załączonych dokumentów musi wynikać jednoznacznie, iż nie później niż na dzień składania ofert Wykona</w:t>
      </w:r>
      <w:r w:rsidR="007F3BB6" w:rsidRPr="00C05569">
        <w:rPr>
          <w:rFonts w:ascii="Times New Roman" w:eastAsia="SimSun" w:hAnsi="Times New Roman" w:cs="Times New Roman"/>
          <w:bCs/>
          <w:color w:val="000000"/>
          <w:lang w:eastAsia="pl-PL"/>
        </w:rPr>
        <w:t>wca spełnia warunki określone w </w:t>
      </w:r>
      <w:r w:rsidRPr="00C05569">
        <w:rPr>
          <w:rFonts w:ascii="Times New Roman" w:eastAsia="SimSun" w:hAnsi="Times New Roman" w:cs="Times New Roman"/>
          <w:bCs/>
          <w:color w:val="000000"/>
          <w:lang w:eastAsia="pl-PL"/>
        </w:rPr>
        <w:t>SIWZ.</w:t>
      </w:r>
    </w:p>
    <w:p w:rsidR="007F3BB6" w:rsidRPr="00C05569" w:rsidRDefault="005663D6" w:rsidP="00E37125">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Wykonawca może w celu potwierdzenia spełniania warunków ud</w:t>
      </w:r>
      <w:r w:rsidR="00516F4F">
        <w:rPr>
          <w:rFonts w:ascii="Times New Roman" w:eastAsia="SimSun" w:hAnsi="Times New Roman" w:cs="Times New Roman"/>
          <w:bCs/>
          <w:color w:val="000000"/>
          <w:lang w:eastAsia="pl-PL"/>
        </w:rPr>
        <w:t>ziału w postępowaniu polegać na </w:t>
      </w:r>
      <w:r w:rsidRPr="00C05569">
        <w:rPr>
          <w:rFonts w:ascii="Times New Roman" w:eastAsia="SimSun" w:hAnsi="Times New Roman" w:cs="Times New Roman"/>
          <w:bCs/>
          <w:color w:val="000000"/>
          <w:lang w:eastAsia="pl-PL"/>
        </w:rPr>
        <w:t>zdolnościach technicznych lub zawodowych innych podmiotów, niezależnie od charakteru prawnego łączących go z nim stosunków prawnych. W przypadku warunków dotyczących wykształcenia, kwalifikacji zawodowych lub doświadcz</w:t>
      </w:r>
      <w:r w:rsidR="00516F4F">
        <w:rPr>
          <w:rFonts w:ascii="Times New Roman" w:eastAsia="SimSun" w:hAnsi="Times New Roman" w:cs="Times New Roman"/>
          <w:bCs/>
          <w:color w:val="000000"/>
          <w:lang w:eastAsia="pl-PL"/>
        </w:rPr>
        <w:t>enia, wykonawcy mogą polegać na </w:t>
      </w:r>
      <w:r w:rsidRPr="00C05569">
        <w:rPr>
          <w:rFonts w:ascii="Times New Roman" w:eastAsia="SimSun" w:hAnsi="Times New Roman" w:cs="Times New Roman"/>
          <w:bCs/>
          <w:color w:val="000000"/>
          <w:lang w:eastAsia="pl-PL"/>
        </w:rPr>
        <w:t xml:space="preserve">zdolnościach innych podmiotów, jeśli podmioty te zrealizują </w:t>
      </w:r>
      <w:r w:rsidR="00370C0F" w:rsidRPr="00C05569">
        <w:rPr>
          <w:rFonts w:ascii="Times New Roman" w:eastAsia="SimSun" w:hAnsi="Times New Roman" w:cs="Times New Roman"/>
          <w:bCs/>
          <w:color w:val="000000"/>
          <w:lang w:eastAsia="pl-PL"/>
        </w:rPr>
        <w:t>roboty budowlane lub usługi, do </w:t>
      </w:r>
      <w:r w:rsidRPr="00C05569">
        <w:rPr>
          <w:rFonts w:ascii="Times New Roman" w:eastAsia="SimSun" w:hAnsi="Times New Roman" w:cs="Times New Roman"/>
          <w:bCs/>
          <w:color w:val="000000"/>
          <w:lang w:eastAsia="pl-PL"/>
        </w:rPr>
        <w:t>realizacji których te zdolności są wymagane.</w:t>
      </w:r>
    </w:p>
    <w:p w:rsidR="00E63093" w:rsidRPr="00C05569" w:rsidRDefault="005663D6" w:rsidP="004A0E04">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color w:val="000000"/>
        </w:rPr>
        <w:t>Wykonawcy mogą wspólnie ubiegać się o udzielenie zamówienia. W takim przypadku, wykonawcy ustanawiają pełnomocnika do repre</w:t>
      </w:r>
      <w:r w:rsidR="007F3BB6" w:rsidRPr="00C05569">
        <w:rPr>
          <w:rFonts w:ascii="Times New Roman" w:eastAsia="SimSun" w:hAnsi="Times New Roman" w:cs="Times New Roman"/>
          <w:color w:val="000000"/>
        </w:rPr>
        <w:t>zentowania ich w postępowaniu o </w:t>
      </w:r>
      <w:r w:rsidRPr="00C05569">
        <w:rPr>
          <w:rFonts w:ascii="Times New Roman" w:eastAsia="SimSun" w:hAnsi="Times New Roman" w:cs="Times New Roman"/>
          <w:color w:val="000000"/>
        </w:rPr>
        <w:t xml:space="preserve">udzielenie zamówienia albo </w:t>
      </w:r>
      <w:r w:rsidRPr="00C05569">
        <w:rPr>
          <w:rFonts w:ascii="Times New Roman" w:eastAsia="SimSun" w:hAnsi="Times New Roman" w:cs="Times New Roman"/>
          <w:color w:val="000000"/>
        </w:rPr>
        <w:lastRenderedPageBreak/>
        <w:t xml:space="preserve">reprezentowania w </w:t>
      </w:r>
      <w:r w:rsidR="007F3BB6" w:rsidRPr="00C05569">
        <w:rPr>
          <w:rFonts w:ascii="Times New Roman" w:eastAsia="SimSun" w:hAnsi="Times New Roman" w:cs="Times New Roman"/>
          <w:color w:val="000000"/>
        </w:rPr>
        <w:t>postępowaniu i zawarcia umowy w </w:t>
      </w:r>
      <w:r w:rsidRPr="00C05569">
        <w:rPr>
          <w:rFonts w:ascii="Times New Roman" w:eastAsia="SimSun" w:hAnsi="Times New Roman" w:cs="Times New Roman"/>
          <w:color w:val="000000"/>
        </w:rPr>
        <w:t xml:space="preserve">sprawie zamówienia publicznego. Jeżeli oferta wykonawców zostanie wybrana, zamawiający </w:t>
      </w:r>
      <w:r w:rsidR="007F3BB6" w:rsidRPr="00C05569">
        <w:rPr>
          <w:rFonts w:ascii="Times New Roman" w:eastAsia="SimSun" w:hAnsi="Times New Roman" w:cs="Times New Roman"/>
          <w:color w:val="000000"/>
        </w:rPr>
        <w:t xml:space="preserve">może </w:t>
      </w:r>
      <w:r w:rsidRPr="00C05569">
        <w:rPr>
          <w:rFonts w:ascii="Times New Roman" w:eastAsia="SimSun" w:hAnsi="Times New Roman" w:cs="Times New Roman"/>
          <w:color w:val="000000"/>
        </w:rPr>
        <w:t>zażąda</w:t>
      </w:r>
      <w:r w:rsidR="007F3BB6" w:rsidRPr="00C05569">
        <w:rPr>
          <w:rFonts w:ascii="Times New Roman" w:eastAsia="SimSun" w:hAnsi="Times New Roman" w:cs="Times New Roman"/>
          <w:color w:val="000000"/>
        </w:rPr>
        <w:t>ć</w:t>
      </w:r>
      <w:r w:rsidR="00670333" w:rsidRPr="00C05569">
        <w:rPr>
          <w:rFonts w:ascii="Times New Roman" w:eastAsia="SimSun" w:hAnsi="Times New Roman" w:cs="Times New Roman"/>
          <w:color w:val="000000"/>
        </w:rPr>
        <w:t xml:space="preserve"> przed zawarciem umowy w </w:t>
      </w:r>
      <w:r w:rsidRPr="00C05569">
        <w:rPr>
          <w:rFonts w:ascii="Times New Roman" w:eastAsia="SimSun" w:hAnsi="Times New Roman" w:cs="Times New Roman"/>
          <w:color w:val="000000"/>
        </w:rPr>
        <w:t>sprawie zamówienia publicznego umowy regulującej współp</w:t>
      </w:r>
      <w:r w:rsidR="00E63093" w:rsidRPr="00C05569">
        <w:rPr>
          <w:rFonts w:ascii="Times New Roman" w:eastAsia="SimSun" w:hAnsi="Times New Roman" w:cs="Times New Roman"/>
          <w:color w:val="000000"/>
        </w:rPr>
        <w:t>racę tych wykonawców.</w:t>
      </w:r>
    </w:p>
    <w:p w:rsidR="008836E6" w:rsidRPr="00C05569" w:rsidRDefault="008836E6" w:rsidP="008836E6">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color w:val="000000"/>
        </w:rPr>
        <w:t xml:space="preserve">Warunek udziału w postępowaniu dotyczący </w:t>
      </w:r>
      <w:r w:rsidRPr="00C05569">
        <w:rPr>
          <w:rFonts w:ascii="Times New Roman" w:eastAsia="Times New Roman" w:hAnsi="Times New Roman" w:cs="Times New Roman"/>
          <w:lang w:eastAsia="pl-PL"/>
        </w:rPr>
        <w:t>doświadczenia</w:t>
      </w:r>
      <w:r w:rsidRPr="00C05569">
        <w:rPr>
          <w:rFonts w:ascii="Times New Roman" w:eastAsia="SimSun" w:hAnsi="Times New Roman" w:cs="Times New Roman"/>
          <w:color w:val="000000"/>
        </w:rPr>
        <w:t xml:space="preserve"> musi być spełniony: </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samodzielnie przez Wykonawcę,</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samodzielnie przez minimum jeden podmiot udostępniający doświadczenie (podwykonawcę),</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w przypadku podmiotów występujących wspólnie, samodzielnie przez minimum jednego z wykonawców występujących wspólnie.</w:t>
      </w:r>
    </w:p>
    <w:p w:rsidR="008836E6" w:rsidRPr="00C05569" w:rsidRDefault="008836E6" w:rsidP="008836E6">
      <w:pPr>
        <w:widowControl w:val="0"/>
        <w:autoSpaceDE w:val="0"/>
        <w:autoSpaceDN w:val="0"/>
        <w:adjustRightInd w:val="0"/>
        <w:spacing w:after="0" w:line="360" w:lineRule="auto"/>
        <w:ind w:left="357"/>
        <w:jc w:val="both"/>
        <w:rPr>
          <w:rFonts w:ascii="Times New Roman" w:eastAsia="SimSun" w:hAnsi="Times New Roman" w:cs="Times New Roman"/>
          <w:color w:val="000000"/>
        </w:rPr>
      </w:pPr>
      <w:r w:rsidRPr="00C05569">
        <w:rPr>
          <w:rFonts w:ascii="Times New Roman" w:eastAsia="SimSun" w:hAnsi="Times New Roman" w:cs="Times New Roman"/>
          <w:color w:val="000000"/>
        </w:rPr>
        <w:t xml:space="preserve">Nie jest dopuszczalne łączenie (sumowanie) wyżej wymaganego doświadczenia w ramach doświadczenia różnych podmiotów zaangażowanych w realizację zamówienia.  </w:t>
      </w:r>
    </w:p>
    <w:p w:rsidR="008836E6" w:rsidRPr="00C05569" w:rsidRDefault="008836E6" w:rsidP="008836E6">
      <w:pPr>
        <w:widowControl w:val="0"/>
        <w:numPr>
          <w:ilvl w:val="0"/>
          <w:numId w:val="6"/>
        </w:numPr>
        <w:autoSpaceDE w:val="0"/>
        <w:autoSpaceDN w:val="0"/>
        <w:adjustRightInd w:val="0"/>
        <w:spacing w:after="0" w:line="360" w:lineRule="auto"/>
        <w:ind w:left="357" w:hanging="357"/>
        <w:jc w:val="both"/>
        <w:rPr>
          <w:rFonts w:ascii="Times New Roman" w:eastAsia="SimSun" w:hAnsi="Times New Roman" w:cs="Times New Roman"/>
          <w:color w:val="000000"/>
        </w:rPr>
      </w:pPr>
      <w:r w:rsidRPr="00C05569">
        <w:rPr>
          <w:rFonts w:ascii="Times New Roman" w:eastAsia="SimSun" w:hAnsi="Times New Roman" w:cs="Times New Roman"/>
          <w:color w:val="000000"/>
        </w:rPr>
        <w:t xml:space="preserve">Warunek udziału w postępowaniu dotyczący </w:t>
      </w:r>
      <w:r w:rsidRPr="00C05569">
        <w:rPr>
          <w:rFonts w:ascii="Times New Roman" w:eastAsia="Times New Roman" w:hAnsi="Times New Roman" w:cs="Times New Roman"/>
          <w:lang w:eastAsia="pl-PL"/>
        </w:rPr>
        <w:t>zasobów ludzkich zdolnych do realizacji przedmiotu zamówienia</w:t>
      </w:r>
      <w:r w:rsidRPr="00C05569">
        <w:rPr>
          <w:rFonts w:ascii="Times New Roman" w:eastAsia="SimSun" w:hAnsi="Times New Roman" w:cs="Times New Roman"/>
          <w:color w:val="000000"/>
        </w:rPr>
        <w:t>, musi być spełniony:</w:t>
      </w:r>
    </w:p>
    <w:p w:rsidR="008836E6"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samodzielnie przez Wykonawcę,</w:t>
      </w:r>
    </w:p>
    <w:p w:rsidR="0084353C" w:rsidRPr="00C05569" w:rsidRDefault="008836E6" w:rsidP="008836E6">
      <w:pPr>
        <w:pStyle w:val="Akapitzlist"/>
        <w:widowControl w:val="0"/>
        <w:numPr>
          <w:ilvl w:val="0"/>
          <w:numId w:val="42"/>
        </w:numPr>
        <w:autoSpaceDE w:val="0"/>
        <w:autoSpaceDN w:val="0"/>
        <w:adjustRightInd w:val="0"/>
        <w:spacing w:after="0" w:line="360" w:lineRule="auto"/>
        <w:jc w:val="both"/>
        <w:rPr>
          <w:rFonts w:ascii="Times New Roman" w:eastAsia="SimSun" w:hAnsi="Times New Roman" w:cs="Times New Roman"/>
          <w:color w:val="000000"/>
        </w:rPr>
      </w:pPr>
      <w:r w:rsidRPr="00C05569">
        <w:rPr>
          <w:rFonts w:ascii="Times New Roman" w:eastAsia="SimSun" w:hAnsi="Times New Roman" w:cs="Times New Roman"/>
          <w:color w:val="000000"/>
        </w:rPr>
        <w:t>łącznie w przypadku podmiotów występujących wspólnie lub w przypadku korzystania przez Wykonawcę z podmiotu udostępniającego odpowiednie do wykonania przedmiotu zamówienia zasoby ludzkie.</w:t>
      </w:r>
    </w:p>
    <w:p w:rsidR="005C5F07" w:rsidRPr="00C05569" w:rsidRDefault="005C5F07" w:rsidP="0089649C">
      <w:pPr>
        <w:pStyle w:val="Nagwek1"/>
        <w:spacing w:before="240" w:after="120"/>
      </w:pPr>
      <w:bookmarkStart w:id="7" w:name="_Toc499579895"/>
      <w:r w:rsidRPr="00C05569">
        <w:t>Podstawy wykluczenia.</w:t>
      </w:r>
      <w:bookmarkEnd w:id="7"/>
    </w:p>
    <w:p w:rsidR="00C1235C" w:rsidRPr="00C05569" w:rsidRDefault="00C1235C" w:rsidP="004A0E04">
      <w:pPr>
        <w:pStyle w:val="Akapitzlist"/>
        <w:widowControl w:val="0"/>
        <w:numPr>
          <w:ilvl w:val="0"/>
          <w:numId w:val="9"/>
        </w:numPr>
        <w:tabs>
          <w:tab w:val="left" w:pos="9720"/>
          <w:tab w:val="left" w:pos="10080"/>
        </w:tabs>
        <w:autoSpaceDE w:val="0"/>
        <w:autoSpaceDN w:val="0"/>
        <w:adjustRightInd w:val="0"/>
        <w:spacing w:after="0" w:line="360" w:lineRule="auto"/>
        <w:ind w:left="357"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Obligatoryjne przesłanki wykluczenia Wykonawcy określono w art. 24 ust. 1 pkt 12-23 Ustawy.</w:t>
      </w:r>
    </w:p>
    <w:p w:rsidR="00C1235C" w:rsidRPr="00C05569" w:rsidRDefault="00C1235C" w:rsidP="004A0E04">
      <w:pPr>
        <w:pStyle w:val="Akapitzlist"/>
        <w:widowControl w:val="0"/>
        <w:numPr>
          <w:ilvl w:val="0"/>
          <w:numId w:val="9"/>
        </w:numPr>
        <w:tabs>
          <w:tab w:val="left" w:pos="9720"/>
          <w:tab w:val="left" w:pos="10080"/>
        </w:tabs>
        <w:autoSpaceDE w:val="0"/>
        <w:autoSpaceDN w:val="0"/>
        <w:adjustRightInd w:val="0"/>
        <w:spacing w:after="0" w:line="360" w:lineRule="auto"/>
        <w:ind w:left="357"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Po</w:t>
      </w:r>
      <w:r w:rsidR="000177AA" w:rsidRPr="00C05569">
        <w:rPr>
          <w:rFonts w:ascii="Times New Roman" w:eastAsia="SimSun" w:hAnsi="Times New Roman" w:cs="Times New Roman"/>
          <w:color w:val="000000"/>
          <w:lang w:eastAsia="pl-PL"/>
        </w:rPr>
        <w:t>d</w:t>
      </w:r>
      <w:r w:rsidR="004433E4">
        <w:rPr>
          <w:rFonts w:ascii="Times New Roman" w:eastAsia="SimSun" w:hAnsi="Times New Roman" w:cs="Times New Roman"/>
          <w:color w:val="000000"/>
          <w:lang w:eastAsia="pl-PL"/>
        </w:rPr>
        <w:t>stawy wykluczenia z postę</w:t>
      </w:r>
      <w:r w:rsidRPr="00C05569">
        <w:rPr>
          <w:rFonts w:ascii="Times New Roman" w:eastAsia="SimSun" w:hAnsi="Times New Roman" w:cs="Times New Roman"/>
          <w:color w:val="000000"/>
          <w:lang w:eastAsia="pl-PL"/>
        </w:rPr>
        <w:t xml:space="preserve">powania o udzielenie zamówienia wykonawcy, stosownie do treści art. 24 ust. 5 Ustawy: </w:t>
      </w:r>
    </w:p>
    <w:p w:rsidR="00C1235C" w:rsidRPr="00C05569" w:rsidRDefault="00C1235C" w:rsidP="004A0E04">
      <w:pPr>
        <w:pStyle w:val="Akapitzlist"/>
        <w:widowControl w:val="0"/>
        <w:numPr>
          <w:ilvl w:val="0"/>
          <w:numId w:val="43"/>
        </w:numPr>
        <w:tabs>
          <w:tab w:val="left" w:pos="9720"/>
          <w:tab w:val="left" w:pos="10080"/>
        </w:tabs>
        <w:autoSpaceDE w:val="0"/>
        <w:autoSpaceDN w:val="0"/>
        <w:adjustRightInd w:val="0"/>
        <w:spacing w:after="0" w:line="360" w:lineRule="auto"/>
        <w:ind w:left="697"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wykluczy z postępowania:</w:t>
      </w:r>
    </w:p>
    <w:p w:rsidR="00617D2A" w:rsidRPr="00C05569" w:rsidRDefault="00617D2A" w:rsidP="004A0E04">
      <w:pPr>
        <w:pStyle w:val="Akapitzlist"/>
        <w:widowControl w:val="0"/>
        <w:numPr>
          <w:ilvl w:val="0"/>
          <w:numId w:val="44"/>
        </w:numPr>
        <w:tabs>
          <w:tab w:val="left" w:pos="9720"/>
          <w:tab w:val="left" w:pos="10080"/>
        </w:tabs>
        <w:autoSpaceDE w:val="0"/>
        <w:autoSpaceDN w:val="0"/>
        <w:adjustRightInd w:val="0"/>
        <w:spacing w:after="0" w:line="360" w:lineRule="auto"/>
        <w:ind w:left="1094"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w:t>
      </w:r>
      <w:r w:rsidR="00E37125" w:rsidRPr="00C05569">
        <w:rPr>
          <w:rFonts w:ascii="Times New Roman" w:eastAsia="SimSun" w:hAnsi="Times New Roman" w:cs="Times New Roman"/>
          <w:color w:val="000000"/>
          <w:lang w:eastAsia="pl-PL"/>
        </w:rPr>
        <w:t>ykonawcę, w</w:t>
      </w:r>
      <w:r w:rsidR="00C1235C" w:rsidRPr="00C05569">
        <w:rPr>
          <w:rFonts w:ascii="Times New Roman" w:eastAsia="SimSun" w:hAnsi="Times New Roman" w:cs="Times New Roman"/>
          <w:color w:val="000000"/>
          <w:lang w:eastAsia="pl-PL"/>
        </w:rPr>
        <w:t xml:space="preserve">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w:t>
      </w:r>
      <w:r w:rsidR="00B837C1">
        <w:rPr>
          <w:rFonts w:ascii="Times New Roman" w:eastAsia="SimSun" w:hAnsi="Times New Roman" w:cs="Times New Roman"/>
          <w:color w:val="000000"/>
          <w:lang w:eastAsia="pl-PL"/>
        </w:rPr>
        <w:t xml:space="preserve"> </w:t>
      </w:r>
      <w:r w:rsidR="00C1235C" w:rsidRPr="00C05569">
        <w:rPr>
          <w:rFonts w:ascii="Times New Roman" w:eastAsia="SimSun" w:hAnsi="Times New Roman" w:cs="Times New Roman"/>
          <w:color w:val="000000"/>
          <w:lang w:eastAsia="pl-PL"/>
        </w:rPr>
        <w:t>U. z 2015 r. poz. 233, 978, 1166, 1259 i 1844 oraz z 2016 r. poz</w:t>
      </w:r>
      <w:r w:rsidR="004163B5" w:rsidRPr="00C05569">
        <w:rPr>
          <w:rFonts w:ascii="Times New Roman" w:eastAsia="SimSun" w:hAnsi="Times New Roman" w:cs="Times New Roman"/>
          <w:color w:val="000000"/>
          <w:lang w:eastAsia="pl-PL"/>
        </w:rPr>
        <w:t>. 615) – art. 24 ust. 5 pkt 1</w:t>
      </w:r>
      <w:r w:rsidR="00C1235C" w:rsidRPr="00C05569">
        <w:rPr>
          <w:rFonts w:ascii="Times New Roman" w:eastAsia="SimSun" w:hAnsi="Times New Roman" w:cs="Times New Roman"/>
          <w:color w:val="000000"/>
          <w:lang w:eastAsia="pl-PL"/>
        </w:rPr>
        <w:t xml:space="preserve"> Ustawy.</w:t>
      </w:r>
    </w:p>
    <w:p w:rsidR="00617D2A" w:rsidRPr="00C05569" w:rsidRDefault="000177AA" w:rsidP="004A0E04">
      <w:pPr>
        <w:pStyle w:val="Akapitzlist"/>
        <w:widowControl w:val="0"/>
        <w:numPr>
          <w:ilvl w:val="0"/>
          <w:numId w:val="44"/>
        </w:numPr>
        <w:tabs>
          <w:tab w:val="left" w:pos="9720"/>
          <w:tab w:val="left" w:pos="10080"/>
        </w:tabs>
        <w:autoSpaceDE w:val="0"/>
        <w:autoSpaceDN w:val="0"/>
        <w:adjustRightInd w:val="0"/>
        <w:spacing w:after="0" w:line="360" w:lineRule="auto"/>
        <w:ind w:left="1094"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Wykonawcę lub</w:t>
      </w:r>
      <w:r w:rsidR="00E836BD" w:rsidRPr="00C05569">
        <w:rPr>
          <w:rFonts w:ascii="Times New Roman" w:eastAsia="SimSun" w:hAnsi="Times New Roman" w:cs="Times New Roman"/>
          <w:color w:val="000000"/>
          <w:lang w:eastAsia="pl-PL"/>
        </w:rPr>
        <w:t xml:space="preserve"> osoby, o których mowa w art. 24 ust. 1 pkt 14 Ustawy, uprawnione do jego reprezentowania, </w:t>
      </w:r>
      <w:r w:rsidRPr="00C05569">
        <w:rPr>
          <w:rFonts w:ascii="Times New Roman" w:eastAsia="SimSun" w:hAnsi="Times New Roman" w:cs="Times New Roman"/>
          <w:color w:val="000000"/>
          <w:lang w:eastAsia="pl-PL"/>
        </w:rPr>
        <w:t xml:space="preserve">pozostające </w:t>
      </w:r>
      <w:r w:rsidR="00617D2A" w:rsidRPr="00C05569">
        <w:rPr>
          <w:rFonts w:ascii="Times New Roman" w:eastAsia="SimSun" w:hAnsi="Times New Roman" w:cs="Times New Roman"/>
          <w:color w:val="000000"/>
          <w:lang w:eastAsia="pl-PL"/>
        </w:rPr>
        <w:t xml:space="preserve">w relacjach określonych w art. 17 ust. 1 pkt 2-4 Ustawy </w:t>
      </w:r>
      <w:r w:rsidR="00E836BD" w:rsidRPr="00C05569">
        <w:rPr>
          <w:rFonts w:ascii="Times New Roman" w:eastAsia="SimSun" w:hAnsi="Times New Roman" w:cs="Times New Roman"/>
          <w:color w:val="000000"/>
          <w:lang w:eastAsia="pl-PL"/>
        </w:rPr>
        <w:t xml:space="preserve">z: </w:t>
      </w:r>
      <w:r w:rsidR="00E836BD" w:rsidRPr="00C05569">
        <w:rPr>
          <w:rFonts w:ascii="Times New Roman" w:eastAsia="SimSun" w:hAnsi="Times New Roman" w:cs="Times New Roman"/>
          <w:color w:val="000000"/>
          <w:lang w:eastAsia="pl-PL"/>
        </w:rPr>
        <w:lastRenderedPageBreak/>
        <w:t xml:space="preserve">Zamawiającym, osobami uprawnionymi do reprezentowania Zamawiającego, członkami Komisji Przetargowej, osobami które złożyły </w:t>
      </w:r>
      <w:r w:rsidR="00E37125" w:rsidRPr="00C05569">
        <w:rPr>
          <w:rFonts w:ascii="Times New Roman" w:eastAsia="SimSun" w:hAnsi="Times New Roman" w:cs="Times New Roman"/>
          <w:color w:val="000000"/>
          <w:lang w:eastAsia="pl-PL"/>
        </w:rPr>
        <w:t>oświadczenie, o </w:t>
      </w:r>
      <w:r w:rsidR="00E836BD" w:rsidRPr="00C05569">
        <w:rPr>
          <w:rFonts w:ascii="Times New Roman" w:eastAsia="SimSun" w:hAnsi="Times New Roman" w:cs="Times New Roman"/>
          <w:color w:val="000000"/>
          <w:lang w:eastAsia="pl-PL"/>
        </w:rPr>
        <w:t>którym mowa w art. 17 ust. 2a Ustawy.</w:t>
      </w:r>
    </w:p>
    <w:p w:rsidR="00C1235C" w:rsidRPr="00C05569" w:rsidRDefault="00C1235C" w:rsidP="004A0E04">
      <w:pPr>
        <w:pStyle w:val="Akapitzlist"/>
        <w:widowControl w:val="0"/>
        <w:numPr>
          <w:ilvl w:val="0"/>
          <w:numId w:val="44"/>
        </w:numPr>
        <w:tabs>
          <w:tab w:val="left" w:pos="9720"/>
          <w:tab w:val="left" w:pos="10080"/>
        </w:tabs>
        <w:autoSpaceDE w:val="0"/>
        <w:autoSpaceDN w:val="0"/>
        <w:adjustRightInd w:val="0"/>
        <w:spacing w:after="0" w:line="360" w:lineRule="auto"/>
        <w:ind w:left="1094" w:right="6"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Wykonawcę, </w:t>
      </w:r>
      <w:r w:rsidR="004163B5" w:rsidRPr="00C05569">
        <w:rPr>
          <w:rFonts w:ascii="Times New Roman" w:eastAsia="SimSun" w:hAnsi="Times New Roman" w:cs="Times New Roman"/>
          <w:color w:val="000000"/>
          <w:lang w:eastAsia="pl-PL"/>
        </w:rPr>
        <w:t>który</w:t>
      </w:r>
      <w:r w:rsidRPr="00C05569">
        <w:rPr>
          <w:rFonts w:ascii="Times New Roman" w:eastAsia="SimSun" w:hAnsi="Times New Roman" w:cs="Times New Roman"/>
          <w:color w:val="000000"/>
          <w:lang w:eastAsia="pl-PL"/>
        </w:rPr>
        <w:t xml:space="preserve"> z przyczyn leżących po jego stronie, nie wykonał albo nienależycie wykonał w istotnym stopniu wcześniejszą umowę w sprawie zamówienia publicznego lub umowę koncesji, zawartą z zamawiającym, o którym mowa w art. 3 ust. 1 pkt 1–4</w:t>
      </w:r>
      <w:r w:rsidR="004163B5" w:rsidRPr="00C05569">
        <w:rPr>
          <w:rFonts w:ascii="Times New Roman" w:eastAsia="SimSun" w:hAnsi="Times New Roman" w:cs="Times New Roman"/>
          <w:color w:val="000000"/>
          <w:lang w:eastAsia="pl-PL"/>
        </w:rPr>
        <w:t xml:space="preserve"> Ustawy</w:t>
      </w:r>
      <w:r w:rsidRPr="00C05569">
        <w:rPr>
          <w:rFonts w:ascii="Times New Roman" w:eastAsia="SimSun" w:hAnsi="Times New Roman" w:cs="Times New Roman"/>
          <w:color w:val="000000"/>
          <w:lang w:eastAsia="pl-PL"/>
        </w:rPr>
        <w:t xml:space="preserve">, co doprowadziło do rozwiązania umowy lub zasądzenia odszkodowania – </w:t>
      </w:r>
      <w:r w:rsidR="004163B5" w:rsidRPr="00C05569">
        <w:rPr>
          <w:rFonts w:ascii="Times New Roman" w:eastAsia="SimSun" w:hAnsi="Times New Roman" w:cs="Times New Roman"/>
          <w:color w:val="000000"/>
          <w:lang w:eastAsia="pl-PL"/>
        </w:rPr>
        <w:t>art. 24 ust. 5 pkt 4 Ustawy.</w:t>
      </w:r>
    </w:p>
    <w:p w:rsidR="007F3BB6"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Wykonawca, który podlega wykluczeniu na podstawie</w:t>
      </w:r>
      <w:r w:rsidR="00F26E5E" w:rsidRPr="00C05569">
        <w:rPr>
          <w:rFonts w:ascii="Times New Roman" w:hAnsi="Times New Roman" w:cs="Times New Roman"/>
        </w:rPr>
        <w:t xml:space="preserve"> art. 24 ust. 1 pkt 13 i 14 oraz 16-20 </w:t>
      </w:r>
      <w:r w:rsidR="00380308" w:rsidRPr="00C05569">
        <w:rPr>
          <w:rFonts w:ascii="Times New Roman" w:hAnsi="Times New Roman" w:cs="Times New Roman"/>
        </w:rPr>
        <w:t>i/</w:t>
      </w:r>
      <w:r w:rsidR="00F26E5E" w:rsidRPr="00C05569">
        <w:rPr>
          <w:rFonts w:ascii="Times New Roman" w:hAnsi="Times New Roman" w:cs="Times New Roman"/>
        </w:rPr>
        <w:t>lub</w:t>
      </w:r>
      <w:r w:rsidR="002F67F8" w:rsidRPr="00C05569">
        <w:rPr>
          <w:rFonts w:ascii="Times New Roman" w:hAnsi="Times New Roman" w:cs="Times New Roman"/>
        </w:rPr>
        <w:t xml:space="preserve"> ust. </w:t>
      </w:r>
      <w:r w:rsidR="00F26E5E" w:rsidRPr="00C05569">
        <w:rPr>
          <w:rFonts w:ascii="Times New Roman" w:hAnsi="Times New Roman" w:cs="Times New Roman"/>
        </w:rPr>
        <w:t>5 Ustawy</w:t>
      </w:r>
      <w:r w:rsidRPr="00C05569">
        <w:rPr>
          <w:rFonts w:ascii="Times New Roman" w:hAnsi="Times New Roman" w:cs="Times New Roman"/>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w:t>
      </w:r>
      <w:r w:rsidR="00556EC4" w:rsidRPr="00C05569">
        <w:rPr>
          <w:rFonts w:ascii="Times New Roman" w:hAnsi="Times New Roman" w:cs="Times New Roman"/>
        </w:rPr>
        <w:t>gania się o </w:t>
      </w:r>
      <w:r w:rsidRPr="00C05569">
        <w:rPr>
          <w:rFonts w:ascii="Times New Roman" w:hAnsi="Times New Roman" w:cs="Times New Roman"/>
        </w:rPr>
        <w:t>udzielenie zamówienia oraz nie upłynął określony w tym wyroku okres obowiązywania tego zakazu.</w:t>
      </w:r>
    </w:p>
    <w:p w:rsidR="007F3BB6"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 xml:space="preserve">Wykonawca nie </w:t>
      </w:r>
      <w:r w:rsidR="00516F4F">
        <w:rPr>
          <w:rFonts w:ascii="Times New Roman" w:hAnsi="Times New Roman" w:cs="Times New Roman"/>
        </w:rPr>
        <w:t>podlega wykluczeniu, jeżeli Z</w:t>
      </w:r>
      <w:r w:rsidRPr="00C05569">
        <w:rPr>
          <w:rFonts w:ascii="Times New Roman" w:hAnsi="Times New Roman" w:cs="Times New Roman"/>
        </w:rPr>
        <w:t>amawiający, uwzględniając wagę i</w:t>
      </w:r>
      <w:r w:rsidR="009A3A0E" w:rsidRPr="00C05569">
        <w:rPr>
          <w:rFonts w:ascii="Times New Roman" w:hAnsi="Times New Roman" w:cs="Times New Roman"/>
        </w:rPr>
        <w:t xml:space="preserve"> szczególne okoliczności czynu W</w:t>
      </w:r>
      <w:r w:rsidRPr="00C05569">
        <w:rPr>
          <w:rFonts w:ascii="Times New Roman" w:hAnsi="Times New Roman" w:cs="Times New Roman"/>
        </w:rPr>
        <w:t xml:space="preserve">ykonawcy, uzna za wystarczające dowody </w:t>
      </w:r>
      <w:r w:rsidR="0003328F" w:rsidRPr="00C05569">
        <w:rPr>
          <w:rFonts w:ascii="Times New Roman" w:hAnsi="Times New Roman" w:cs="Times New Roman"/>
        </w:rPr>
        <w:t>przedstawione na podstawie ust. </w:t>
      </w:r>
      <w:r w:rsidRPr="00C05569">
        <w:rPr>
          <w:rFonts w:ascii="Times New Roman" w:hAnsi="Times New Roman" w:cs="Times New Roman"/>
        </w:rPr>
        <w:t>3.</w:t>
      </w:r>
    </w:p>
    <w:p w:rsidR="00556EC4"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W przypadkach, o których mowa w</w:t>
      </w:r>
      <w:r w:rsidR="009A3A0E" w:rsidRPr="00C05569">
        <w:rPr>
          <w:rFonts w:ascii="Times New Roman" w:hAnsi="Times New Roman" w:cs="Times New Roman"/>
        </w:rPr>
        <w:t xml:space="preserve"> art. 24 ust. 1 pkt 19 Ustawy</w:t>
      </w:r>
      <w:r w:rsidRPr="00C05569">
        <w:rPr>
          <w:rFonts w:ascii="Times New Roman" w:hAnsi="Times New Roman" w:cs="Times New Roman"/>
        </w:rPr>
        <w:t>,</w:t>
      </w:r>
      <w:r w:rsidR="00B006C1" w:rsidRPr="00C05569">
        <w:rPr>
          <w:rFonts w:ascii="Times New Roman" w:hAnsi="Times New Roman" w:cs="Times New Roman"/>
        </w:rPr>
        <w:t xml:space="preserve"> przed wykluczeniem wykonawcy, Z</w:t>
      </w:r>
      <w:r w:rsidRPr="00C05569">
        <w:rPr>
          <w:rFonts w:ascii="Times New Roman" w:hAnsi="Times New Roman" w:cs="Times New Roman"/>
        </w:rPr>
        <w:t>amawiający zapewnia temu wykonawcy możliwość</w:t>
      </w:r>
      <w:r w:rsidR="0003328F" w:rsidRPr="00C05569">
        <w:rPr>
          <w:rFonts w:ascii="Times New Roman" w:hAnsi="Times New Roman" w:cs="Times New Roman"/>
        </w:rPr>
        <w:t xml:space="preserve"> udowodnienia, że jego udział w </w:t>
      </w:r>
      <w:r w:rsidRPr="00C05569">
        <w:rPr>
          <w:rFonts w:ascii="Times New Roman" w:hAnsi="Times New Roman" w:cs="Times New Roman"/>
        </w:rPr>
        <w:t>przygotowaniu postępowania o udzielenie zamówienia nie zakłóci konkurencji. Zamawiający wskazuje w protokole sposób zapewnienia konkurencji.</w:t>
      </w:r>
    </w:p>
    <w:p w:rsidR="007F3BB6" w:rsidRPr="00C05569" w:rsidRDefault="007F3BB6" w:rsidP="004A0E04">
      <w:pPr>
        <w:pStyle w:val="Akapitzlist"/>
        <w:numPr>
          <w:ilvl w:val="0"/>
          <w:numId w:val="9"/>
        </w:numPr>
        <w:spacing w:after="0" w:line="360" w:lineRule="auto"/>
        <w:ind w:left="357" w:hanging="357"/>
        <w:jc w:val="both"/>
        <w:rPr>
          <w:rFonts w:ascii="Times New Roman" w:hAnsi="Times New Roman" w:cs="Times New Roman"/>
        </w:rPr>
      </w:pPr>
      <w:r w:rsidRPr="00C05569">
        <w:rPr>
          <w:rFonts w:ascii="Times New Roman" w:hAnsi="Times New Roman" w:cs="Times New Roman"/>
        </w:rPr>
        <w:t>Zamawiający może wykluczyć wykonawcę na każdym etapie postępowania o udzielenie zamówienia.</w:t>
      </w:r>
    </w:p>
    <w:p w:rsidR="005C5F07" w:rsidRPr="00C05569" w:rsidRDefault="005C5F07" w:rsidP="0089649C">
      <w:pPr>
        <w:pStyle w:val="Nagwek1"/>
        <w:spacing w:before="240" w:after="120"/>
      </w:pPr>
      <w:bookmarkStart w:id="8" w:name="_Toc499579896"/>
      <w:r w:rsidRPr="00C05569">
        <w:t>Wykaz oświadczeń lub dokumentów potwierdzających spełnianie warunków udziału w postępowaniu oraz brak podstaw wykluczenia.</w:t>
      </w:r>
      <w:bookmarkEnd w:id="8"/>
    </w:p>
    <w:p w:rsidR="00AE5A7E" w:rsidRPr="00C05569" w:rsidRDefault="00AE5A7E"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eastAsia="SimSun" w:hAnsi="Times New Roman" w:cs="Times New Roman"/>
          <w:color w:val="000000"/>
          <w:lang w:eastAsia="pl-PL"/>
        </w:rPr>
        <w:t xml:space="preserve">Zamawiający informuje, iż na podstawie art. 24aa ustawy Pzp, dokonuje w pierwszej kolejności oceny ofert, a następnie będzie badać, czy wykonawca, którego oferta została oceniona jako najkorzystniejsza, nie podlega wykluczeniu oraz spełnia warunki udziału w postępowaniu. Jeżeli wykonawca, o którym mowa powyżej, uchyla się od zawarcia umowy lub nie wnosi wymaganego zabezpieczenia należytego wykonania umowy, Zamawiający może zbadać, czy nie podlega </w:t>
      </w:r>
      <w:r w:rsidRPr="00C05569">
        <w:rPr>
          <w:rFonts w:ascii="Times New Roman" w:eastAsia="SimSun" w:hAnsi="Times New Roman" w:cs="Times New Roman"/>
          <w:color w:val="000000"/>
          <w:lang w:eastAsia="pl-PL"/>
        </w:rPr>
        <w:lastRenderedPageBreak/>
        <w:t>wykluczeniu oraz czy spełnia warunki udziału w postępowaniu wykonawca, który złożył ofertę najwyżej ocenioną spośród pozostałych ofert.</w:t>
      </w:r>
    </w:p>
    <w:p w:rsidR="00540826" w:rsidRPr="00C05569" w:rsidRDefault="00540826"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Etap składania ofert:</w:t>
      </w:r>
    </w:p>
    <w:p w:rsidR="00601006" w:rsidRPr="00C05569" w:rsidRDefault="00540826" w:rsidP="004A0E04">
      <w:pPr>
        <w:pStyle w:val="Akapitzlist"/>
        <w:widowControl w:val="0"/>
        <w:numPr>
          <w:ilvl w:val="0"/>
          <w:numId w:val="11"/>
        </w:numPr>
        <w:autoSpaceDE w:val="0"/>
        <w:autoSpaceDN w:val="0"/>
        <w:adjustRightInd w:val="0"/>
        <w:spacing w:after="0" w:line="360" w:lineRule="auto"/>
        <w:ind w:left="697" w:hanging="357"/>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b/>
          <w:color w:val="000000"/>
          <w:lang w:eastAsia="pl-PL"/>
        </w:rPr>
        <w:t xml:space="preserve">Oświadczenie </w:t>
      </w:r>
      <w:r w:rsidR="00EC2ACC" w:rsidRPr="00C05569">
        <w:rPr>
          <w:rFonts w:ascii="Times New Roman" w:eastAsia="SimSun" w:hAnsi="Times New Roman" w:cs="Times New Roman"/>
          <w:b/>
          <w:color w:val="000000"/>
          <w:lang w:eastAsia="pl-PL"/>
        </w:rPr>
        <w:t>o ni</w:t>
      </w:r>
      <w:r w:rsidR="000177AA" w:rsidRPr="00C05569">
        <w:rPr>
          <w:rFonts w:ascii="Times New Roman" w:eastAsia="SimSun" w:hAnsi="Times New Roman" w:cs="Times New Roman"/>
          <w:b/>
          <w:color w:val="000000"/>
          <w:lang w:eastAsia="pl-PL"/>
        </w:rPr>
        <w:t>e</w:t>
      </w:r>
      <w:r w:rsidR="00EC2ACC" w:rsidRPr="00C05569">
        <w:rPr>
          <w:rFonts w:ascii="Times New Roman" w:eastAsia="SimSun" w:hAnsi="Times New Roman" w:cs="Times New Roman"/>
          <w:b/>
          <w:color w:val="000000"/>
          <w:lang w:eastAsia="pl-PL"/>
        </w:rPr>
        <w:t>podleganiu wykluczeniu</w:t>
      </w:r>
      <w:r w:rsidR="00EC2ACC" w:rsidRPr="00C05569">
        <w:rPr>
          <w:rFonts w:ascii="Times New Roman" w:eastAsia="SimSun" w:hAnsi="Times New Roman" w:cs="Times New Roman"/>
          <w:color w:val="000000"/>
          <w:lang w:eastAsia="pl-PL"/>
        </w:rPr>
        <w:t xml:space="preserve"> </w:t>
      </w:r>
      <w:r w:rsidR="003D25B5" w:rsidRPr="00C05569">
        <w:rPr>
          <w:rFonts w:ascii="Times New Roman" w:eastAsia="SimSun" w:hAnsi="Times New Roman" w:cs="Times New Roman"/>
          <w:color w:val="000000"/>
          <w:lang w:eastAsia="pl-PL"/>
        </w:rPr>
        <w:t>(w oparciu o</w:t>
      </w:r>
      <w:r w:rsidR="00B16240" w:rsidRPr="00C05569">
        <w:rPr>
          <w:rFonts w:ascii="Times New Roman" w:eastAsia="SimSun" w:hAnsi="Times New Roman" w:cs="Times New Roman"/>
          <w:color w:val="000000"/>
          <w:lang w:eastAsia="pl-PL"/>
        </w:rPr>
        <w:t xml:space="preserve"> wz</w:t>
      </w:r>
      <w:r w:rsidR="003D25B5" w:rsidRPr="00C05569">
        <w:rPr>
          <w:rFonts w:ascii="Times New Roman" w:eastAsia="SimSun" w:hAnsi="Times New Roman" w:cs="Times New Roman"/>
          <w:color w:val="000000"/>
          <w:lang w:eastAsia="pl-PL"/>
        </w:rPr>
        <w:t>ór stanowiący</w:t>
      </w:r>
      <w:r w:rsidR="00B16240" w:rsidRPr="00C05569">
        <w:rPr>
          <w:rFonts w:ascii="Times New Roman" w:eastAsia="SimSun" w:hAnsi="Times New Roman" w:cs="Times New Roman"/>
          <w:color w:val="000000"/>
          <w:lang w:eastAsia="pl-PL"/>
        </w:rPr>
        <w:t xml:space="preserve"> zał. nr 2</w:t>
      </w:r>
      <w:r w:rsidR="00601006" w:rsidRPr="00C05569">
        <w:rPr>
          <w:rFonts w:ascii="Times New Roman" w:eastAsia="SimSun" w:hAnsi="Times New Roman" w:cs="Times New Roman"/>
          <w:color w:val="000000"/>
          <w:lang w:eastAsia="pl-PL"/>
        </w:rPr>
        <w:t xml:space="preserve"> do SIWZ</w:t>
      </w:r>
      <w:r w:rsidR="00B16240" w:rsidRPr="00C05569">
        <w:rPr>
          <w:rFonts w:ascii="Times New Roman" w:eastAsia="SimSun" w:hAnsi="Times New Roman" w:cs="Times New Roman"/>
          <w:color w:val="000000"/>
          <w:lang w:eastAsia="pl-PL"/>
        </w:rPr>
        <w:t>),</w:t>
      </w:r>
      <w:r w:rsidR="00B006C1" w:rsidRPr="00C05569">
        <w:rPr>
          <w:rFonts w:ascii="Times New Roman" w:eastAsia="SimSun" w:hAnsi="Times New Roman" w:cs="Times New Roman"/>
          <w:color w:val="000000"/>
          <w:lang w:eastAsia="pl-PL"/>
        </w:rPr>
        <w:t xml:space="preserve"> w tym dotyczące podmiotów trzecich, z których zasobów Wykonawca korzysta przy wykazywaniu spełniania warunków udziału w postępowaniu</w:t>
      </w:r>
      <w:r w:rsidR="00601006" w:rsidRPr="00C05569">
        <w:rPr>
          <w:rFonts w:ascii="Times New Roman" w:eastAsia="SimSun" w:hAnsi="Times New Roman" w:cs="Times New Roman"/>
          <w:color w:val="000000"/>
          <w:lang w:eastAsia="pl-PL"/>
        </w:rPr>
        <w:t>, oraz podwykonawców.</w:t>
      </w:r>
    </w:p>
    <w:p w:rsidR="005E02E4" w:rsidRPr="00C05569" w:rsidRDefault="00601006" w:rsidP="004A0E04">
      <w:pPr>
        <w:pStyle w:val="Akapitzlist"/>
        <w:widowControl w:val="0"/>
        <w:numPr>
          <w:ilvl w:val="0"/>
          <w:numId w:val="11"/>
        </w:numPr>
        <w:autoSpaceDE w:val="0"/>
        <w:autoSpaceDN w:val="0"/>
        <w:adjustRightInd w:val="0"/>
        <w:spacing w:after="0" w:line="360" w:lineRule="auto"/>
        <w:ind w:left="697" w:hanging="357"/>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b/>
          <w:color w:val="000000"/>
          <w:lang w:eastAsia="pl-PL"/>
        </w:rPr>
        <w:t xml:space="preserve">Oświadczenie </w:t>
      </w:r>
      <w:r w:rsidR="00EC2ACC" w:rsidRPr="00C05569">
        <w:rPr>
          <w:rFonts w:ascii="Times New Roman" w:eastAsia="SimSun" w:hAnsi="Times New Roman" w:cs="Times New Roman"/>
          <w:b/>
          <w:color w:val="000000"/>
          <w:lang w:eastAsia="pl-PL"/>
        </w:rPr>
        <w:t>o spełnianiu warunków udziału w postępowaniu</w:t>
      </w:r>
      <w:r w:rsidR="00EC2ACC" w:rsidRPr="00C05569">
        <w:rPr>
          <w:rFonts w:ascii="Times New Roman" w:eastAsia="SimSun" w:hAnsi="Times New Roman" w:cs="Times New Roman"/>
          <w:color w:val="000000"/>
          <w:lang w:eastAsia="pl-PL"/>
        </w:rPr>
        <w:t xml:space="preserve"> </w:t>
      </w:r>
      <w:r w:rsidR="003D25B5" w:rsidRPr="00C05569">
        <w:rPr>
          <w:rFonts w:ascii="Times New Roman" w:eastAsia="SimSun" w:hAnsi="Times New Roman" w:cs="Times New Roman"/>
          <w:color w:val="000000"/>
          <w:lang w:eastAsia="pl-PL"/>
        </w:rPr>
        <w:t>(w oparciu o wzór</w:t>
      </w:r>
      <w:r w:rsidRPr="00C05569">
        <w:rPr>
          <w:rFonts w:ascii="Times New Roman" w:eastAsia="SimSun" w:hAnsi="Times New Roman" w:cs="Times New Roman"/>
          <w:color w:val="000000"/>
          <w:lang w:eastAsia="pl-PL"/>
        </w:rPr>
        <w:t xml:space="preserve"> </w:t>
      </w:r>
      <w:r w:rsidR="003D25B5" w:rsidRPr="00C05569">
        <w:rPr>
          <w:rFonts w:ascii="Times New Roman" w:eastAsia="SimSun" w:hAnsi="Times New Roman" w:cs="Times New Roman"/>
          <w:color w:val="000000"/>
          <w:lang w:eastAsia="pl-PL"/>
        </w:rPr>
        <w:t>stanowiący</w:t>
      </w:r>
      <w:r w:rsidRPr="00C05569">
        <w:rPr>
          <w:rFonts w:ascii="Times New Roman" w:eastAsia="SimSun" w:hAnsi="Times New Roman" w:cs="Times New Roman"/>
          <w:color w:val="000000"/>
          <w:lang w:eastAsia="pl-PL"/>
        </w:rPr>
        <w:t xml:space="preserve"> z</w:t>
      </w:r>
      <w:r w:rsidR="002F67F8" w:rsidRPr="00C05569">
        <w:rPr>
          <w:rFonts w:ascii="Times New Roman" w:eastAsia="SimSun" w:hAnsi="Times New Roman" w:cs="Times New Roman"/>
          <w:color w:val="000000"/>
          <w:lang w:eastAsia="pl-PL"/>
        </w:rPr>
        <w:t>ał. nr 3</w:t>
      </w:r>
      <w:r w:rsidRPr="00C05569">
        <w:rPr>
          <w:rFonts w:ascii="Times New Roman" w:eastAsia="SimSun" w:hAnsi="Times New Roman" w:cs="Times New Roman"/>
          <w:color w:val="000000"/>
          <w:lang w:eastAsia="pl-PL"/>
        </w:rPr>
        <w:t xml:space="preserve"> do SIWZ)</w:t>
      </w:r>
      <w:r w:rsidR="00B16240" w:rsidRPr="00C05569">
        <w:rPr>
          <w:rFonts w:ascii="Times New Roman" w:eastAsia="SimSun" w:hAnsi="Times New Roman" w:cs="Times New Roman"/>
          <w:color w:val="000000"/>
          <w:lang w:eastAsia="pl-PL"/>
        </w:rPr>
        <w:t>,</w:t>
      </w:r>
      <w:r w:rsidR="00B006C1" w:rsidRPr="00C05569">
        <w:rPr>
          <w:rFonts w:ascii="Times New Roman" w:eastAsia="SimSun" w:hAnsi="Times New Roman" w:cs="Times New Roman"/>
          <w:color w:val="000000"/>
          <w:lang w:eastAsia="pl-PL"/>
        </w:rPr>
        <w:t xml:space="preserve"> w tym dotyczące podmiotów trzecich, z których zasobów Wykonawca korzysta przy wykazywaniu spełniania warunków udziału w postępowaniu</w:t>
      </w:r>
      <w:r w:rsidRPr="00C05569">
        <w:rPr>
          <w:rFonts w:ascii="Times New Roman" w:eastAsia="SimSun" w:hAnsi="Times New Roman" w:cs="Times New Roman"/>
          <w:color w:val="000000"/>
          <w:lang w:eastAsia="pl-PL"/>
        </w:rPr>
        <w:t>.</w:t>
      </w:r>
    </w:p>
    <w:p w:rsidR="00540826" w:rsidRPr="00C05569" w:rsidRDefault="00540826" w:rsidP="00473C63">
      <w:pPr>
        <w:pStyle w:val="Akapitzlist"/>
        <w:widowControl w:val="0"/>
        <w:autoSpaceDE w:val="0"/>
        <w:autoSpaceDN w:val="0"/>
        <w:adjustRightInd w:val="0"/>
        <w:spacing w:after="0" w:line="360" w:lineRule="auto"/>
        <w:ind w:left="0"/>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Każdy z wykonawców wspólnie ubiegających się o udzielenie zamówienia jest zobowiązany złożyć przedmiotowe oświadczenie odrębnie.</w:t>
      </w:r>
    </w:p>
    <w:p w:rsidR="00540826" w:rsidRPr="00C05569" w:rsidRDefault="00540826"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Etap po dokonaniu oceny ofert:</w:t>
      </w:r>
    </w:p>
    <w:p w:rsidR="007C29D7" w:rsidRPr="00C05569" w:rsidRDefault="007C29D7" w:rsidP="007C29D7">
      <w:pPr>
        <w:pStyle w:val="Akapitzlist"/>
        <w:widowControl w:val="0"/>
        <w:numPr>
          <w:ilvl w:val="0"/>
          <w:numId w:val="46"/>
        </w:numPr>
        <w:autoSpaceDE w:val="0"/>
        <w:autoSpaceDN w:val="0"/>
        <w:adjustRightInd w:val="0"/>
        <w:spacing w:after="0" w:line="360" w:lineRule="auto"/>
        <w:ind w:left="697" w:hanging="357"/>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 celu potwierdzenia przez Wykonawcę spełnienia warunków, o których mowa w cz. </w:t>
      </w:r>
      <w:r>
        <w:rPr>
          <w:rFonts w:ascii="Times New Roman" w:eastAsia="SimSun" w:hAnsi="Times New Roman" w:cs="Times New Roman"/>
          <w:color w:val="000000"/>
          <w:lang w:eastAsia="pl-PL"/>
        </w:rPr>
        <w:t>V</w:t>
      </w:r>
      <w:r w:rsidRPr="00C05569">
        <w:rPr>
          <w:rFonts w:ascii="Times New Roman" w:eastAsia="SimSun" w:hAnsi="Times New Roman" w:cs="Times New Roman"/>
          <w:color w:val="000000"/>
          <w:lang w:eastAsia="pl-PL"/>
        </w:rPr>
        <w:t xml:space="preserve"> SIWZ, Wykonawca, </w:t>
      </w:r>
      <w:r w:rsidRPr="00C05569">
        <w:rPr>
          <w:rFonts w:ascii="Times New Roman" w:hAnsi="Times New Roman" w:cs="Times New Roman"/>
        </w:rPr>
        <w:t>którego oferta zostanie najwyżej oceniona, jest zobowiązany na wezwanie Zamawiającego, w wyznaczonym, nie krótszym niż 5 dni terminie, do złożenia następujących, aktualnych na dzień złożenia, oświadczeń i dokumentów</w:t>
      </w:r>
      <w:r w:rsidRPr="00C05569">
        <w:rPr>
          <w:rFonts w:ascii="Times New Roman" w:eastAsia="SimSun" w:hAnsi="Times New Roman" w:cs="Times New Roman"/>
          <w:color w:val="000000"/>
          <w:lang w:eastAsia="pl-PL"/>
        </w:rPr>
        <w:t>:</w:t>
      </w:r>
    </w:p>
    <w:p w:rsidR="007C29D7" w:rsidRPr="00C05569" w:rsidRDefault="007C29D7" w:rsidP="007C29D7">
      <w:pPr>
        <w:widowControl w:val="0"/>
        <w:numPr>
          <w:ilvl w:val="0"/>
          <w:numId w:val="10"/>
        </w:numPr>
        <w:tabs>
          <w:tab w:val="left" w:pos="426"/>
        </w:tabs>
        <w:autoSpaceDE w:val="0"/>
        <w:autoSpaceDN w:val="0"/>
        <w:adjustRightInd w:val="0"/>
        <w:spacing w:after="0" w:line="360" w:lineRule="auto"/>
        <w:ind w:left="1094" w:hanging="357"/>
        <w:jc w:val="both"/>
        <w:rPr>
          <w:rFonts w:ascii="Times New Roman" w:eastAsia="Calibri" w:hAnsi="Times New Roman" w:cs="Times New Roman"/>
        </w:rPr>
      </w:pPr>
      <w:r w:rsidRPr="00C05569">
        <w:rPr>
          <w:rFonts w:ascii="Times New Roman" w:eastAsia="Calibri" w:hAnsi="Times New Roman" w:cs="Times New Roman"/>
          <w:b/>
          <w:highlight w:val="white"/>
        </w:rPr>
        <w:t>Wykaz  wykonanych robót budowlanych sporządzony przez Wykonawcę</w:t>
      </w:r>
      <w:r w:rsidRPr="00C05569">
        <w:rPr>
          <w:rFonts w:ascii="Times New Roman" w:eastAsia="Calibri" w:hAnsi="Times New Roman" w:cs="Times New Roman"/>
          <w:highlight w:val="white"/>
        </w:rPr>
        <w:t xml:space="preserve"> </w:t>
      </w:r>
      <w:r w:rsidRPr="00C05569">
        <w:rPr>
          <w:rFonts w:ascii="Times New Roman" w:hAnsi="Times New Roman" w:cs="Times New Roman"/>
        </w:rPr>
        <w:t>w oparciu o wzór stanowiący</w:t>
      </w:r>
      <w:r w:rsidRPr="00C05569">
        <w:rPr>
          <w:rFonts w:ascii="Times New Roman" w:eastAsia="Calibri" w:hAnsi="Times New Roman" w:cs="Times New Roman"/>
          <w:highlight w:val="white"/>
        </w:rPr>
        <w:t xml:space="preserve"> zał. nr 4 do SIWZ (w zakresie niezbędnym do wykazania spełniania warunku wiedzy i doświadczenia), </w:t>
      </w:r>
      <w:r w:rsidRPr="00C05569">
        <w:rPr>
          <w:rFonts w:ascii="Times New Roman" w:eastAsia="Calibri" w:hAnsi="Times New Roman" w:cs="Times New Roman"/>
        </w:rPr>
        <w:t>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w:t>
      </w:r>
      <w:r w:rsidR="00A25245">
        <w:rPr>
          <w:rFonts w:ascii="Times New Roman" w:eastAsia="Calibri" w:hAnsi="Times New Roman" w:cs="Times New Roman"/>
        </w:rPr>
        <w:t>ane były wykonywane, a jeżeli z </w:t>
      </w:r>
      <w:r w:rsidRPr="00C05569">
        <w:rPr>
          <w:rFonts w:ascii="Times New Roman" w:eastAsia="Calibri" w:hAnsi="Times New Roman" w:cs="Times New Roman"/>
        </w:rPr>
        <w:t>uzasadnionej przyczyny o obiektywnym charakterze wykonawca nie jest w stanie uzyskać tych dokumentów - inne dokumenty.</w:t>
      </w:r>
    </w:p>
    <w:p w:rsidR="007C29D7" w:rsidRPr="00C05569" w:rsidRDefault="007C29D7" w:rsidP="007C29D7">
      <w:pPr>
        <w:widowControl w:val="0"/>
        <w:numPr>
          <w:ilvl w:val="0"/>
          <w:numId w:val="10"/>
        </w:numPr>
        <w:tabs>
          <w:tab w:val="left" w:pos="426"/>
        </w:tabs>
        <w:autoSpaceDE w:val="0"/>
        <w:autoSpaceDN w:val="0"/>
        <w:adjustRightInd w:val="0"/>
        <w:spacing w:after="0" w:line="360" w:lineRule="auto"/>
        <w:ind w:left="1094" w:hanging="357"/>
        <w:jc w:val="both"/>
        <w:rPr>
          <w:rFonts w:ascii="Times New Roman" w:eastAsia="Calibri" w:hAnsi="Times New Roman" w:cs="Times New Roman"/>
        </w:rPr>
      </w:pPr>
      <w:r w:rsidRPr="00C05569">
        <w:rPr>
          <w:rFonts w:ascii="Times New Roman" w:eastAsia="Calibri" w:hAnsi="Times New Roman" w:cs="Times New Roman"/>
          <w:b/>
        </w:rPr>
        <w:t>Wykaz osób, skierowanych przez wykonawcę do realizacji zamówienia publicznego</w:t>
      </w:r>
      <w:r w:rsidRPr="00C05569">
        <w:rPr>
          <w:rFonts w:ascii="Times New Roman" w:eastAsia="Calibri" w:hAnsi="Times New Roman" w:cs="Times New Roman"/>
        </w:rPr>
        <w:t xml:space="preserve">,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C05569">
        <w:rPr>
          <w:rFonts w:ascii="Times New Roman" w:eastAsia="Calibri" w:hAnsi="Times New Roman" w:cs="Times New Roman"/>
          <w:highlight w:val="white"/>
        </w:rPr>
        <w:t xml:space="preserve">– (w oparciu o wzór stanowiący zał. nr 5 do </w:t>
      </w:r>
      <w:r w:rsidRPr="00C05569">
        <w:rPr>
          <w:rFonts w:ascii="Times New Roman" w:eastAsia="Calibri" w:hAnsi="Times New Roman" w:cs="Times New Roman"/>
          <w:highlight w:val="white"/>
        </w:rPr>
        <w:lastRenderedPageBreak/>
        <w:t>SIWZ</w:t>
      </w:r>
      <w:r w:rsidRPr="00C05569">
        <w:rPr>
          <w:rFonts w:ascii="Times New Roman" w:eastAsia="Calibri" w:hAnsi="Times New Roman" w:cs="Times New Roman"/>
        </w:rPr>
        <w:t>).</w:t>
      </w:r>
    </w:p>
    <w:p w:rsidR="00540826" w:rsidRPr="00C05569" w:rsidRDefault="007C29D7" w:rsidP="007C29D7">
      <w:pPr>
        <w:widowControl w:val="0"/>
        <w:numPr>
          <w:ilvl w:val="0"/>
          <w:numId w:val="10"/>
        </w:numPr>
        <w:tabs>
          <w:tab w:val="left" w:pos="426"/>
        </w:tabs>
        <w:autoSpaceDE w:val="0"/>
        <w:autoSpaceDN w:val="0"/>
        <w:adjustRightInd w:val="0"/>
        <w:spacing w:after="0" w:line="360" w:lineRule="auto"/>
        <w:ind w:left="1094" w:hanging="357"/>
        <w:jc w:val="both"/>
        <w:rPr>
          <w:rFonts w:ascii="Times New Roman" w:eastAsia="SimSun" w:hAnsi="Times New Roman" w:cs="Times New Roman"/>
          <w:i/>
          <w:color w:val="000000"/>
          <w:lang w:eastAsia="pl-PL"/>
        </w:rPr>
      </w:pPr>
      <w:r w:rsidRPr="00C05569">
        <w:rPr>
          <w:rFonts w:ascii="Times New Roman" w:eastAsia="Calibri" w:hAnsi="Times New Roman" w:cs="Times New Roman"/>
          <w:b/>
          <w:highlight w:val="white"/>
        </w:rPr>
        <w:t>Oświadczenie, że osoby które będą uczestniczyć w wykonywaniu zamówienia, posiadają wymagane uprawnienia, jeżeli ustawy nakładają obowiązek posiadania takich uprawnień</w:t>
      </w:r>
      <w:r w:rsidRPr="00C05569">
        <w:rPr>
          <w:rFonts w:ascii="Times New Roman" w:eastAsia="Calibri" w:hAnsi="Times New Roman" w:cs="Times New Roman"/>
          <w:highlight w:val="white"/>
        </w:rPr>
        <w:t xml:space="preserve"> – </w:t>
      </w:r>
      <w:r w:rsidRPr="00C05569">
        <w:rPr>
          <w:rFonts w:ascii="Times New Roman" w:eastAsia="Calibri" w:hAnsi="Times New Roman" w:cs="Times New Roman"/>
        </w:rPr>
        <w:t>(</w:t>
      </w:r>
      <w:r w:rsidRPr="00C05569">
        <w:rPr>
          <w:rFonts w:ascii="Times New Roman" w:hAnsi="Times New Roman" w:cs="Times New Roman"/>
        </w:rPr>
        <w:t xml:space="preserve">w oparciu o wzór stanowiący </w:t>
      </w:r>
      <w:r w:rsidRPr="00C05569">
        <w:rPr>
          <w:rFonts w:ascii="Times New Roman" w:eastAsia="Calibri" w:hAnsi="Times New Roman" w:cs="Times New Roman"/>
          <w:highlight w:val="white"/>
        </w:rPr>
        <w:t>zał. nr 6 do SIWZ).</w:t>
      </w:r>
    </w:p>
    <w:p w:rsidR="00EC2ACC" w:rsidRPr="00C05569" w:rsidRDefault="00EC2ACC"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Wykonawca, w terminie 3 dni od zamieszczenia na stronie internetowej informacji, o której mowa w cz. XII pkt 4 SIWZ (art. 86 ust. 5 Ustawy), przekazuje Zamawiającemu oświadczenie o przynależności lub braku przynależności do tej samej grupy kapitałowej, o której mowa w art. 24 ust. 1 pkt 23 Ustawy (w opa</w:t>
      </w:r>
      <w:r w:rsidR="00A25245">
        <w:rPr>
          <w:rFonts w:ascii="Times New Roman" w:hAnsi="Times New Roman" w:cs="Times New Roman"/>
        </w:rPr>
        <w:t>rciu o wzór stanowiący zał. nr 7</w:t>
      </w:r>
      <w:r w:rsidRPr="00C05569">
        <w:rPr>
          <w:rFonts w:ascii="Times New Roman" w:hAnsi="Times New Roman" w:cs="Times New Roman"/>
        </w:rPr>
        <w:t xml:space="preserve"> do SIWZ). Wraz ze złożeniem oświadczenia, wykonawca może przedstawić dowody, że powiązania z innym wykonawcą nie prowadzą do zakłócenia konkurencji w postępowaniu o udzielenie zamówienia.</w:t>
      </w:r>
    </w:p>
    <w:p w:rsidR="00473C63" w:rsidRPr="00C05569" w:rsidRDefault="00473C63" w:rsidP="004A0E04">
      <w:pPr>
        <w:pStyle w:val="Akapitzlist"/>
        <w:numPr>
          <w:ilvl w:val="0"/>
          <w:numId w:val="13"/>
        </w:numPr>
        <w:spacing w:after="0" w:line="360" w:lineRule="auto"/>
        <w:ind w:left="357" w:hanging="357"/>
        <w:jc w:val="both"/>
        <w:rPr>
          <w:rFonts w:ascii="Times New Roman" w:hAnsi="Times New Roman" w:cs="Times New Roman"/>
        </w:rPr>
      </w:pPr>
      <w:r w:rsidRPr="00C05569">
        <w:rPr>
          <w:rFonts w:ascii="Times New Roman" w:hAnsi="Times New Roman" w:cs="Times New Roman"/>
        </w:rPr>
        <w:t xml:space="preserve">Zamawiający samodzielne dokona </w:t>
      </w:r>
      <w:r w:rsidR="00F26E5E" w:rsidRPr="00C05569">
        <w:rPr>
          <w:rFonts w:ascii="Times New Roman" w:hAnsi="Times New Roman" w:cs="Times New Roman"/>
        </w:rPr>
        <w:t>na podstawie art. 26 ust. 6 Ustawy</w:t>
      </w:r>
      <w:r w:rsidRPr="00C05569">
        <w:rPr>
          <w:rFonts w:ascii="Times New Roman" w:hAnsi="Times New Roman" w:cs="Times New Roman"/>
        </w:rPr>
        <w:t xml:space="preserve"> weryfikacji </w:t>
      </w:r>
      <w:r w:rsidR="00F26E5E" w:rsidRPr="00C05569">
        <w:rPr>
          <w:rFonts w:ascii="Times New Roman" w:hAnsi="Times New Roman" w:cs="Times New Roman"/>
        </w:rPr>
        <w:t xml:space="preserve">w zakresie </w:t>
      </w:r>
      <w:r w:rsidRPr="00C05569">
        <w:rPr>
          <w:rFonts w:ascii="Times New Roman" w:hAnsi="Times New Roman" w:cs="Times New Roman"/>
        </w:rPr>
        <w:t>braku podstaw wykluczenia</w:t>
      </w:r>
      <w:r w:rsidR="00F26E5E" w:rsidRPr="00C05569">
        <w:rPr>
          <w:rFonts w:ascii="Times New Roman" w:hAnsi="Times New Roman" w:cs="Times New Roman"/>
        </w:rPr>
        <w:t>, o których mowa w cz. VI</w:t>
      </w:r>
      <w:r w:rsidRPr="00C05569">
        <w:rPr>
          <w:rFonts w:ascii="Times New Roman" w:hAnsi="Times New Roman" w:cs="Times New Roman"/>
        </w:rPr>
        <w:t xml:space="preserve"> </w:t>
      </w:r>
      <w:r w:rsidR="00F26E5E" w:rsidRPr="00C05569">
        <w:rPr>
          <w:rFonts w:ascii="Times New Roman" w:hAnsi="Times New Roman" w:cs="Times New Roman"/>
        </w:rPr>
        <w:t xml:space="preserve">pkt 2 ppkt 1 lit. a) </w:t>
      </w:r>
      <w:r w:rsidR="00A25245">
        <w:rPr>
          <w:rFonts w:ascii="Times New Roman" w:hAnsi="Times New Roman" w:cs="Times New Roman"/>
        </w:rPr>
        <w:t xml:space="preserve">SIWZ </w:t>
      </w:r>
      <w:r w:rsidRPr="00C05569">
        <w:rPr>
          <w:rFonts w:ascii="Times New Roman" w:hAnsi="Times New Roman" w:cs="Times New Roman"/>
        </w:rPr>
        <w:t>za</w:t>
      </w:r>
      <w:r w:rsidR="00F26E5E" w:rsidRPr="00C05569">
        <w:rPr>
          <w:rFonts w:ascii="Times New Roman" w:hAnsi="Times New Roman" w:cs="Times New Roman"/>
        </w:rPr>
        <w:t xml:space="preserve"> pomocą bezpłatnych i </w:t>
      </w:r>
      <w:r w:rsidRPr="00C05569">
        <w:rPr>
          <w:rFonts w:ascii="Times New Roman" w:hAnsi="Times New Roman" w:cs="Times New Roman"/>
        </w:rPr>
        <w:t>ogólnodostępnyc</w:t>
      </w:r>
      <w:r w:rsidR="00133C65" w:rsidRPr="00C05569">
        <w:rPr>
          <w:rFonts w:ascii="Times New Roman" w:hAnsi="Times New Roman" w:cs="Times New Roman"/>
        </w:rPr>
        <w:t>h baz danych (CEIDG lub CI KRS), w przypadku podmiotów prowadzących działalność</w:t>
      </w:r>
      <w:r w:rsidR="00D95F19" w:rsidRPr="00C05569">
        <w:rPr>
          <w:rFonts w:ascii="Times New Roman" w:hAnsi="Times New Roman" w:cs="Times New Roman"/>
        </w:rPr>
        <w:t xml:space="preserve"> gospodarczą</w:t>
      </w:r>
      <w:r w:rsidR="00892913" w:rsidRPr="00C05569">
        <w:rPr>
          <w:rFonts w:ascii="Times New Roman" w:hAnsi="Times New Roman" w:cs="Times New Roman"/>
        </w:rPr>
        <w:t xml:space="preserve"> na terytorium Rzeczypospolitej Polskiej</w:t>
      </w:r>
      <w:r w:rsidR="00B860B0" w:rsidRPr="00C05569">
        <w:rPr>
          <w:rFonts w:ascii="Times New Roman" w:hAnsi="Times New Roman" w:cs="Times New Roman"/>
        </w:rPr>
        <w:t>.</w:t>
      </w:r>
    </w:p>
    <w:p w:rsidR="00CB0437" w:rsidRPr="00C05569" w:rsidRDefault="00473C63" w:rsidP="00AE5A7E">
      <w:pPr>
        <w:pStyle w:val="Akapitzlist"/>
        <w:numPr>
          <w:ilvl w:val="0"/>
          <w:numId w:val="13"/>
        </w:numPr>
        <w:tabs>
          <w:tab w:val="num" w:pos="420"/>
        </w:tabs>
        <w:spacing w:after="0" w:line="360" w:lineRule="auto"/>
        <w:ind w:left="357" w:hanging="357"/>
        <w:jc w:val="both"/>
        <w:rPr>
          <w:rFonts w:ascii="Times New Roman" w:eastAsia="SimSun" w:hAnsi="Times New Roman" w:cs="Times New Roman"/>
          <w:i/>
          <w:color w:val="000000"/>
          <w:lang w:eastAsia="pl-PL"/>
        </w:rPr>
      </w:pPr>
      <w:r w:rsidRPr="00C05569">
        <w:rPr>
          <w:rFonts w:ascii="Times New Roman" w:hAnsi="Times New Roman" w:cs="Times New Roman"/>
        </w:rPr>
        <w:t>Jeżeli Wykonawca ma siedzibę lub miejsce zamieszkania poza terytorium Rzeczpospolitej Polskiej składa dokument lub dokumenty wystawione w kraju, w którym ma siedzibę lub miejsce zamieszkania, potwierdzające, że nie otwarto jego likwidacji, ani nie ogłoszono upadłości</w:t>
      </w:r>
      <w:r w:rsidR="00051B0E" w:rsidRPr="00C05569">
        <w:rPr>
          <w:rFonts w:ascii="Times New Roman" w:hAnsi="Times New Roman" w:cs="Times New Roman"/>
        </w:rPr>
        <w:t xml:space="preserve">. </w:t>
      </w:r>
      <w:r w:rsidR="00051B0E" w:rsidRPr="00C05569">
        <w:rPr>
          <w:rFonts w:ascii="Times New Roman" w:eastAsia="SimSun" w:hAnsi="Times New Roman" w:cs="Times New Roman"/>
          <w:color w:val="000000"/>
          <w:lang w:eastAsia="pl-PL"/>
        </w:rPr>
        <w:t>D</w:t>
      </w:r>
      <w:r w:rsidRPr="00C05569">
        <w:rPr>
          <w:rFonts w:ascii="Times New Roman" w:eastAsia="SimSun" w:hAnsi="Times New Roman" w:cs="Times New Roman"/>
          <w:color w:val="000000"/>
          <w:lang w:eastAsia="pl-PL"/>
        </w:rPr>
        <w:t xml:space="preserve">okumenty </w:t>
      </w:r>
      <w:r w:rsidR="00051B0E" w:rsidRPr="00C05569">
        <w:rPr>
          <w:rFonts w:ascii="Times New Roman" w:eastAsia="SimSun" w:hAnsi="Times New Roman" w:cs="Times New Roman"/>
          <w:color w:val="000000"/>
          <w:lang w:eastAsia="pl-PL"/>
        </w:rPr>
        <w:t xml:space="preserve">mają być </w:t>
      </w:r>
      <w:r w:rsidRPr="00C05569">
        <w:rPr>
          <w:rFonts w:ascii="Times New Roman" w:eastAsia="SimSun" w:hAnsi="Times New Roman" w:cs="Times New Roman"/>
          <w:color w:val="000000"/>
          <w:lang w:eastAsia="pl-PL"/>
        </w:rPr>
        <w:t>wystawione nie wcześniej niż 6 miesięcy przed upływem terminu składania ofert.</w:t>
      </w:r>
      <w:r w:rsidR="00892913" w:rsidRPr="00C05569">
        <w:rPr>
          <w:rFonts w:ascii="Times New Roman" w:eastAsia="SimSun" w:hAnsi="Times New Roman" w:cs="Times New Roman"/>
          <w:color w:val="000000"/>
          <w:lang w:eastAsia="pl-PL"/>
        </w:rPr>
        <w:t xml:space="preserve"> W takim przypadku stosuje się zapisy zawarte w pkt 3 ppkt 1 odnośnie terminu na złożenie ww. dokumentów.</w:t>
      </w:r>
    </w:p>
    <w:p w:rsidR="005C5F07" w:rsidRPr="00C05569" w:rsidRDefault="00074C12" w:rsidP="0089649C">
      <w:pPr>
        <w:pStyle w:val="Nagwek1"/>
        <w:spacing w:before="240" w:after="120"/>
        <w:rPr>
          <w:b w:val="0"/>
        </w:rPr>
      </w:pPr>
      <w:bookmarkStart w:id="9" w:name="_Toc499579897"/>
      <w:r w:rsidRPr="00C05569">
        <w:t>Informacje o sposobie porozumiewania się Zamawiającego z wykonawcami oraz przekazywania oświadczeń lub dokumentów.</w:t>
      </w:r>
      <w:bookmarkEnd w:id="9"/>
    </w:p>
    <w:p w:rsidR="008B2553" w:rsidRPr="00C05569" w:rsidRDefault="008B2553" w:rsidP="004A0E04">
      <w:pPr>
        <w:widowControl w:val="0"/>
        <w:numPr>
          <w:ilvl w:val="0"/>
          <w:numId w:val="18"/>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 postępowaniu o udzielenie zamówienia wnioski, zawiadomienia oraz informacje Zamawiający </w:t>
      </w:r>
      <w:r w:rsidRPr="00C05569">
        <w:rPr>
          <w:rFonts w:ascii="Times New Roman" w:eastAsia="SimSun" w:hAnsi="Times New Roman" w:cs="Times New Roman"/>
          <w:color w:val="000000"/>
          <w:lang w:eastAsia="pl-PL"/>
        </w:rPr>
        <w:br/>
        <w:t>i Wykonawcy przekazują w następującej formie:</w:t>
      </w:r>
    </w:p>
    <w:p w:rsidR="008B2553" w:rsidRPr="00C05569" w:rsidRDefault="007563FC" w:rsidP="00654902">
      <w:pPr>
        <w:widowControl w:val="0"/>
        <w:numPr>
          <w:ilvl w:val="0"/>
          <w:numId w:val="21"/>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isemnie na adres:</w:t>
      </w:r>
      <w:r w:rsidR="00892913" w:rsidRPr="00C05569">
        <w:rPr>
          <w:rFonts w:ascii="Times New Roman" w:eastAsia="SimSun" w:hAnsi="Times New Roman" w:cs="Times New Roman"/>
          <w:color w:val="000000"/>
          <w:lang w:eastAsia="pl-PL"/>
        </w:rPr>
        <w:t xml:space="preserve"> </w:t>
      </w:r>
      <w:r w:rsidR="00654902" w:rsidRPr="00C05569">
        <w:rPr>
          <w:rFonts w:ascii="Times New Roman" w:eastAsia="SimSun" w:hAnsi="Times New Roman" w:cs="Times New Roman"/>
          <w:color w:val="000000"/>
          <w:lang w:eastAsia="pl-PL"/>
        </w:rPr>
        <w:t>Podkarpackiego Centrum Edukacji Nauczycieli w Rzeszowie</w:t>
      </w:r>
      <w:r w:rsidRPr="00C05569">
        <w:rPr>
          <w:rFonts w:ascii="Times New Roman" w:eastAsia="Times New Roman" w:hAnsi="Times New Roman" w:cs="Times New Roman"/>
          <w:lang w:eastAsia="pl-PL"/>
        </w:rPr>
        <w:t>.</w:t>
      </w:r>
    </w:p>
    <w:p w:rsidR="008B2553" w:rsidRPr="00C05569" w:rsidRDefault="007563FC" w:rsidP="00654902">
      <w:pPr>
        <w:widowControl w:val="0"/>
        <w:numPr>
          <w:ilvl w:val="0"/>
          <w:numId w:val="21"/>
        </w:numPr>
        <w:autoSpaceDE w:val="0"/>
        <w:autoSpaceDN w:val="0"/>
        <w:adjustRightInd w:val="0"/>
        <w:spacing w:after="0" w:line="360" w:lineRule="auto"/>
        <w:jc w:val="both"/>
        <w:rPr>
          <w:rFonts w:ascii="Times New Roman" w:eastAsia="SimSun" w:hAnsi="Times New Roman" w:cs="Times New Roman"/>
          <w:b/>
          <w:color w:val="000000"/>
          <w:lang w:eastAsia="pl-PL"/>
        </w:rPr>
      </w:pPr>
      <w:r w:rsidRPr="00C05569">
        <w:rPr>
          <w:rFonts w:ascii="Times New Roman" w:eastAsia="SimSun" w:hAnsi="Times New Roman" w:cs="Times New Roman"/>
          <w:color w:val="000000"/>
          <w:lang w:eastAsia="pl-PL"/>
        </w:rPr>
        <w:t>F</w:t>
      </w:r>
      <w:r w:rsidR="001B0DA8" w:rsidRPr="00C05569">
        <w:rPr>
          <w:rFonts w:ascii="Times New Roman" w:eastAsia="SimSun" w:hAnsi="Times New Roman" w:cs="Times New Roman"/>
          <w:color w:val="000000"/>
          <w:lang w:eastAsia="pl-PL"/>
        </w:rPr>
        <w:t>axem</w:t>
      </w:r>
      <w:r w:rsidRPr="00C05569">
        <w:rPr>
          <w:rFonts w:ascii="Times New Roman" w:eastAsia="SimSun" w:hAnsi="Times New Roman" w:cs="Times New Roman"/>
          <w:color w:val="000000"/>
          <w:lang w:eastAsia="pl-PL"/>
        </w:rPr>
        <w:t xml:space="preserve"> na numer</w:t>
      </w:r>
      <w:r w:rsidR="00892913" w:rsidRPr="00C05569">
        <w:rPr>
          <w:rFonts w:ascii="Times New Roman" w:eastAsia="SimSun" w:hAnsi="Times New Roman" w:cs="Times New Roman"/>
          <w:color w:val="000000"/>
          <w:lang w:eastAsia="pl-PL"/>
        </w:rPr>
        <w:t xml:space="preserve">: </w:t>
      </w:r>
      <w:r w:rsidR="00654902" w:rsidRPr="00C05569">
        <w:rPr>
          <w:rFonts w:ascii="Times New Roman" w:eastAsia="SimSun" w:hAnsi="Times New Roman" w:cs="Times New Roman"/>
          <w:color w:val="000000"/>
          <w:lang w:eastAsia="pl-PL"/>
        </w:rPr>
        <w:t>17 8534682</w:t>
      </w:r>
      <w:r w:rsidR="001B0DA8" w:rsidRPr="00C05569">
        <w:rPr>
          <w:rFonts w:ascii="Times New Roman" w:eastAsia="SimSun" w:hAnsi="Times New Roman" w:cs="Times New Roman"/>
          <w:color w:val="000000"/>
        </w:rPr>
        <w:t>.</w:t>
      </w:r>
    </w:p>
    <w:p w:rsidR="008B2553" w:rsidRPr="00C05569" w:rsidRDefault="007563FC" w:rsidP="00654902">
      <w:pPr>
        <w:widowControl w:val="0"/>
        <w:numPr>
          <w:ilvl w:val="0"/>
          <w:numId w:val="21"/>
        </w:numPr>
        <w:autoSpaceDE w:val="0"/>
        <w:autoSpaceDN w:val="0"/>
        <w:adjustRightInd w:val="0"/>
        <w:spacing w:after="0" w:line="360" w:lineRule="auto"/>
        <w:jc w:val="both"/>
        <w:rPr>
          <w:rFonts w:ascii="Times New Roman" w:eastAsia="SimSun" w:hAnsi="Times New Roman" w:cs="Times New Roman"/>
          <w:b/>
          <w:color w:val="000000"/>
          <w:lang w:eastAsia="pl-PL"/>
        </w:rPr>
      </w:pPr>
      <w:r w:rsidRPr="00C05569">
        <w:rPr>
          <w:rFonts w:ascii="Times New Roman" w:eastAsia="SimSun" w:hAnsi="Times New Roman" w:cs="Times New Roman"/>
          <w:color w:val="000000"/>
          <w:lang w:eastAsia="pl-PL"/>
        </w:rPr>
        <w:t>E</w:t>
      </w:r>
      <w:r w:rsidR="008B2553" w:rsidRPr="00C05569">
        <w:rPr>
          <w:rFonts w:ascii="Times New Roman" w:eastAsia="SimSun" w:hAnsi="Times New Roman" w:cs="Times New Roman"/>
          <w:color w:val="000000"/>
          <w:lang w:eastAsia="pl-PL"/>
        </w:rPr>
        <w:t>lektroniczne</w:t>
      </w:r>
      <w:r w:rsidRPr="00C05569">
        <w:rPr>
          <w:rFonts w:ascii="Times New Roman" w:eastAsia="SimSun" w:hAnsi="Times New Roman" w:cs="Times New Roman"/>
          <w:color w:val="000000"/>
          <w:lang w:eastAsia="pl-PL"/>
        </w:rPr>
        <w:t xml:space="preserve"> na adres</w:t>
      </w:r>
      <w:r w:rsidR="008B2553" w:rsidRPr="00C05569">
        <w:rPr>
          <w:rFonts w:ascii="Times New Roman" w:eastAsia="SimSun" w:hAnsi="Times New Roman" w:cs="Times New Roman"/>
          <w:color w:val="000000"/>
          <w:lang w:eastAsia="pl-PL"/>
        </w:rPr>
        <w:t>:</w:t>
      </w:r>
      <w:r w:rsidR="00654902" w:rsidRPr="00C05569">
        <w:rPr>
          <w:rFonts w:ascii="Times New Roman" w:eastAsia="SimSun" w:hAnsi="Times New Roman" w:cs="Times New Roman"/>
          <w:b/>
          <w:color w:val="000000"/>
          <w:lang w:eastAsia="pl-PL"/>
        </w:rPr>
        <w:t xml:space="preserve"> </w:t>
      </w:r>
      <w:r w:rsidR="00654902" w:rsidRPr="00C05569">
        <w:rPr>
          <w:rFonts w:ascii="Times New Roman" w:eastAsia="SimSun" w:hAnsi="Times New Roman" w:cs="Times New Roman"/>
          <w:color w:val="000000"/>
          <w:lang w:eastAsia="pl-PL"/>
        </w:rPr>
        <w:t>biuro@pcen.pl</w:t>
      </w:r>
      <w:r w:rsidR="008B2553" w:rsidRPr="00C05569">
        <w:rPr>
          <w:rFonts w:ascii="Times New Roman" w:eastAsia="Times New Roman" w:hAnsi="Times New Roman" w:cs="Times New Roman"/>
          <w:lang w:eastAsia="pl-PL"/>
        </w:rPr>
        <w:t>.</w:t>
      </w:r>
    </w:p>
    <w:p w:rsidR="00601006" w:rsidRPr="00C05569" w:rsidRDefault="00601006"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wymaga formy pisemnej w przypadku składania ofert, składania przez Wykonawców wyjaśnień dotyczących rażąco niskiej ceny oraz wyjaśnień dotyczących treści oferty jak i jej uzupełnienia.</w:t>
      </w:r>
    </w:p>
    <w:p w:rsidR="008B2553"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Wykonawca może zwrócić się do Zamawiającego o wyjaśnienie treści SIWZ. Zamawiający jest zobowiązany udzielić wyjaśnień niezwłocznie, jednak nie później niż: </w:t>
      </w:r>
    </w:p>
    <w:p w:rsidR="008B2553" w:rsidRPr="00C05569" w:rsidRDefault="00093BD4" w:rsidP="004A0E04">
      <w:pPr>
        <w:widowControl w:val="0"/>
        <w:numPr>
          <w:ilvl w:val="0"/>
          <w:numId w:val="20"/>
        </w:numPr>
        <w:autoSpaceDE w:val="0"/>
        <w:autoSpaceDN w:val="0"/>
        <w:adjustRightInd w:val="0"/>
        <w:spacing w:after="0" w:line="360" w:lineRule="auto"/>
        <w:jc w:val="both"/>
        <w:rPr>
          <w:rFonts w:ascii="Times New Roman" w:eastAsia="SimSun" w:hAnsi="Times New Roman" w:cs="Times New Roman"/>
          <w:i/>
          <w:color w:val="000000"/>
          <w:lang w:eastAsia="pl-PL"/>
        </w:rPr>
      </w:pPr>
      <w:r w:rsidRPr="00C05569">
        <w:rPr>
          <w:rFonts w:ascii="Times New Roman" w:eastAsia="SimSun" w:hAnsi="Times New Roman" w:cs="Times New Roman"/>
          <w:color w:val="000000"/>
          <w:lang w:eastAsia="pl-PL"/>
        </w:rPr>
        <w:t>N</w:t>
      </w:r>
      <w:r w:rsidR="008B2553" w:rsidRPr="00C05569">
        <w:rPr>
          <w:rFonts w:ascii="Times New Roman" w:eastAsia="SimSun" w:hAnsi="Times New Roman" w:cs="Times New Roman"/>
          <w:color w:val="000000"/>
          <w:lang w:eastAsia="pl-PL"/>
        </w:rPr>
        <w:t>a dwa dni przed upły</w:t>
      </w:r>
      <w:r w:rsidR="00CA05DD" w:rsidRPr="00C05569">
        <w:rPr>
          <w:rFonts w:ascii="Times New Roman" w:eastAsia="SimSun" w:hAnsi="Times New Roman" w:cs="Times New Roman"/>
          <w:color w:val="000000"/>
          <w:lang w:eastAsia="pl-PL"/>
        </w:rPr>
        <w:t xml:space="preserve">wem terminu składania ofert </w:t>
      </w:r>
      <w:r w:rsidRPr="00C05569">
        <w:rPr>
          <w:rFonts w:ascii="Times New Roman" w:eastAsia="SimSun" w:hAnsi="Times New Roman" w:cs="Times New Roman"/>
          <w:color w:val="000000"/>
          <w:lang w:eastAsia="pl-PL"/>
        </w:rPr>
        <w:t xml:space="preserve">- pod warunkiem, że </w:t>
      </w:r>
      <w:r w:rsidR="00FF2C49">
        <w:rPr>
          <w:rFonts w:ascii="Times New Roman" w:eastAsia="SimSun" w:hAnsi="Times New Roman" w:cs="Times New Roman"/>
          <w:color w:val="000000"/>
          <w:lang w:eastAsia="pl-PL"/>
        </w:rPr>
        <w:t>wniosek o </w:t>
      </w:r>
      <w:r w:rsidR="008B2553" w:rsidRPr="00C05569">
        <w:rPr>
          <w:rFonts w:ascii="Times New Roman" w:eastAsia="SimSun" w:hAnsi="Times New Roman" w:cs="Times New Roman"/>
          <w:color w:val="000000"/>
          <w:lang w:eastAsia="pl-PL"/>
        </w:rPr>
        <w:t>wyjaśnienie treści SIWZ wpłynął do Zamawiającego n</w:t>
      </w:r>
      <w:r w:rsidR="00FF2C49">
        <w:rPr>
          <w:rFonts w:ascii="Times New Roman" w:eastAsia="SimSun" w:hAnsi="Times New Roman" w:cs="Times New Roman"/>
          <w:color w:val="000000"/>
          <w:lang w:eastAsia="pl-PL"/>
        </w:rPr>
        <w:t>ie później niż do końca dnia, w </w:t>
      </w:r>
      <w:r w:rsidR="008B2553" w:rsidRPr="00C05569">
        <w:rPr>
          <w:rFonts w:ascii="Times New Roman" w:eastAsia="SimSun" w:hAnsi="Times New Roman" w:cs="Times New Roman"/>
          <w:color w:val="000000"/>
          <w:lang w:eastAsia="pl-PL"/>
        </w:rPr>
        <w:t>którym upływa połowa wyzna</w:t>
      </w:r>
      <w:r w:rsidRPr="00C05569">
        <w:rPr>
          <w:rFonts w:ascii="Times New Roman" w:eastAsia="SimSun" w:hAnsi="Times New Roman" w:cs="Times New Roman"/>
          <w:color w:val="000000"/>
          <w:lang w:eastAsia="pl-PL"/>
        </w:rPr>
        <w:t>czonego terminu składania ofert.</w:t>
      </w:r>
    </w:p>
    <w:p w:rsidR="008B2553" w:rsidRPr="00C05569" w:rsidRDefault="008B2553" w:rsidP="004A0E04">
      <w:pPr>
        <w:widowControl w:val="0"/>
        <w:numPr>
          <w:ilvl w:val="0"/>
          <w:numId w:val="20"/>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Jeżeli wniosek o wyjaśnienie treści SIWZ wpłynął po upływie terminu składan</w:t>
      </w:r>
      <w:r w:rsidR="007563FC" w:rsidRPr="00C05569">
        <w:rPr>
          <w:rFonts w:ascii="Times New Roman" w:eastAsia="SimSun" w:hAnsi="Times New Roman" w:cs="Times New Roman"/>
          <w:color w:val="000000"/>
          <w:lang w:eastAsia="pl-PL"/>
        </w:rPr>
        <w:t xml:space="preserve">ia wniosku, o którym mowa w </w:t>
      </w:r>
      <w:r w:rsidR="00380308" w:rsidRPr="00C05569">
        <w:rPr>
          <w:rFonts w:ascii="Times New Roman" w:eastAsia="SimSun" w:hAnsi="Times New Roman" w:cs="Times New Roman"/>
          <w:color w:val="000000"/>
          <w:lang w:eastAsia="pl-PL"/>
        </w:rPr>
        <w:t>p</w:t>
      </w:r>
      <w:r w:rsidR="007563FC" w:rsidRPr="00C05569">
        <w:rPr>
          <w:rFonts w:ascii="Times New Roman" w:eastAsia="SimSun" w:hAnsi="Times New Roman" w:cs="Times New Roman"/>
          <w:color w:val="000000"/>
          <w:lang w:eastAsia="pl-PL"/>
        </w:rPr>
        <w:t>pkt</w:t>
      </w:r>
      <w:r w:rsidR="001B0DA8" w:rsidRPr="00C05569">
        <w:rPr>
          <w:rFonts w:ascii="Times New Roman" w:eastAsia="SimSun" w:hAnsi="Times New Roman" w:cs="Times New Roman"/>
          <w:color w:val="000000"/>
          <w:lang w:eastAsia="pl-PL"/>
        </w:rPr>
        <w:t xml:space="preserve"> 1)</w:t>
      </w:r>
      <w:r w:rsidRPr="00C05569">
        <w:rPr>
          <w:rFonts w:ascii="Times New Roman" w:eastAsia="SimSun" w:hAnsi="Times New Roman" w:cs="Times New Roman"/>
          <w:color w:val="000000"/>
          <w:lang w:eastAsia="pl-PL"/>
        </w:rPr>
        <w:t xml:space="preserve"> lub dotyczy udzielonych wyjaśnień, Zamawiający może udzielić wyjaśnień albo poz</w:t>
      </w:r>
      <w:r w:rsidR="007563FC" w:rsidRPr="00C05569">
        <w:rPr>
          <w:rFonts w:ascii="Times New Roman" w:eastAsia="SimSun" w:hAnsi="Times New Roman" w:cs="Times New Roman"/>
          <w:color w:val="000000"/>
          <w:lang w:eastAsia="pl-PL"/>
        </w:rPr>
        <w:t>ostawić wniosek bez rozpoznania.</w:t>
      </w:r>
    </w:p>
    <w:p w:rsidR="008B2553" w:rsidRPr="00C05569" w:rsidRDefault="008B2553" w:rsidP="004A0E04">
      <w:pPr>
        <w:widowControl w:val="0"/>
        <w:numPr>
          <w:ilvl w:val="0"/>
          <w:numId w:val="20"/>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Przedłużenie terminu składania ofert nie wpływa na </w:t>
      </w:r>
      <w:r w:rsidR="007563FC" w:rsidRPr="00C05569">
        <w:rPr>
          <w:rFonts w:ascii="Times New Roman" w:eastAsia="SimSun" w:hAnsi="Times New Roman" w:cs="Times New Roman"/>
          <w:color w:val="000000"/>
          <w:lang w:eastAsia="pl-PL"/>
        </w:rPr>
        <w:t>bieg terminu składania wniosku</w:t>
      </w:r>
      <w:r w:rsidRPr="00C05569">
        <w:rPr>
          <w:rFonts w:ascii="Times New Roman" w:eastAsia="SimSun" w:hAnsi="Times New Roman" w:cs="Times New Roman"/>
          <w:color w:val="000000"/>
          <w:lang w:eastAsia="pl-PL"/>
        </w:rPr>
        <w:t>.</w:t>
      </w:r>
    </w:p>
    <w:p w:rsidR="008B2553"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 uzasadnionych przypadkach Zamawiający może przed upływem terminu składania ofert zmienić treść SIWZ w formie uzupełnienia (aneksu). Dokonaną w ten sposób modyfikację Zamawiający zamieszcza na stronie internetowej, na której udostępniono SIWZ.</w:t>
      </w:r>
    </w:p>
    <w:p w:rsidR="00093BD4"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Jeżeli w wyniku zmiany treści SIWZ konieczny jest dodatkowy czas niezbędny na </w:t>
      </w:r>
      <w:r w:rsidR="00093BD4" w:rsidRPr="00C05569">
        <w:rPr>
          <w:rFonts w:ascii="Times New Roman" w:eastAsia="SimSun" w:hAnsi="Times New Roman" w:cs="Times New Roman"/>
          <w:color w:val="000000"/>
          <w:lang w:eastAsia="pl-PL"/>
        </w:rPr>
        <w:t>wprowadzenie zmian w ofertach, Z</w:t>
      </w:r>
      <w:r w:rsidRPr="00C05569">
        <w:rPr>
          <w:rFonts w:ascii="Times New Roman" w:eastAsia="SimSun" w:hAnsi="Times New Roman" w:cs="Times New Roman"/>
          <w:color w:val="000000"/>
          <w:lang w:eastAsia="pl-PL"/>
        </w:rPr>
        <w:t>amawiający przedłuża termin składania ofert i in</w:t>
      </w:r>
      <w:r w:rsidR="00093BD4" w:rsidRPr="00C05569">
        <w:rPr>
          <w:rFonts w:ascii="Times New Roman" w:eastAsia="SimSun" w:hAnsi="Times New Roman" w:cs="Times New Roman"/>
          <w:color w:val="000000"/>
          <w:lang w:eastAsia="pl-PL"/>
        </w:rPr>
        <w:t>formuje o tym w</w:t>
      </w:r>
      <w:r w:rsidRPr="00C05569">
        <w:rPr>
          <w:rFonts w:ascii="Times New Roman" w:eastAsia="SimSun" w:hAnsi="Times New Roman" w:cs="Times New Roman"/>
          <w:color w:val="000000"/>
          <w:lang w:eastAsia="pl-PL"/>
        </w:rPr>
        <w:t>ykonawców, którym przekazano SIWZ oraz umieszcza w/w informacje na stronie na stro</w:t>
      </w:r>
      <w:r w:rsidR="00FF2C49">
        <w:rPr>
          <w:rFonts w:ascii="Times New Roman" w:eastAsia="SimSun" w:hAnsi="Times New Roman" w:cs="Times New Roman"/>
          <w:color w:val="000000"/>
          <w:lang w:eastAsia="pl-PL"/>
        </w:rPr>
        <w:t>nie internetowej, na </w:t>
      </w:r>
      <w:r w:rsidR="00C05569" w:rsidRPr="00C05569">
        <w:rPr>
          <w:rFonts w:ascii="Times New Roman" w:eastAsia="SimSun" w:hAnsi="Times New Roman" w:cs="Times New Roman"/>
          <w:color w:val="000000"/>
          <w:lang w:eastAsia="pl-PL"/>
        </w:rPr>
        <w:t>której udostępniono SIWZ.</w:t>
      </w:r>
    </w:p>
    <w:p w:rsidR="008B2553" w:rsidRPr="00C05569" w:rsidRDefault="008B2553" w:rsidP="004A0E04">
      <w:pPr>
        <w:widowControl w:val="0"/>
        <w:numPr>
          <w:ilvl w:val="0"/>
          <w:numId w:val="1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lang w:eastAsia="pl-PL"/>
        </w:rPr>
        <w:t>Zamawiający nie przewi</w:t>
      </w:r>
      <w:r w:rsidR="00093BD4" w:rsidRPr="00C05569">
        <w:rPr>
          <w:rFonts w:ascii="Times New Roman" w:eastAsia="SimSun" w:hAnsi="Times New Roman" w:cs="Times New Roman"/>
          <w:color w:val="000000"/>
          <w:highlight w:val="white"/>
          <w:lang w:eastAsia="pl-PL"/>
        </w:rPr>
        <w:t>duje zorganizowania zebrania z w</w:t>
      </w:r>
      <w:r w:rsidRPr="00C05569">
        <w:rPr>
          <w:rFonts w:ascii="Times New Roman" w:eastAsia="SimSun" w:hAnsi="Times New Roman" w:cs="Times New Roman"/>
          <w:color w:val="000000"/>
          <w:highlight w:val="white"/>
          <w:lang w:eastAsia="pl-PL"/>
        </w:rPr>
        <w:t>ykonawcami</w:t>
      </w:r>
      <w:r w:rsidRPr="00C05569">
        <w:rPr>
          <w:rFonts w:ascii="Times New Roman" w:eastAsia="SimSun" w:hAnsi="Times New Roman" w:cs="Times New Roman"/>
          <w:color w:val="000000"/>
          <w:lang w:eastAsia="pl-PL"/>
        </w:rPr>
        <w:t>.</w:t>
      </w:r>
    </w:p>
    <w:p w:rsidR="00074C12" w:rsidRPr="00C05569" w:rsidRDefault="00074C12" w:rsidP="0089649C">
      <w:pPr>
        <w:pStyle w:val="Nagwek1"/>
        <w:spacing w:before="240" w:after="120"/>
      </w:pPr>
      <w:bookmarkStart w:id="10" w:name="_Toc499579898"/>
      <w:r w:rsidRPr="00C05569">
        <w:t>Wymagania dotyczące wadium.</w:t>
      </w:r>
      <w:bookmarkEnd w:id="10"/>
    </w:p>
    <w:p w:rsidR="00CC27A5" w:rsidRPr="00C05569" w:rsidRDefault="008B2553" w:rsidP="004A0E04">
      <w:pPr>
        <w:widowControl w:val="0"/>
        <w:numPr>
          <w:ilvl w:val="0"/>
          <w:numId w:val="23"/>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w:t>
      </w:r>
      <w:r w:rsidR="00045400" w:rsidRPr="00C05569">
        <w:rPr>
          <w:rFonts w:ascii="Times New Roman" w:eastAsia="SimSun" w:hAnsi="Times New Roman" w:cs="Times New Roman"/>
          <w:color w:val="000000"/>
          <w:lang w:eastAsia="pl-PL"/>
        </w:rPr>
        <w:t xml:space="preserve"> żąda od wykonawców wniesienia wadium w wysokości</w:t>
      </w:r>
      <w:r w:rsidR="00FF2C49">
        <w:rPr>
          <w:rFonts w:ascii="Times New Roman" w:eastAsia="SimSun" w:hAnsi="Times New Roman" w:cs="Times New Roman"/>
          <w:color w:val="000000"/>
          <w:lang w:eastAsia="pl-PL"/>
        </w:rPr>
        <w:t>: 20 </w:t>
      </w:r>
      <w:r w:rsidR="0083643D" w:rsidRPr="00C05569">
        <w:rPr>
          <w:rFonts w:ascii="Times New Roman" w:eastAsia="SimSun" w:hAnsi="Times New Roman" w:cs="Times New Roman"/>
          <w:color w:val="000000"/>
          <w:lang w:eastAsia="pl-PL"/>
        </w:rPr>
        <w:t>000,00</w:t>
      </w:r>
      <w:r w:rsidR="00892913" w:rsidRPr="00C05569">
        <w:rPr>
          <w:rFonts w:ascii="Times New Roman" w:eastAsia="SimSun" w:hAnsi="Times New Roman" w:cs="Times New Roman"/>
          <w:color w:val="000000"/>
          <w:lang w:eastAsia="pl-PL"/>
        </w:rPr>
        <w:t xml:space="preserve"> </w:t>
      </w:r>
      <w:r w:rsidR="004457DC" w:rsidRPr="00C05569">
        <w:rPr>
          <w:rFonts w:ascii="Times New Roman" w:eastAsia="SimSun" w:hAnsi="Times New Roman" w:cs="Times New Roman"/>
          <w:color w:val="000000"/>
          <w:lang w:eastAsia="pl-PL"/>
        </w:rPr>
        <w:t>zł </w:t>
      </w:r>
      <w:r w:rsidR="00BE0626" w:rsidRPr="00C05569">
        <w:rPr>
          <w:rFonts w:ascii="Times New Roman" w:eastAsia="SimSun" w:hAnsi="Times New Roman" w:cs="Times New Roman"/>
          <w:color w:val="000000"/>
          <w:lang w:eastAsia="pl-PL"/>
        </w:rPr>
        <w:t>(s</w:t>
      </w:r>
      <w:r w:rsidR="00633A22" w:rsidRPr="00C05569">
        <w:rPr>
          <w:rFonts w:ascii="Times New Roman" w:eastAsia="SimSun" w:hAnsi="Times New Roman" w:cs="Times New Roman"/>
          <w:color w:val="000000"/>
          <w:lang w:eastAsia="pl-PL"/>
        </w:rPr>
        <w:t>łownie: dwadzieścia tysięcy</w:t>
      </w:r>
      <w:r w:rsidR="00892913" w:rsidRPr="00C05569">
        <w:rPr>
          <w:rFonts w:ascii="Times New Roman" w:eastAsia="SimSun" w:hAnsi="Times New Roman" w:cs="Times New Roman"/>
          <w:color w:val="000000"/>
          <w:lang w:eastAsia="pl-PL"/>
        </w:rPr>
        <w:t xml:space="preserve"> </w:t>
      </w:r>
      <w:r w:rsidR="00AA6198" w:rsidRPr="00C05569">
        <w:rPr>
          <w:rFonts w:ascii="Times New Roman" w:eastAsia="SimSun" w:hAnsi="Times New Roman" w:cs="Times New Roman"/>
          <w:color w:val="000000"/>
          <w:lang w:eastAsia="pl-PL"/>
        </w:rPr>
        <w:t>złotych</w:t>
      </w:r>
      <w:r w:rsidRPr="00C05569">
        <w:rPr>
          <w:rFonts w:ascii="Times New Roman" w:eastAsia="SimSun" w:hAnsi="Times New Roman" w:cs="Times New Roman"/>
          <w:color w:val="000000"/>
          <w:lang w:eastAsia="pl-PL"/>
        </w:rPr>
        <w:t xml:space="preserve"> 00/100).</w:t>
      </w:r>
    </w:p>
    <w:p w:rsidR="008B2553" w:rsidRPr="00C05569" w:rsidRDefault="008B2553" w:rsidP="004A0E04">
      <w:pPr>
        <w:widowControl w:val="0"/>
        <w:numPr>
          <w:ilvl w:val="0"/>
          <w:numId w:val="23"/>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Wykonawca wnosi wadium</w:t>
      </w:r>
      <w:r w:rsidR="001B0DA8" w:rsidRPr="00C05569">
        <w:rPr>
          <w:rFonts w:ascii="Times New Roman" w:eastAsia="SimSun" w:hAnsi="Times New Roman" w:cs="Times New Roman"/>
          <w:color w:val="000000"/>
          <w:lang w:eastAsia="pl-PL"/>
        </w:rPr>
        <w:t xml:space="preserve"> w jednej z poniżej wymienionych form</w:t>
      </w:r>
      <w:r w:rsidRPr="00C05569">
        <w:rPr>
          <w:rFonts w:ascii="Times New Roman" w:eastAsia="SimSun" w:hAnsi="Times New Roman" w:cs="Times New Roman"/>
          <w:color w:val="000000"/>
          <w:lang w:eastAsia="pl-PL"/>
        </w:rPr>
        <w:t>:</w:t>
      </w:r>
    </w:p>
    <w:p w:rsidR="00045400" w:rsidRPr="00C05569" w:rsidRDefault="001B0DA8" w:rsidP="008E5F12">
      <w:pPr>
        <w:widowControl w:val="0"/>
        <w:numPr>
          <w:ilvl w:val="0"/>
          <w:numId w:val="31"/>
        </w:numPr>
        <w:tabs>
          <w:tab w:val="left" w:pos="284"/>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 xml:space="preserve">ieniądzu </w:t>
      </w:r>
      <w:r w:rsidR="00CC27A5" w:rsidRPr="00C05569">
        <w:rPr>
          <w:rFonts w:ascii="Times New Roman" w:eastAsia="SimSun" w:hAnsi="Times New Roman" w:cs="Times New Roman"/>
          <w:color w:val="000000"/>
          <w:lang w:eastAsia="pl-PL"/>
        </w:rPr>
        <w:t>-</w:t>
      </w:r>
      <w:r w:rsidR="008B2553" w:rsidRPr="00C05569">
        <w:rPr>
          <w:rFonts w:ascii="Times New Roman" w:eastAsia="SimSun" w:hAnsi="Times New Roman" w:cs="Times New Roman"/>
          <w:color w:val="000000"/>
          <w:lang w:eastAsia="pl-PL"/>
        </w:rPr>
        <w:t xml:space="preserve"> </w:t>
      </w:r>
      <w:r w:rsidR="00CC27A5" w:rsidRPr="00C05569">
        <w:rPr>
          <w:rFonts w:ascii="Times New Roman" w:eastAsia="SimSun" w:hAnsi="Times New Roman" w:cs="Times New Roman"/>
          <w:color w:val="000000"/>
          <w:lang w:eastAsia="pl-PL"/>
        </w:rPr>
        <w:t>(sposób przekazania:</w:t>
      </w:r>
      <w:r w:rsidR="008B2553" w:rsidRPr="00C05569">
        <w:rPr>
          <w:rFonts w:ascii="Times New Roman" w:eastAsia="SimSun" w:hAnsi="Times New Roman" w:cs="Times New Roman"/>
          <w:color w:val="000000"/>
          <w:lang w:eastAsia="pl-PL"/>
        </w:rPr>
        <w:t xml:space="preserve"> wpłacić przelewem </w:t>
      </w:r>
      <w:r w:rsidR="008B2553" w:rsidRPr="00C05569">
        <w:rPr>
          <w:rFonts w:ascii="Times New Roman" w:eastAsia="SimSun" w:hAnsi="Times New Roman" w:cs="Times New Roman"/>
          <w:color w:val="000000"/>
          <w:highlight w:val="white"/>
          <w:lang w:eastAsia="pl-PL"/>
        </w:rPr>
        <w:t>na konto Zamawiającego</w:t>
      </w:r>
      <w:r w:rsidR="008E5F12" w:rsidRPr="00C05569">
        <w:rPr>
          <w:rFonts w:ascii="Times New Roman" w:eastAsia="SimSun" w:hAnsi="Times New Roman" w:cs="Times New Roman"/>
          <w:color w:val="000000"/>
          <w:lang w:eastAsia="pl-PL"/>
        </w:rPr>
        <w:t>: 98 1020 4391 0000 6702 0174 0257</w:t>
      </w:r>
      <w:r w:rsidR="007529A5" w:rsidRPr="00C05569">
        <w:rPr>
          <w:rFonts w:ascii="Times New Roman" w:eastAsia="SimSun" w:hAnsi="Times New Roman" w:cs="Times New Roman"/>
          <w:color w:val="000000"/>
          <w:lang w:eastAsia="pl-PL"/>
        </w:rPr>
        <w:t>).</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oręczeniach bankowych lub poręczeniach spółdzielczej kas</w:t>
      </w:r>
      <w:r w:rsidR="002F67F8" w:rsidRPr="00C05569">
        <w:rPr>
          <w:rFonts w:ascii="Times New Roman" w:eastAsia="SimSun" w:hAnsi="Times New Roman" w:cs="Times New Roman"/>
          <w:color w:val="000000"/>
          <w:lang w:eastAsia="pl-PL"/>
        </w:rPr>
        <w:t>y oszczędnościowo-kredytowej, z </w:t>
      </w:r>
      <w:r w:rsidR="008B2553" w:rsidRPr="00C05569">
        <w:rPr>
          <w:rFonts w:ascii="Times New Roman" w:eastAsia="SimSun" w:hAnsi="Times New Roman" w:cs="Times New Roman"/>
          <w:color w:val="000000"/>
          <w:lang w:eastAsia="pl-PL"/>
        </w:rPr>
        <w:t>tym że poręczenie kasy jes</w:t>
      </w:r>
      <w:r w:rsidR="007529A5" w:rsidRPr="00C05569">
        <w:rPr>
          <w:rFonts w:ascii="Times New Roman" w:eastAsia="SimSun" w:hAnsi="Times New Roman" w:cs="Times New Roman"/>
          <w:color w:val="000000"/>
          <w:lang w:eastAsia="pl-PL"/>
        </w:rPr>
        <w:t>t zawsze poręczeniem pieniężnym.</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t>
      </w:r>
      <w:r w:rsidR="007529A5" w:rsidRPr="00C05569">
        <w:rPr>
          <w:rFonts w:ascii="Times New Roman" w:eastAsia="SimSun" w:hAnsi="Times New Roman" w:cs="Times New Roman"/>
          <w:color w:val="000000"/>
          <w:lang w:eastAsia="pl-PL"/>
        </w:rPr>
        <w:t>warancjach bankowych.</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t>
      </w:r>
      <w:r w:rsidR="007529A5" w:rsidRPr="00C05569">
        <w:rPr>
          <w:rFonts w:ascii="Times New Roman" w:eastAsia="SimSun" w:hAnsi="Times New Roman" w:cs="Times New Roman"/>
          <w:color w:val="000000"/>
          <w:lang w:eastAsia="pl-PL"/>
        </w:rPr>
        <w:t>warancjach ubezpieczeniowych.</w:t>
      </w:r>
    </w:p>
    <w:p w:rsidR="008B2553" w:rsidRPr="00C05569" w:rsidRDefault="001B0DA8" w:rsidP="004A0E04">
      <w:pPr>
        <w:widowControl w:val="0"/>
        <w:numPr>
          <w:ilvl w:val="0"/>
          <w:numId w:val="31"/>
        </w:numPr>
        <w:tabs>
          <w:tab w:val="left" w:pos="-1701"/>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8B2553" w:rsidRPr="00C05569">
        <w:rPr>
          <w:rFonts w:ascii="Times New Roman" w:eastAsia="SimSun" w:hAnsi="Times New Roman" w:cs="Times New Roman"/>
          <w:color w:val="000000"/>
          <w:lang w:eastAsia="pl-PL"/>
        </w:rPr>
        <w:t>oręczeniach udzielanych przez podmioty, o których mowa w a</w:t>
      </w:r>
      <w:r w:rsidR="00CC27A5" w:rsidRPr="00C05569">
        <w:rPr>
          <w:rFonts w:ascii="Times New Roman" w:eastAsia="SimSun" w:hAnsi="Times New Roman" w:cs="Times New Roman"/>
          <w:color w:val="000000"/>
          <w:lang w:eastAsia="pl-PL"/>
        </w:rPr>
        <w:t>rt. 6 bust.5 pkt 2 ustawy</w:t>
      </w:r>
      <w:r w:rsidR="007529A5" w:rsidRPr="00C05569">
        <w:rPr>
          <w:rFonts w:ascii="Times New Roman" w:eastAsia="SimSun" w:hAnsi="Times New Roman" w:cs="Times New Roman"/>
          <w:color w:val="000000"/>
          <w:lang w:eastAsia="pl-PL"/>
        </w:rPr>
        <w:t xml:space="preserve"> z </w:t>
      </w:r>
      <w:r w:rsidR="008B2553" w:rsidRPr="00C05569">
        <w:rPr>
          <w:rFonts w:ascii="Times New Roman" w:eastAsia="SimSun" w:hAnsi="Times New Roman" w:cs="Times New Roman"/>
          <w:color w:val="000000"/>
          <w:lang w:eastAsia="pl-PL"/>
        </w:rPr>
        <w:t>dnia 9 listopada 2000 r. o utworzeniu Polskiej Agencji Rozwoju Przedsiębiorczości (</w:t>
      </w:r>
      <w:r w:rsidR="00045400" w:rsidRPr="00C05569">
        <w:rPr>
          <w:rFonts w:ascii="Times New Roman" w:eastAsia="SimSun" w:hAnsi="Times New Roman" w:cs="Times New Roman"/>
          <w:color w:val="000000"/>
          <w:lang w:eastAsia="pl-PL"/>
        </w:rPr>
        <w:t>Dz. U. </w:t>
      </w:r>
      <w:r w:rsidR="007529A5" w:rsidRPr="00C05569">
        <w:rPr>
          <w:rFonts w:ascii="Times New Roman" w:eastAsia="SimSun" w:hAnsi="Times New Roman" w:cs="Times New Roman"/>
          <w:color w:val="000000"/>
          <w:lang w:eastAsia="pl-PL"/>
        </w:rPr>
        <w:t>z </w:t>
      </w:r>
      <w:r w:rsidR="00CA05DD" w:rsidRPr="00C05569">
        <w:rPr>
          <w:rFonts w:ascii="Times New Roman" w:eastAsia="SimSun" w:hAnsi="Times New Roman" w:cs="Times New Roman"/>
          <w:color w:val="000000"/>
          <w:lang w:eastAsia="pl-PL"/>
        </w:rPr>
        <w:t>2014 </w:t>
      </w:r>
      <w:r w:rsidR="00CC27A5" w:rsidRPr="00C05569">
        <w:rPr>
          <w:rFonts w:ascii="Times New Roman" w:eastAsia="SimSun" w:hAnsi="Times New Roman" w:cs="Times New Roman"/>
          <w:color w:val="000000"/>
          <w:lang w:eastAsia="pl-PL"/>
        </w:rPr>
        <w:t>r.</w:t>
      </w:r>
      <w:r w:rsidR="008B2553" w:rsidRPr="00C05569">
        <w:rPr>
          <w:rFonts w:ascii="Times New Roman" w:eastAsia="SimSun" w:hAnsi="Times New Roman" w:cs="Times New Roman"/>
          <w:color w:val="000000"/>
          <w:lang w:eastAsia="pl-PL"/>
        </w:rPr>
        <w:t>, po</w:t>
      </w:r>
      <w:r w:rsidR="00CC27A5" w:rsidRPr="00C05569">
        <w:rPr>
          <w:rFonts w:ascii="Times New Roman" w:eastAsia="SimSun" w:hAnsi="Times New Roman" w:cs="Times New Roman"/>
          <w:color w:val="000000"/>
          <w:lang w:eastAsia="pl-PL"/>
        </w:rPr>
        <w:t>z. 1804 oraz z 2015 r., poz. 978 i 240</w:t>
      </w:r>
      <w:r w:rsidR="008B2553" w:rsidRPr="00C05569">
        <w:rPr>
          <w:rFonts w:ascii="Times New Roman" w:eastAsia="SimSun" w:hAnsi="Times New Roman" w:cs="Times New Roman"/>
          <w:color w:val="000000"/>
          <w:lang w:eastAsia="pl-PL"/>
        </w:rPr>
        <w:t>).</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Wadium wnosi się przed upływem terminu składania ofert.</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 przypadku wnoszenia wadium w formie pieniężnej za termin wniesienia wadium przyjmuje się</w:t>
      </w:r>
      <w:r w:rsidR="00F749E2">
        <w:rPr>
          <w:rFonts w:ascii="Times New Roman" w:eastAsia="SimSun" w:hAnsi="Times New Roman" w:cs="Times New Roman"/>
          <w:color w:val="000000"/>
          <w:lang w:eastAsia="pl-PL"/>
        </w:rPr>
        <w:t> </w:t>
      </w:r>
      <w:r w:rsidRPr="00C05569">
        <w:rPr>
          <w:rFonts w:ascii="Times New Roman" w:eastAsia="SimSun" w:hAnsi="Times New Roman" w:cs="Times New Roman"/>
          <w:color w:val="000000"/>
          <w:lang w:eastAsia="pl-PL"/>
        </w:rPr>
        <w:t>moment uznania rachunku bankowego Zamawiającego.</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Do oferty należy dołączyć potwierdzoną kopię przelewu środków na rachunek Zamawiającego. </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Gwarancje i poręczenia złożone jako wadium muszą posiadać okres ważności nie krótszy niż termin związania ofertą, pod rygorem wykluc</w:t>
      </w:r>
      <w:r w:rsidR="00045400" w:rsidRPr="00C05569">
        <w:rPr>
          <w:rFonts w:ascii="Times New Roman" w:eastAsia="SimSun" w:hAnsi="Times New Roman" w:cs="Times New Roman"/>
          <w:color w:val="000000"/>
          <w:lang w:eastAsia="pl-PL"/>
        </w:rPr>
        <w:t>zenia Wykonawcy z postępowania.</w:t>
      </w:r>
    </w:p>
    <w:p w:rsidR="008B2553" w:rsidRPr="00C05569" w:rsidRDefault="008B2553"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Wadium wnoszone w formie innej niż pieniężna powinno być załączone do oferty w formie oryginału.</w:t>
      </w:r>
    </w:p>
    <w:p w:rsidR="008B2553" w:rsidRPr="00C05569" w:rsidRDefault="00045400" w:rsidP="00C05569">
      <w:pPr>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Nie wniesienie w</w:t>
      </w:r>
      <w:r w:rsidR="008B2553" w:rsidRPr="00C05569">
        <w:rPr>
          <w:rFonts w:ascii="Times New Roman" w:eastAsia="SimSun" w:hAnsi="Times New Roman" w:cs="Times New Roman"/>
          <w:color w:val="000000"/>
          <w:lang w:eastAsia="pl-PL"/>
        </w:rPr>
        <w:t>adium w wymaganym terminie oraz wymaganej wysokości i formie skutkuje wykluczeniem Wykonawcy z postępowania.</w:t>
      </w:r>
    </w:p>
    <w:p w:rsidR="008B2553" w:rsidRPr="00C05569" w:rsidRDefault="008B2553" w:rsidP="00C05569">
      <w:pPr>
        <w:pStyle w:val="Akapitzlist"/>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Złożone poręczenia lub gwarancje muszą zawierać w swej treści zobowiązanie zgodnie z art. 46 ust.</w:t>
      </w:r>
      <w:r w:rsidR="00045400" w:rsidRPr="00C05569">
        <w:rPr>
          <w:rFonts w:ascii="Times New Roman" w:eastAsia="SimSun" w:hAnsi="Times New Roman" w:cs="Times New Roman"/>
          <w:color w:val="000000"/>
          <w:lang w:eastAsia="pl-PL"/>
        </w:rPr>
        <w:t> </w:t>
      </w:r>
      <w:r w:rsidR="00892913" w:rsidRPr="00C05569">
        <w:rPr>
          <w:rFonts w:ascii="Times New Roman" w:eastAsia="SimSun" w:hAnsi="Times New Roman" w:cs="Times New Roman"/>
          <w:color w:val="000000"/>
          <w:lang w:eastAsia="pl-PL"/>
        </w:rPr>
        <w:t>4a i</w:t>
      </w:r>
      <w:r w:rsidRPr="00C05569">
        <w:rPr>
          <w:rFonts w:ascii="Times New Roman" w:eastAsia="SimSun" w:hAnsi="Times New Roman" w:cs="Times New Roman"/>
          <w:color w:val="000000"/>
          <w:lang w:eastAsia="pl-PL"/>
        </w:rPr>
        <w:t xml:space="preserve"> ust.</w:t>
      </w:r>
      <w:r w:rsidR="00045400"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5 Ustawy</w:t>
      </w:r>
      <w:r w:rsidR="00956BBC" w:rsidRPr="00C05569">
        <w:rPr>
          <w:rFonts w:ascii="Times New Roman" w:eastAsia="SimSun" w:hAnsi="Times New Roman" w:cs="Times New Roman"/>
          <w:color w:val="000000"/>
          <w:lang w:eastAsia="pl-PL"/>
        </w:rPr>
        <w:t xml:space="preserve"> potwierdzające w sposób jednoznaczny uprawnienie</w:t>
      </w:r>
      <w:r w:rsidRPr="00C05569">
        <w:rPr>
          <w:rFonts w:ascii="Times New Roman" w:eastAsia="SimSun" w:hAnsi="Times New Roman" w:cs="Times New Roman"/>
          <w:color w:val="000000"/>
          <w:lang w:eastAsia="pl-PL"/>
        </w:rPr>
        <w:t xml:space="preserve"> </w:t>
      </w:r>
      <w:r w:rsidR="00956BBC" w:rsidRPr="00C05569">
        <w:rPr>
          <w:rFonts w:ascii="Times New Roman" w:eastAsia="SimSun" w:hAnsi="Times New Roman" w:cs="Times New Roman"/>
          <w:color w:val="000000"/>
          <w:lang w:eastAsia="pl-PL"/>
        </w:rPr>
        <w:t>Zamawiającego</w:t>
      </w:r>
      <w:r w:rsidR="00045400" w:rsidRPr="00C05569">
        <w:rPr>
          <w:rFonts w:ascii="Times New Roman" w:eastAsia="SimSun" w:hAnsi="Times New Roman" w:cs="Times New Roman"/>
          <w:color w:val="000000"/>
          <w:lang w:eastAsia="pl-PL"/>
        </w:rPr>
        <w:t xml:space="preserve"> </w:t>
      </w:r>
      <w:r w:rsidR="00956BBC" w:rsidRPr="00C05569">
        <w:rPr>
          <w:rFonts w:ascii="Times New Roman" w:eastAsia="SimSun" w:hAnsi="Times New Roman" w:cs="Times New Roman"/>
          <w:color w:val="000000"/>
          <w:lang w:eastAsia="pl-PL"/>
        </w:rPr>
        <w:t>do zatrzymania</w:t>
      </w:r>
      <w:r w:rsidR="00045400" w:rsidRPr="00C05569">
        <w:rPr>
          <w:rFonts w:ascii="Times New Roman" w:eastAsia="SimSun" w:hAnsi="Times New Roman" w:cs="Times New Roman"/>
          <w:color w:val="000000"/>
          <w:lang w:eastAsia="pl-PL"/>
        </w:rPr>
        <w:t xml:space="preserve"> wadium wraz z odsetkami, jeżeli</w:t>
      </w:r>
      <w:r w:rsidRPr="00C05569">
        <w:rPr>
          <w:rFonts w:ascii="Times New Roman" w:eastAsia="SimSun" w:hAnsi="Times New Roman" w:cs="Times New Roman"/>
          <w:color w:val="000000"/>
          <w:lang w:eastAsia="pl-PL"/>
        </w:rPr>
        <w:t>:</w:t>
      </w:r>
    </w:p>
    <w:p w:rsidR="00FF3B1F" w:rsidRPr="00C05569" w:rsidRDefault="008B2553" w:rsidP="004A0E04">
      <w:pPr>
        <w:widowControl w:val="0"/>
        <w:numPr>
          <w:ilvl w:val="0"/>
          <w:numId w:val="2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Wykonawca, w odpowiedzi na wezwanie, o którym mowa w art. 26 ust. 3</w:t>
      </w:r>
      <w:r w:rsidR="00FF3B1F" w:rsidRPr="00C05569">
        <w:rPr>
          <w:rFonts w:ascii="Times New Roman" w:eastAsia="SimSun" w:hAnsi="Times New Roman" w:cs="Times New Roman"/>
          <w:color w:val="000000"/>
          <w:lang w:eastAsia="pl-PL"/>
        </w:rPr>
        <w:t xml:space="preserve"> i 3a</w:t>
      </w:r>
      <w:r w:rsidR="00CB76BE" w:rsidRPr="00C05569">
        <w:rPr>
          <w:rFonts w:ascii="Times New Roman" w:eastAsia="SimSun" w:hAnsi="Times New Roman" w:cs="Times New Roman"/>
          <w:color w:val="000000"/>
          <w:lang w:eastAsia="pl-PL"/>
        </w:rPr>
        <w:t xml:space="preserve"> Ustawy</w:t>
      </w:r>
      <w:r w:rsidRPr="00C05569">
        <w:rPr>
          <w:rFonts w:ascii="Times New Roman" w:eastAsia="SimSun" w:hAnsi="Times New Roman" w:cs="Times New Roman"/>
          <w:color w:val="000000"/>
          <w:lang w:eastAsia="pl-PL"/>
        </w:rPr>
        <w:t xml:space="preserve">, </w:t>
      </w:r>
      <w:r w:rsidR="00CB76BE" w:rsidRPr="00C05569">
        <w:rPr>
          <w:rFonts w:ascii="Times New Roman" w:eastAsia="SimSun" w:hAnsi="Times New Roman" w:cs="Times New Roman"/>
          <w:color w:val="000000"/>
          <w:lang w:eastAsia="pl-PL"/>
        </w:rPr>
        <w:t>z </w:t>
      </w:r>
      <w:r w:rsidRPr="00C05569">
        <w:rPr>
          <w:rFonts w:ascii="Times New Roman" w:eastAsia="SimSun" w:hAnsi="Times New Roman" w:cs="Times New Roman"/>
          <w:color w:val="000000"/>
          <w:lang w:eastAsia="pl-PL"/>
        </w:rPr>
        <w:t>przyczyn leżących po jego stronie, nie złożył dokumentów lub oświadczeń</w:t>
      </w:r>
      <w:r w:rsidR="00FF3B1F" w:rsidRPr="00C05569">
        <w:rPr>
          <w:rFonts w:ascii="Times New Roman" w:eastAsia="SimSun" w:hAnsi="Times New Roman" w:cs="Times New Roman"/>
          <w:color w:val="000000"/>
          <w:lang w:eastAsia="pl-PL"/>
        </w:rPr>
        <w:t>, o których mowa w art. 25 ust. </w:t>
      </w:r>
      <w:r w:rsidRPr="00C05569">
        <w:rPr>
          <w:rFonts w:ascii="Times New Roman" w:eastAsia="SimSun" w:hAnsi="Times New Roman" w:cs="Times New Roman"/>
          <w:color w:val="000000"/>
          <w:lang w:eastAsia="pl-PL"/>
        </w:rPr>
        <w:t>1</w:t>
      </w:r>
      <w:r w:rsidR="00CB76BE" w:rsidRPr="00C05569">
        <w:rPr>
          <w:rFonts w:ascii="Times New Roman" w:eastAsia="SimSun" w:hAnsi="Times New Roman" w:cs="Times New Roman"/>
          <w:color w:val="000000"/>
          <w:lang w:eastAsia="pl-PL"/>
        </w:rPr>
        <w:t xml:space="preserve"> Ustawy</w:t>
      </w:r>
      <w:r w:rsidR="00FF3B1F" w:rsidRPr="00C05569">
        <w:rPr>
          <w:rFonts w:ascii="Times New Roman" w:eastAsia="SimSun" w:hAnsi="Times New Roman" w:cs="Times New Roman"/>
          <w:color w:val="000000"/>
          <w:lang w:eastAsia="pl-PL"/>
        </w:rPr>
        <w:t>, oświadczenia, o którym mowa w art. 25a ust. 1</w:t>
      </w:r>
      <w:r w:rsidR="00CB76BE" w:rsidRPr="00C05569">
        <w:rPr>
          <w:rFonts w:ascii="Times New Roman" w:eastAsia="SimSun" w:hAnsi="Times New Roman" w:cs="Times New Roman"/>
          <w:color w:val="000000"/>
          <w:lang w:eastAsia="pl-PL"/>
        </w:rPr>
        <w:t xml:space="preserve"> Ustawy</w:t>
      </w:r>
      <w:r w:rsidR="00FF3B1F" w:rsidRPr="00C05569">
        <w:rPr>
          <w:rFonts w:ascii="Times New Roman" w:eastAsia="SimSun" w:hAnsi="Times New Roman" w:cs="Times New Roman"/>
          <w:color w:val="000000"/>
          <w:lang w:eastAsia="pl-PL"/>
        </w:rPr>
        <w:t>, pełnomocnictw lub nie wyraził zgody na poprawienie omyłki, o której mowa</w:t>
      </w:r>
      <w:r w:rsidR="00CB76BE" w:rsidRPr="00C05569">
        <w:rPr>
          <w:rFonts w:ascii="Times New Roman" w:eastAsia="SimSun" w:hAnsi="Times New Roman" w:cs="Times New Roman"/>
          <w:color w:val="000000"/>
          <w:lang w:eastAsia="pl-PL"/>
        </w:rPr>
        <w:t xml:space="preserve"> w art. 87 ust. 2 pkt 3 Ustawy,</w:t>
      </w:r>
      <w:r w:rsidR="00356471" w:rsidRPr="00C05569">
        <w:rPr>
          <w:rFonts w:ascii="Times New Roman" w:eastAsia="SimSun" w:hAnsi="Times New Roman" w:cs="Times New Roman"/>
          <w:color w:val="000000"/>
          <w:lang w:eastAsia="pl-PL"/>
        </w:rPr>
        <w:t xml:space="preserve"> </w:t>
      </w:r>
      <w:r w:rsidR="00EE1853" w:rsidRPr="00C05569">
        <w:rPr>
          <w:rFonts w:ascii="Times New Roman" w:eastAsia="SimSun" w:hAnsi="Times New Roman" w:cs="Times New Roman"/>
          <w:color w:val="000000"/>
          <w:lang w:eastAsia="pl-PL"/>
        </w:rPr>
        <w:t>co </w:t>
      </w:r>
      <w:r w:rsidR="00356471" w:rsidRPr="00C05569">
        <w:rPr>
          <w:rFonts w:ascii="Times New Roman" w:eastAsia="SimSun" w:hAnsi="Times New Roman" w:cs="Times New Roman"/>
          <w:color w:val="000000"/>
          <w:lang w:eastAsia="pl-PL"/>
        </w:rPr>
        <w:t>spowodowało brak możliwości wybrania oferty złożonej przez Wykonawcę jako najkorzystniejszej.</w:t>
      </w:r>
    </w:p>
    <w:p w:rsidR="00356471" w:rsidRPr="00C05569" w:rsidRDefault="008B2553" w:rsidP="004A0E04">
      <w:pPr>
        <w:pStyle w:val="Akapitzlist"/>
        <w:widowControl w:val="0"/>
        <w:numPr>
          <w:ilvl w:val="0"/>
          <w:numId w:val="24"/>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Wykonawca, którego oferta została wybrana: </w:t>
      </w:r>
    </w:p>
    <w:p w:rsidR="00356471" w:rsidRPr="00C05569" w:rsidRDefault="00356471" w:rsidP="004A0E04">
      <w:pPr>
        <w:pStyle w:val="Akapitzlist"/>
        <w:widowControl w:val="0"/>
        <w:numPr>
          <w:ilvl w:val="0"/>
          <w:numId w:val="25"/>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w:t>
      </w:r>
      <w:r w:rsidR="008B2553" w:rsidRPr="00C05569">
        <w:rPr>
          <w:rFonts w:ascii="Times New Roman" w:eastAsia="SimSun" w:hAnsi="Times New Roman" w:cs="Times New Roman"/>
          <w:color w:val="000000"/>
          <w:lang w:eastAsia="pl-PL"/>
        </w:rPr>
        <w:t xml:space="preserve">dmówił podpisania umowy w sprawie zamówienia publicznego na </w:t>
      </w:r>
      <w:r w:rsidRPr="00C05569">
        <w:rPr>
          <w:rFonts w:ascii="Times New Roman" w:eastAsia="SimSun" w:hAnsi="Times New Roman" w:cs="Times New Roman"/>
          <w:color w:val="000000"/>
          <w:lang w:eastAsia="pl-PL"/>
        </w:rPr>
        <w:t>warunkach określonych w ofercie.</w:t>
      </w:r>
    </w:p>
    <w:p w:rsidR="008B2553" w:rsidRPr="00C05569" w:rsidRDefault="00356471" w:rsidP="004A0E04">
      <w:pPr>
        <w:pStyle w:val="Akapitzlist"/>
        <w:widowControl w:val="0"/>
        <w:numPr>
          <w:ilvl w:val="0"/>
          <w:numId w:val="25"/>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8B2553" w:rsidRPr="00C05569">
        <w:rPr>
          <w:rFonts w:ascii="Times New Roman" w:eastAsia="SimSun" w:hAnsi="Times New Roman" w:cs="Times New Roman"/>
          <w:color w:val="000000"/>
          <w:lang w:eastAsia="pl-PL"/>
        </w:rPr>
        <w:t>ie wniósł wymaganego zabezpieczenia należytego wykonania umowy na zasadach określonych w SIWZ</w:t>
      </w:r>
      <w:r w:rsidR="002B3FEB" w:rsidRPr="00C05569">
        <w:rPr>
          <w:rFonts w:ascii="Times New Roman" w:eastAsia="SimSun" w:hAnsi="Times New Roman" w:cs="Times New Roman"/>
          <w:color w:val="000000"/>
          <w:lang w:eastAsia="pl-PL"/>
        </w:rPr>
        <w:t>.</w:t>
      </w:r>
    </w:p>
    <w:p w:rsidR="002B3FEB" w:rsidRPr="00C05569" w:rsidRDefault="002B3FEB" w:rsidP="004A0E04">
      <w:pPr>
        <w:pStyle w:val="Akapitzlist"/>
        <w:widowControl w:val="0"/>
        <w:numPr>
          <w:ilvl w:val="0"/>
          <w:numId w:val="25"/>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w:t>
      </w:r>
      <w:r w:rsidR="008B2553" w:rsidRPr="00C05569">
        <w:rPr>
          <w:rFonts w:ascii="Times New Roman" w:eastAsia="SimSun" w:hAnsi="Times New Roman" w:cs="Times New Roman"/>
          <w:color w:val="000000"/>
          <w:lang w:eastAsia="pl-PL"/>
        </w:rPr>
        <w:t xml:space="preserve">awarcie umowy w sprawie zamówienia publicznego stało się niemożliwe  z przyczyn leżących po stronie Wykonawcy. </w:t>
      </w:r>
    </w:p>
    <w:p w:rsidR="008B2553" w:rsidRPr="00C05569" w:rsidRDefault="001D3D2C" w:rsidP="00C05569">
      <w:pPr>
        <w:pStyle w:val="Akapitzlist"/>
        <w:widowControl w:val="0"/>
        <w:numPr>
          <w:ilvl w:val="0"/>
          <w:numId w:val="54"/>
        </w:numPr>
        <w:autoSpaceDE w:val="0"/>
        <w:autoSpaceDN w:val="0"/>
        <w:adjustRightInd w:val="0"/>
        <w:spacing w:after="0" w:line="360" w:lineRule="auto"/>
        <w:jc w:val="both"/>
        <w:rPr>
          <w:rFonts w:ascii="Times New Roman" w:eastAsia="SimSun" w:hAnsi="Times New Roman" w:cs="Times New Roman"/>
          <w:color w:val="000000"/>
          <w:lang w:eastAsia="pl-PL"/>
        </w:rPr>
      </w:pPr>
      <w:r>
        <w:rPr>
          <w:rFonts w:ascii="Times New Roman" w:eastAsia="SimSun" w:hAnsi="Times New Roman" w:cs="Times New Roman"/>
          <w:color w:val="000000"/>
          <w:lang w:eastAsia="pl-PL"/>
        </w:rPr>
        <w:t>Zwrot w</w:t>
      </w:r>
      <w:r w:rsidR="008B2553" w:rsidRPr="00C05569">
        <w:rPr>
          <w:rFonts w:ascii="Times New Roman" w:eastAsia="SimSun" w:hAnsi="Times New Roman" w:cs="Times New Roman"/>
          <w:color w:val="000000"/>
          <w:lang w:eastAsia="pl-PL"/>
        </w:rPr>
        <w:t>adium nastąpi zgodnie z warunkami określonymi w art. 46 Ustawy.</w:t>
      </w:r>
    </w:p>
    <w:p w:rsidR="00074C12" w:rsidRPr="00C05569" w:rsidRDefault="00074C12" w:rsidP="0089649C">
      <w:pPr>
        <w:pStyle w:val="Nagwek1"/>
        <w:spacing w:before="240" w:after="120"/>
      </w:pPr>
      <w:bookmarkStart w:id="11" w:name="_Toc499579899"/>
      <w:r w:rsidRPr="00C05569">
        <w:t>Termin związania ofertą.</w:t>
      </w:r>
      <w:bookmarkEnd w:id="11"/>
    </w:p>
    <w:p w:rsidR="00AA1CBE" w:rsidRPr="00C05569" w:rsidRDefault="00AA1CBE" w:rsidP="00AA1CBE">
      <w:pPr>
        <w:spacing w:after="0" w:line="360" w:lineRule="auto"/>
        <w:jc w:val="both"/>
        <w:rPr>
          <w:rFonts w:ascii="Times New Roman" w:hAnsi="Times New Roman" w:cs="Times New Roman"/>
        </w:rPr>
      </w:pPr>
      <w:r w:rsidRPr="00C05569">
        <w:rPr>
          <w:rFonts w:ascii="Times New Roman" w:hAnsi="Times New Roman" w:cs="Times New Roman"/>
        </w:rPr>
        <w:t xml:space="preserve">Oferenci pozostają związani ofertą przez okres 30 dni od upływu terminu do składania ofert, tj. od dnia </w:t>
      </w:r>
      <w:r w:rsidR="00D8509A">
        <w:rPr>
          <w:rFonts w:ascii="Times New Roman" w:hAnsi="Times New Roman" w:cs="Times New Roman"/>
        </w:rPr>
        <w:t>2</w:t>
      </w:r>
      <w:r w:rsidR="001D3D2C">
        <w:rPr>
          <w:rFonts w:ascii="Times New Roman" w:hAnsi="Times New Roman" w:cs="Times New Roman"/>
        </w:rPr>
        <w:t>1</w:t>
      </w:r>
      <w:r w:rsidR="00654902" w:rsidRPr="00C05569">
        <w:rPr>
          <w:rFonts w:ascii="Times New Roman" w:eastAsia="SimSun" w:hAnsi="Times New Roman" w:cs="Times New Roman"/>
          <w:color w:val="000000"/>
          <w:lang w:eastAsia="pl-PL"/>
        </w:rPr>
        <w:t>.1</w:t>
      </w:r>
      <w:r w:rsidR="00701C38">
        <w:rPr>
          <w:rFonts w:ascii="Times New Roman" w:eastAsia="SimSun" w:hAnsi="Times New Roman" w:cs="Times New Roman"/>
          <w:color w:val="000000"/>
          <w:lang w:eastAsia="pl-PL"/>
        </w:rPr>
        <w:t>2</w:t>
      </w:r>
      <w:r w:rsidR="00956BBC" w:rsidRPr="00C05569">
        <w:rPr>
          <w:rFonts w:ascii="Times New Roman" w:hAnsi="Times New Roman" w:cs="Times New Roman"/>
        </w:rPr>
        <w:t>.2017</w:t>
      </w:r>
      <w:r w:rsidRPr="00C05569">
        <w:rPr>
          <w:rFonts w:ascii="Times New Roman" w:hAnsi="Times New Roman" w:cs="Times New Roman"/>
        </w:rPr>
        <w:t xml:space="preserve"> r. W uzasadnionych przypadkach, co najmniej na 3 dni przed upływem terminu związania ofertą Zamawiający może zwrócić się do Wykonawców o wyrażenie zgody na przedłużenie tego terminu o okres nie dłuższy niż 60 dni.</w:t>
      </w:r>
    </w:p>
    <w:p w:rsidR="00074C12" w:rsidRPr="00C05569" w:rsidRDefault="00074C12" w:rsidP="0089649C">
      <w:pPr>
        <w:pStyle w:val="Nagwek1"/>
        <w:spacing w:before="240" w:after="120"/>
      </w:pPr>
      <w:bookmarkStart w:id="12" w:name="_Toc499579900"/>
      <w:r w:rsidRPr="00C05569">
        <w:t>Opis sposobu przygotowania ofert.</w:t>
      </w:r>
      <w:bookmarkEnd w:id="12"/>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Wykonawca może złożyć w prowadzonym postępowaniu wyłącznie jedną ofertę.</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Oferta musi być sporządzona w formie pisemnej w języku polskim, pismem czytelnym </w:t>
      </w:r>
      <w:r w:rsidRPr="00C05569">
        <w:rPr>
          <w:rFonts w:ascii="Times New Roman" w:eastAsia="SimSun" w:hAnsi="Times New Roman" w:cs="Times New Roman"/>
          <w:color w:val="000000"/>
          <w:lang w:eastAsia="pl-PL"/>
        </w:rPr>
        <w:br/>
        <w:t>(w sposób zapewniający jej trwałość).</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Oferta powinna być sporządzona na lub w oparciu o </w:t>
      </w:r>
      <w:r w:rsidR="00C07D8B" w:rsidRPr="00C05569">
        <w:rPr>
          <w:rFonts w:ascii="Times New Roman" w:eastAsia="SimSun" w:hAnsi="Times New Roman" w:cs="Times New Roman"/>
          <w:color w:val="000000"/>
          <w:lang w:eastAsia="pl-PL"/>
        </w:rPr>
        <w:t xml:space="preserve">wzór </w:t>
      </w:r>
      <w:r w:rsidRPr="00C05569">
        <w:rPr>
          <w:rFonts w:ascii="Times New Roman" w:eastAsia="SimSun" w:hAnsi="Times New Roman" w:cs="Times New Roman"/>
          <w:color w:val="000000"/>
          <w:lang w:eastAsia="pl-PL"/>
        </w:rPr>
        <w:t>formularz</w:t>
      </w:r>
      <w:r w:rsidR="00C07D8B" w:rsidRPr="00C05569">
        <w:rPr>
          <w:rFonts w:ascii="Times New Roman" w:eastAsia="SimSun" w:hAnsi="Times New Roman" w:cs="Times New Roman"/>
          <w:color w:val="000000"/>
          <w:lang w:eastAsia="pl-PL"/>
        </w:rPr>
        <w:t>a</w:t>
      </w:r>
      <w:r w:rsidRPr="00C05569">
        <w:rPr>
          <w:rFonts w:ascii="Times New Roman" w:eastAsia="SimSun" w:hAnsi="Times New Roman" w:cs="Times New Roman"/>
          <w:color w:val="000000"/>
          <w:lang w:eastAsia="pl-PL"/>
        </w:rPr>
        <w:t xml:space="preserve"> oferty – zał. nr 1 do SIWZ.</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Koszty związane z przygotowaniem oferty ponosi składający ofertę, niezależnie od wyniku postępowania.</w:t>
      </w:r>
    </w:p>
    <w:p w:rsidR="00864F8D"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Oferta oraz wszystkie załączniki do niej muszą być podpisane przez osoby upoważnione</w:t>
      </w:r>
      <w:r w:rsidR="00956BBC" w:rsidRPr="00C05569">
        <w:rPr>
          <w:rFonts w:ascii="Times New Roman" w:eastAsia="SimSun" w:hAnsi="Times New Roman" w:cs="Times New Roman"/>
          <w:color w:val="000000"/>
          <w:lang w:eastAsia="pl-PL"/>
        </w:rPr>
        <w:t xml:space="preserve"> do </w:t>
      </w:r>
      <w:r w:rsidRPr="00C05569">
        <w:rPr>
          <w:rFonts w:ascii="Times New Roman" w:eastAsia="SimSun" w:hAnsi="Times New Roman" w:cs="Times New Roman"/>
          <w:color w:val="000000"/>
          <w:lang w:eastAsia="pl-PL"/>
        </w:rPr>
        <w:t>reprezentowania Wykonawcy zgodnie z treścią dokumentów rejestrowych lub innych właściwych dla danej formy organizacyjnej. Podpis ma b</w:t>
      </w:r>
      <w:r w:rsidR="00864F8D" w:rsidRPr="00C05569">
        <w:rPr>
          <w:rFonts w:ascii="Times New Roman" w:eastAsia="SimSun" w:hAnsi="Times New Roman" w:cs="Times New Roman"/>
          <w:color w:val="000000"/>
          <w:lang w:eastAsia="pl-PL"/>
        </w:rPr>
        <w:t>yć własnoręczny i</w:t>
      </w:r>
      <w:r w:rsidR="00F749E2">
        <w:rPr>
          <w:rFonts w:ascii="Times New Roman" w:eastAsia="SimSun" w:hAnsi="Times New Roman" w:cs="Times New Roman"/>
          <w:color w:val="000000"/>
          <w:lang w:eastAsia="pl-PL"/>
        </w:rPr>
        <w:t xml:space="preserve"> czytelny, tj. </w:t>
      </w:r>
      <w:r w:rsidRPr="00C05569">
        <w:rPr>
          <w:rFonts w:ascii="Times New Roman" w:eastAsia="SimSun" w:hAnsi="Times New Roman" w:cs="Times New Roman"/>
          <w:color w:val="000000"/>
          <w:lang w:eastAsia="pl-PL"/>
        </w:rPr>
        <w:t>pozwalający na jednoznaczną identyfikację osoby podpisującej</w:t>
      </w:r>
      <w:r w:rsidR="00864F8D" w:rsidRPr="00C05569">
        <w:rPr>
          <w:rFonts w:ascii="Times New Roman" w:eastAsia="SimSun" w:hAnsi="Times New Roman" w:cs="Times New Roman"/>
          <w:color w:val="000000"/>
          <w:lang w:eastAsia="pl-PL"/>
        </w:rPr>
        <w:t xml:space="preserve">, </w:t>
      </w:r>
      <w:r w:rsidR="00F749E2">
        <w:rPr>
          <w:rFonts w:ascii="Times New Roman" w:eastAsia="SimSun" w:hAnsi="Times New Roman" w:cs="Times New Roman"/>
          <w:color w:val="000000"/>
          <w:lang w:eastAsia="pl-PL"/>
        </w:rPr>
        <w:t>co do imienia i nazwiska, lub z </w:t>
      </w:r>
      <w:r w:rsidR="00864F8D" w:rsidRPr="00C05569">
        <w:rPr>
          <w:rFonts w:ascii="Times New Roman" w:eastAsia="SimSun" w:hAnsi="Times New Roman" w:cs="Times New Roman"/>
          <w:color w:val="000000"/>
          <w:lang w:eastAsia="pl-PL"/>
        </w:rPr>
        <w:t>użyciem pieczątki imiennej pozwalającej na dokonanie przedmiotowej identyfikacji.</w:t>
      </w:r>
      <w:r w:rsidRPr="00C05569">
        <w:rPr>
          <w:rFonts w:ascii="Times New Roman" w:eastAsia="SimSun" w:hAnsi="Times New Roman" w:cs="Times New Roman"/>
          <w:color w:val="000000"/>
          <w:lang w:eastAsia="pl-PL"/>
        </w:rPr>
        <w:t xml:space="preserve"> </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Zaleca się poświadczenie za zgodność każdej strony dokumentu</w:t>
      </w:r>
      <w:r w:rsidR="00864F8D" w:rsidRPr="00C05569">
        <w:rPr>
          <w:rFonts w:ascii="Times New Roman" w:eastAsia="SimSun" w:hAnsi="Times New Roman" w:cs="Times New Roman"/>
          <w:color w:val="000000"/>
          <w:lang w:eastAsia="pl-PL"/>
        </w:rPr>
        <w:t xml:space="preserve"> będącego kopią</w:t>
      </w:r>
      <w:r w:rsidRPr="00C05569">
        <w:rPr>
          <w:rFonts w:ascii="Times New Roman" w:eastAsia="SimSun" w:hAnsi="Times New Roman" w:cs="Times New Roman"/>
          <w:color w:val="000000"/>
          <w:lang w:eastAsia="pl-PL"/>
        </w:rPr>
        <w:t>.</w:t>
      </w:r>
    </w:p>
    <w:p w:rsidR="004D31AE" w:rsidRPr="00C05569" w:rsidRDefault="004D31AE" w:rsidP="004A0E04">
      <w:pPr>
        <w:widowControl w:val="0"/>
        <w:numPr>
          <w:ilvl w:val="0"/>
          <w:numId w:val="14"/>
        </w:numPr>
        <w:tabs>
          <w:tab w:val="left" w:pos="600"/>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 przypadku Wykonawców wspólnie ubiegających się o udzielenie zamówienia oferta musi być podpisana przez pełnomocnika ustanowionego do reprezentowania w postępowaniu o udzielenie zamówienia albo reprezentowania w postępowaniu i zawarciu umowy w sprawie zamówienia publicznego. Pełnomocnictwo musi wynikać z umowy lub z innej czynności prawnej i mieć formę pisemną. </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Oferta powinna zawierać wszystkie wymagane dokumenty, oświadczenia i załączniki, o których mowa w treści niniejszej specyfikacji.</w:t>
      </w:r>
    </w:p>
    <w:p w:rsidR="00643F17" w:rsidRPr="00C05569" w:rsidRDefault="00643F17" w:rsidP="004A0E04">
      <w:pPr>
        <w:widowControl w:val="0"/>
        <w:numPr>
          <w:ilvl w:val="0"/>
          <w:numId w:val="14"/>
        </w:numPr>
        <w:tabs>
          <w:tab w:val="left" w:pos="567"/>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Do oferty należy dołączyć:</w:t>
      </w:r>
    </w:p>
    <w:p w:rsidR="00F703DA" w:rsidRPr="00C05569" w:rsidRDefault="00643F17" w:rsidP="004A0E04">
      <w:pPr>
        <w:widowControl w:val="0"/>
        <w:numPr>
          <w:ilvl w:val="0"/>
          <w:numId w:val="45"/>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w:t>
      </w:r>
      <w:r w:rsidR="00F703DA" w:rsidRPr="00C05569">
        <w:rPr>
          <w:rFonts w:ascii="Times New Roman" w:eastAsia="SimSun" w:hAnsi="Times New Roman" w:cs="Times New Roman"/>
          <w:color w:val="000000"/>
          <w:lang w:eastAsia="pl-PL"/>
        </w:rPr>
        <w:t>ryginał dokumentu, z którego wynika pełnomocnictwo do reprezentowania wykonawcy, w</w:t>
      </w:r>
      <w:r w:rsidRPr="00C05569">
        <w:rPr>
          <w:rFonts w:ascii="Times New Roman" w:eastAsia="SimSun" w:hAnsi="Times New Roman" w:cs="Times New Roman"/>
          <w:color w:val="000000"/>
          <w:lang w:eastAsia="pl-PL"/>
        </w:rPr>
        <w:t> </w:t>
      </w:r>
      <w:r w:rsidR="00F703DA" w:rsidRPr="00C05569">
        <w:rPr>
          <w:rFonts w:ascii="Times New Roman" w:eastAsia="SimSun" w:hAnsi="Times New Roman" w:cs="Times New Roman"/>
          <w:color w:val="000000"/>
          <w:lang w:eastAsia="pl-PL"/>
        </w:rPr>
        <w:t xml:space="preserve">przypadku podpisywania oferty przez </w:t>
      </w:r>
      <w:r w:rsidR="005C7479" w:rsidRPr="00C05569">
        <w:rPr>
          <w:rFonts w:ascii="Times New Roman" w:eastAsia="SimSun" w:hAnsi="Times New Roman" w:cs="Times New Roman"/>
          <w:color w:val="000000"/>
          <w:lang w:eastAsia="pl-PL"/>
        </w:rPr>
        <w:t>osoby nie wymienione w właściwym rejestrze lub w </w:t>
      </w:r>
      <w:r w:rsidR="00F703DA" w:rsidRPr="00C05569">
        <w:rPr>
          <w:rFonts w:ascii="Times New Roman" w:eastAsia="SimSun" w:hAnsi="Times New Roman" w:cs="Times New Roman"/>
          <w:color w:val="000000"/>
          <w:lang w:eastAsia="pl-PL"/>
        </w:rPr>
        <w:t>przypadku podmiotów występujących wspólnie (zgodnie z art. 23 ustawy Pzp).</w:t>
      </w:r>
    </w:p>
    <w:p w:rsidR="00643F17" w:rsidRPr="00C05569" w:rsidRDefault="00643F17" w:rsidP="004A0E04">
      <w:pPr>
        <w:widowControl w:val="0"/>
        <w:numPr>
          <w:ilvl w:val="0"/>
          <w:numId w:val="45"/>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Zobowiązanie innego podmiotu, na zasobach którego polega Wykonawca, do oddania do dyspozycji Wykonawcy niezbędnych zasobów na potrzeby realizacji zamówienia (jeżeli dotyczy).</w:t>
      </w:r>
    </w:p>
    <w:p w:rsidR="002F67F8" w:rsidRPr="00C05569" w:rsidRDefault="002F67F8" w:rsidP="004A0E04">
      <w:pPr>
        <w:widowControl w:val="0"/>
        <w:numPr>
          <w:ilvl w:val="0"/>
          <w:numId w:val="14"/>
        </w:numPr>
        <w:tabs>
          <w:tab w:val="left" w:pos="567"/>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Treść zobowiązania, o którym mowa w pkt 9 ppkt</w:t>
      </w:r>
      <w:r w:rsidR="00C07D8B"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 xml:space="preserve">2 </w:t>
      </w:r>
      <w:r w:rsidR="00C07D8B" w:rsidRPr="00C05569">
        <w:rPr>
          <w:rFonts w:ascii="Times New Roman" w:eastAsia="SimSun" w:hAnsi="Times New Roman" w:cs="Times New Roman"/>
          <w:color w:val="000000"/>
          <w:lang w:eastAsia="pl-PL"/>
        </w:rPr>
        <w:t xml:space="preserve">SIWZ </w:t>
      </w:r>
      <w:r w:rsidRPr="00C05569">
        <w:rPr>
          <w:rFonts w:ascii="Times New Roman" w:eastAsia="SimSun" w:hAnsi="Times New Roman" w:cs="Times New Roman"/>
          <w:color w:val="000000"/>
          <w:lang w:eastAsia="pl-PL"/>
        </w:rPr>
        <w:t>powinna bezspornie i jednoznacznie wskazywać na zakres zobowiązania innego podmiotu, określać cz</w:t>
      </w:r>
      <w:r w:rsidR="00C07D8B" w:rsidRPr="00C05569">
        <w:rPr>
          <w:rFonts w:ascii="Times New Roman" w:eastAsia="SimSun" w:hAnsi="Times New Roman" w:cs="Times New Roman"/>
          <w:color w:val="000000"/>
          <w:lang w:eastAsia="pl-PL"/>
        </w:rPr>
        <w:t>ego dotyczy zobowiązanie oraz w </w:t>
      </w:r>
      <w:r w:rsidRPr="00C05569">
        <w:rPr>
          <w:rFonts w:ascii="Times New Roman" w:eastAsia="SimSun" w:hAnsi="Times New Roman" w:cs="Times New Roman"/>
          <w:color w:val="000000"/>
          <w:lang w:eastAsia="pl-PL"/>
        </w:rPr>
        <w:t xml:space="preserve">jaki sposób i w jakim okresie będzie ono wykonywane. W sytuacji, gdy przedmiotem udostępnienia są zasoby nierozerwalnie związane z podmiotem </w:t>
      </w:r>
      <w:r w:rsidR="001D3D2C">
        <w:rPr>
          <w:rFonts w:ascii="Times New Roman" w:eastAsia="SimSun" w:hAnsi="Times New Roman" w:cs="Times New Roman"/>
          <w:color w:val="000000"/>
          <w:lang w:eastAsia="pl-PL"/>
        </w:rPr>
        <w:t>ich udzielającym, niemożliwe do </w:t>
      </w:r>
      <w:r w:rsidRPr="00C05569">
        <w:rPr>
          <w:rFonts w:ascii="Times New Roman" w:eastAsia="SimSun" w:hAnsi="Times New Roman" w:cs="Times New Roman"/>
          <w:color w:val="000000"/>
          <w:lang w:eastAsia="pl-PL"/>
        </w:rPr>
        <w:t>samodzielnego obrotu i dalszego udzielenia ich be</w:t>
      </w:r>
      <w:r w:rsidR="001D3D2C">
        <w:rPr>
          <w:rFonts w:ascii="Times New Roman" w:eastAsia="SimSun" w:hAnsi="Times New Roman" w:cs="Times New Roman"/>
          <w:color w:val="000000"/>
          <w:lang w:eastAsia="pl-PL"/>
        </w:rPr>
        <w:t>z zaangażowania tego podmiotu w </w:t>
      </w:r>
      <w:r w:rsidRPr="00C05569">
        <w:rPr>
          <w:rFonts w:ascii="Times New Roman" w:eastAsia="SimSun" w:hAnsi="Times New Roman" w:cs="Times New Roman"/>
          <w:color w:val="000000"/>
          <w:lang w:eastAsia="pl-PL"/>
        </w:rPr>
        <w:t>wykonanie zamówienia (w szczególności wiedza, doświadczenie), taki dokument powinien zawierać wyraźne nawiązanie do uczestnictwa tego podmiotu w wykonaniu zamówienia jako podwykonawcy.</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Dokumenty powinny być sporządzone zgodnie z zaleceniami oraz przedstawionymi przez Zamawiającego wzorcami - załącznikami, a w szczególności zawierać wszystkie informacje oraz dane.</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Poprawki w ofercie muszą być naniesione czytelnie oraz opatrzone podpisem osoby podpisującej ofertę. </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Wykonawca, składający ofertę, może zastrzec znajdujące się w jego ofercie informacje stanowiące tajemnicę przedsiębiorstwa, w rozumieniu przepisów o zwalczaniu nieuczciwej konkurencji, które nie mogą być udostępnione innym uczestnikom postępowania, w formie pisemnego oświadczenia </w:t>
      </w:r>
      <w:r w:rsidRPr="00C05569">
        <w:rPr>
          <w:rFonts w:ascii="Times New Roman" w:eastAsia="SimSun" w:hAnsi="Times New Roman" w:cs="Times New Roman"/>
          <w:color w:val="000000"/>
          <w:lang w:eastAsia="pl-PL"/>
        </w:rPr>
        <w:br/>
        <w:t>i zamieścić te informacje w o</w:t>
      </w:r>
      <w:r w:rsidR="00462A24" w:rsidRPr="00C05569">
        <w:rPr>
          <w:rFonts w:ascii="Times New Roman" w:eastAsia="SimSun" w:hAnsi="Times New Roman" w:cs="Times New Roman"/>
          <w:color w:val="000000"/>
          <w:lang w:eastAsia="pl-PL"/>
        </w:rPr>
        <w:t>ddzielnej kopercie (z napisem „</w:t>
      </w:r>
      <w:r w:rsidRPr="00C05569">
        <w:rPr>
          <w:rFonts w:ascii="Times New Roman" w:eastAsia="SimSun" w:hAnsi="Times New Roman" w:cs="Times New Roman"/>
          <w:color w:val="000000"/>
          <w:lang w:eastAsia="pl-PL"/>
        </w:rPr>
        <w:t>Informacje Zastrzeżone”).</w:t>
      </w:r>
    </w:p>
    <w:p w:rsidR="00552CBF"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Wszystkie strony oferty powinny być spięte (zszyte) w sposób trwały, zapobiegający możliwości dekompletacji zawartości oferty.</w:t>
      </w:r>
    </w:p>
    <w:p w:rsidR="004D31AE" w:rsidRPr="00C05569" w:rsidRDefault="004D31AE" w:rsidP="004A0E04">
      <w:pPr>
        <w:widowControl w:val="0"/>
        <w:numPr>
          <w:ilvl w:val="0"/>
          <w:numId w:val="14"/>
        </w:numPr>
        <w:tabs>
          <w:tab w:val="left" w:pos="567"/>
        </w:tabs>
        <w:autoSpaceDE w:val="0"/>
        <w:autoSpaceDN w:val="0"/>
        <w:adjustRightInd w:val="0"/>
        <w:spacing w:after="0" w:line="360" w:lineRule="auto"/>
        <w:ind w:left="357"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Ofertę należy złożyć w zamkniętej kopercie, zapieczętowanej w sposób gwarantujący zachowanie </w:t>
      </w:r>
      <w:r w:rsidRPr="00C05569">
        <w:rPr>
          <w:rFonts w:ascii="Times New Roman" w:eastAsia="SimSun" w:hAnsi="Times New Roman" w:cs="Times New Roman"/>
          <w:color w:val="000000"/>
          <w:lang w:eastAsia="pl-PL"/>
        </w:rPr>
        <w:br/>
        <w:t xml:space="preserve">w poufności jej treści oraz zabezpieczającej jej nienaruszalność do terminu otwarcia ofert, </w:t>
      </w:r>
      <w:r w:rsidRPr="00C05569">
        <w:rPr>
          <w:rFonts w:ascii="Times New Roman" w:eastAsia="SimSun" w:hAnsi="Times New Roman" w:cs="Times New Roman"/>
          <w:color w:val="000000"/>
          <w:lang w:eastAsia="pl-PL"/>
        </w:rPr>
        <w:lastRenderedPageBreak/>
        <w:t>oznakowanej w</w:t>
      </w:r>
      <w:r w:rsidR="00D92711" w:rsidRPr="00C05569">
        <w:rPr>
          <w:rFonts w:ascii="Times New Roman" w:eastAsia="SimSun" w:hAnsi="Times New Roman" w:cs="Times New Roman"/>
          <w:color w:val="000000"/>
          <w:lang w:eastAsia="pl-PL"/>
        </w:rPr>
        <w:t xml:space="preserve"> sposób następujący:</w:t>
      </w:r>
    </w:p>
    <w:p w:rsidR="00552CBF" w:rsidRPr="00C05569" w:rsidRDefault="004D31AE" w:rsidP="00552CBF">
      <w:pPr>
        <w:widowControl w:val="0"/>
        <w:tabs>
          <w:tab w:val="left" w:pos="567"/>
        </w:tabs>
        <w:autoSpaceDE w:val="0"/>
        <w:autoSpaceDN w:val="0"/>
        <w:adjustRightInd w:val="0"/>
        <w:spacing w:after="0" w:line="276" w:lineRule="auto"/>
        <w:ind w:left="454" w:right="6" w:hanging="454"/>
        <w:jc w:val="center"/>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&lt; </w:t>
      </w:r>
      <w:r w:rsidRPr="00C05569">
        <w:rPr>
          <w:rFonts w:ascii="Times New Roman" w:eastAsia="SimSun" w:hAnsi="Times New Roman" w:cs="Times New Roman"/>
          <w:b/>
          <w:color w:val="000000"/>
          <w:lang w:eastAsia="pl-PL"/>
        </w:rPr>
        <w:t>Nazwa Wykonawcy i jego Adres</w:t>
      </w:r>
      <w:r w:rsidRPr="00C05569">
        <w:rPr>
          <w:rFonts w:ascii="Times New Roman" w:eastAsia="SimSun" w:hAnsi="Times New Roman" w:cs="Times New Roman"/>
          <w:color w:val="000000"/>
          <w:lang w:eastAsia="pl-PL"/>
        </w:rPr>
        <w:t xml:space="preserve"> &gt;</w:t>
      </w:r>
    </w:p>
    <w:p w:rsidR="00552CBF" w:rsidRPr="00C05569" w:rsidRDefault="004B1094" w:rsidP="00552CBF">
      <w:pPr>
        <w:spacing w:after="0" w:line="276" w:lineRule="auto"/>
        <w:jc w:val="center"/>
        <w:rPr>
          <w:rFonts w:ascii="Times New Roman" w:eastAsia="Times New Roman" w:hAnsi="Times New Roman" w:cs="Times New Roman"/>
          <w:b/>
          <w:lang w:eastAsia="pl-PL"/>
        </w:rPr>
      </w:pPr>
      <w:r w:rsidRPr="00C05569">
        <w:rPr>
          <w:rFonts w:ascii="Times New Roman" w:eastAsia="SimSun" w:hAnsi="Times New Roman" w:cs="Times New Roman"/>
          <w:color w:val="000000"/>
          <w:lang w:eastAsia="pl-PL"/>
        </w:rPr>
        <w:t>…</w:t>
      </w:r>
    </w:p>
    <w:p w:rsidR="004D31AE" w:rsidRPr="00C05569" w:rsidRDefault="004B1094" w:rsidP="00552CBF">
      <w:pPr>
        <w:spacing w:after="0" w:line="276" w:lineRule="auto"/>
        <w:jc w:val="center"/>
        <w:rPr>
          <w:rFonts w:ascii="Times New Roman" w:eastAsia="Times New Roman" w:hAnsi="Times New Roman" w:cs="Times New Roman"/>
          <w:b/>
          <w:lang w:eastAsia="pl-PL"/>
        </w:rPr>
      </w:pPr>
      <w:r w:rsidRPr="00C05569">
        <w:rPr>
          <w:rFonts w:ascii="Times New Roman" w:eastAsia="SimSun" w:hAnsi="Times New Roman" w:cs="Times New Roman"/>
          <w:color w:val="000000"/>
          <w:lang w:eastAsia="pl-PL"/>
        </w:rPr>
        <w:t>…</w:t>
      </w:r>
    </w:p>
    <w:p w:rsidR="004D31AE" w:rsidRPr="00C05569" w:rsidRDefault="00D92711" w:rsidP="00654902">
      <w:pPr>
        <w:widowControl w:val="0"/>
        <w:autoSpaceDE w:val="0"/>
        <w:autoSpaceDN w:val="0"/>
        <w:adjustRightInd w:val="0"/>
        <w:spacing w:after="0" w:line="360" w:lineRule="auto"/>
        <w:ind w:left="425" w:right="-527"/>
        <w:jc w:val="both"/>
        <w:rPr>
          <w:rFonts w:ascii="Times New Roman" w:eastAsia="SimSun" w:hAnsi="Times New Roman" w:cs="Times New Roman"/>
          <w:color w:val="000000"/>
          <w:highlight w:val="white"/>
          <w:lang w:eastAsia="pl-PL"/>
        </w:rPr>
      </w:pPr>
      <w:r w:rsidRPr="00C05569">
        <w:rPr>
          <w:rFonts w:ascii="Times New Roman" w:eastAsia="SimSun" w:hAnsi="Times New Roman" w:cs="Times New Roman"/>
          <w:color w:val="000000"/>
          <w:highlight w:val="white"/>
          <w:lang w:eastAsia="pl-PL"/>
        </w:rPr>
        <w:t>Oferta przetargowa na</w:t>
      </w:r>
      <w:r w:rsidR="004D31AE" w:rsidRPr="00C05569">
        <w:rPr>
          <w:rFonts w:ascii="Times New Roman" w:eastAsia="SimSun" w:hAnsi="Times New Roman" w:cs="Times New Roman"/>
          <w:color w:val="000000"/>
          <w:highlight w:val="white"/>
          <w:lang w:eastAsia="pl-PL"/>
        </w:rPr>
        <w:t xml:space="preserve">: </w:t>
      </w:r>
    </w:p>
    <w:p w:rsidR="004D31AE" w:rsidRPr="00C05569" w:rsidRDefault="008E5F12" w:rsidP="00654902">
      <w:pPr>
        <w:widowControl w:val="0"/>
        <w:autoSpaceDE w:val="0"/>
        <w:autoSpaceDN w:val="0"/>
        <w:adjustRightInd w:val="0"/>
        <w:spacing w:after="0" w:line="360" w:lineRule="auto"/>
        <w:ind w:left="425" w:right="-527"/>
        <w:jc w:val="both"/>
        <w:rPr>
          <w:rFonts w:ascii="Times New Roman" w:eastAsia="SimSun" w:hAnsi="Times New Roman" w:cs="Times New Roman"/>
          <w:bCs/>
          <w:color w:val="000000"/>
          <w:lang w:eastAsia="pl-PL"/>
        </w:rPr>
      </w:pPr>
      <w:r w:rsidRPr="00C05569">
        <w:rPr>
          <w:rFonts w:ascii="Times New Roman" w:eastAsia="SimSun" w:hAnsi="Times New Roman" w:cs="Times New Roman"/>
          <w:bCs/>
          <w:color w:val="000000"/>
          <w:lang w:eastAsia="pl-PL"/>
        </w:rPr>
        <w:t xml:space="preserve">„Zabytkowa siedziba Podkarpackiego Centrum Edukacji Nauczycieli w Rzeszowie Oddziału w Tarnobrzegu atrakcją </w:t>
      </w:r>
      <w:r w:rsidR="001D3D2C">
        <w:rPr>
          <w:rFonts w:ascii="Times New Roman" w:eastAsia="SimSun" w:hAnsi="Times New Roman" w:cs="Times New Roman"/>
          <w:bCs/>
          <w:color w:val="000000"/>
          <w:lang w:eastAsia="pl-PL"/>
        </w:rPr>
        <w:t>kulturalną miasta Tarnobrzeg i Województwa P</w:t>
      </w:r>
      <w:r w:rsidRPr="00C05569">
        <w:rPr>
          <w:rFonts w:ascii="Times New Roman" w:eastAsia="SimSun" w:hAnsi="Times New Roman" w:cs="Times New Roman"/>
          <w:bCs/>
          <w:color w:val="000000"/>
          <w:lang w:eastAsia="pl-PL"/>
        </w:rPr>
        <w:t>odkarpackiego- roboty budowlane”</w:t>
      </w:r>
    </w:p>
    <w:p w:rsidR="00390BEB" w:rsidRPr="00C05569" w:rsidRDefault="00D92711" w:rsidP="004D31AE">
      <w:pPr>
        <w:pStyle w:val="Akapitzlist"/>
        <w:spacing w:before="240" w:after="120" w:line="360" w:lineRule="auto"/>
        <w:ind w:left="357"/>
        <w:contextualSpacing w:val="0"/>
        <w:jc w:val="both"/>
        <w:rPr>
          <w:rFonts w:ascii="Times New Roman" w:hAnsi="Times New Roman" w:cs="Times New Roman"/>
          <w:b/>
        </w:rPr>
      </w:pPr>
      <w:r w:rsidRPr="00C05569">
        <w:rPr>
          <w:rFonts w:ascii="Times New Roman" w:eastAsia="SimSun" w:hAnsi="Times New Roman" w:cs="Times New Roman"/>
          <w:i/>
          <w:color w:val="000000"/>
          <w:highlight w:val="white"/>
          <w:lang w:eastAsia="pl-PL"/>
        </w:rPr>
        <w:t xml:space="preserve">Nie otwierać przed </w:t>
      </w:r>
      <w:r w:rsidR="00602486">
        <w:rPr>
          <w:rFonts w:ascii="Times New Roman" w:eastAsia="SimSun" w:hAnsi="Times New Roman" w:cs="Times New Roman"/>
          <w:i/>
          <w:color w:val="000000"/>
          <w:highlight w:val="white"/>
          <w:lang w:eastAsia="pl-PL"/>
        </w:rPr>
        <w:t>godz. 9</w:t>
      </w:r>
      <w:r w:rsidR="00602486">
        <w:rPr>
          <w:rFonts w:ascii="Times New Roman" w:eastAsia="SimSun" w:hAnsi="Times New Roman" w:cs="Times New Roman"/>
          <w:i/>
          <w:color w:val="000000"/>
          <w:highlight w:val="white"/>
          <w:vertAlign w:val="superscript"/>
          <w:lang w:eastAsia="pl-PL"/>
        </w:rPr>
        <w:t>30</w:t>
      </w:r>
      <w:r w:rsidR="0017573D" w:rsidRPr="00C05569">
        <w:rPr>
          <w:rFonts w:ascii="Times New Roman" w:eastAsia="SimSun" w:hAnsi="Times New Roman" w:cs="Times New Roman"/>
          <w:i/>
          <w:color w:val="000000"/>
          <w:highlight w:val="white"/>
          <w:lang w:eastAsia="pl-PL"/>
        </w:rPr>
        <w:t xml:space="preserve"> w dniu </w:t>
      </w:r>
      <w:r w:rsidR="00D8509A">
        <w:rPr>
          <w:rFonts w:ascii="Times New Roman" w:eastAsia="SimSun" w:hAnsi="Times New Roman" w:cs="Times New Roman"/>
          <w:i/>
          <w:color w:val="000000"/>
          <w:highlight w:val="white"/>
          <w:lang w:eastAsia="pl-PL"/>
        </w:rPr>
        <w:t>21</w:t>
      </w:r>
      <w:r w:rsidR="00F749E2">
        <w:rPr>
          <w:rFonts w:ascii="Times New Roman" w:eastAsia="SimSun" w:hAnsi="Times New Roman" w:cs="Times New Roman"/>
          <w:i/>
          <w:color w:val="000000"/>
          <w:highlight w:val="white"/>
          <w:lang w:eastAsia="pl-PL"/>
        </w:rPr>
        <w:t>.12</w:t>
      </w:r>
      <w:r w:rsidR="00956BBC" w:rsidRPr="00C05569">
        <w:rPr>
          <w:rFonts w:ascii="Times New Roman" w:eastAsia="SimSun" w:hAnsi="Times New Roman" w:cs="Times New Roman"/>
          <w:i/>
          <w:color w:val="000000"/>
          <w:highlight w:val="white"/>
          <w:lang w:eastAsia="pl-PL"/>
        </w:rPr>
        <w:t>.2017</w:t>
      </w:r>
      <w:r w:rsidR="00203991" w:rsidRPr="00C05569">
        <w:rPr>
          <w:rFonts w:ascii="Times New Roman" w:eastAsia="SimSun" w:hAnsi="Times New Roman" w:cs="Times New Roman"/>
          <w:i/>
          <w:color w:val="000000"/>
          <w:highlight w:val="white"/>
          <w:lang w:eastAsia="pl-PL"/>
        </w:rPr>
        <w:t xml:space="preserve"> r</w:t>
      </w:r>
      <w:r w:rsidR="004D31AE" w:rsidRPr="00C05569">
        <w:rPr>
          <w:rFonts w:ascii="Times New Roman" w:eastAsia="SimSun" w:hAnsi="Times New Roman" w:cs="Times New Roman"/>
          <w:i/>
          <w:color w:val="000000"/>
          <w:highlight w:val="white"/>
          <w:lang w:eastAsia="pl-PL"/>
        </w:rPr>
        <w:t>.</w:t>
      </w:r>
    </w:p>
    <w:p w:rsidR="00074C12" w:rsidRPr="00C05569" w:rsidRDefault="00074C12" w:rsidP="0089649C">
      <w:pPr>
        <w:pStyle w:val="Nagwek1"/>
        <w:spacing w:before="240" w:after="120"/>
      </w:pPr>
      <w:bookmarkStart w:id="13" w:name="_Toc499579901"/>
      <w:r w:rsidRPr="00C05569">
        <w:t>Miejsce oraz termin składania i otwarcia ofert.</w:t>
      </w:r>
      <w:bookmarkEnd w:id="13"/>
    </w:p>
    <w:p w:rsidR="0039420E" w:rsidRPr="00C05569" w:rsidRDefault="00203991"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Oferty mają być złożone</w:t>
      </w:r>
      <w:r w:rsidR="0039420E" w:rsidRPr="00C05569">
        <w:rPr>
          <w:rFonts w:ascii="Times New Roman" w:eastAsia="SimSun" w:hAnsi="Times New Roman" w:cs="Times New Roman"/>
          <w:color w:val="000000"/>
          <w:lang w:eastAsia="pl-PL"/>
        </w:rPr>
        <w:t xml:space="preserve"> w </w:t>
      </w:r>
      <w:r w:rsidR="00654902" w:rsidRPr="00C05569">
        <w:rPr>
          <w:rFonts w:ascii="Times New Roman" w:eastAsia="SimSun" w:hAnsi="Times New Roman" w:cs="Times New Roman"/>
          <w:color w:val="000000"/>
          <w:lang w:eastAsia="pl-PL"/>
        </w:rPr>
        <w:t>siedzibie Zamawiającego</w:t>
      </w:r>
      <w:r w:rsidR="0039420E" w:rsidRPr="00C05569">
        <w:rPr>
          <w:rFonts w:ascii="Times New Roman" w:eastAsia="SimSun" w:hAnsi="Times New Roman" w:cs="Times New Roman"/>
          <w:color w:val="000000"/>
          <w:lang w:eastAsia="pl-PL"/>
        </w:rPr>
        <w:t>:</w:t>
      </w:r>
    </w:p>
    <w:p w:rsidR="0039420E" w:rsidRPr="00C05569" w:rsidRDefault="00654902" w:rsidP="0039420E">
      <w:pPr>
        <w:spacing w:after="0" w:line="360" w:lineRule="auto"/>
        <w:ind w:left="360" w:right="6"/>
        <w:jc w:val="both"/>
        <w:rPr>
          <w:rFonts w:ascii="Times New Roman" w:eastAsia="Times New Roman" w:hAnsi="Times New Roman" w:cs="Times New Roman"/>
          <w:b/>
          <w:lang w:eastAsia="pl-PL"/>
        </w:rPr>
      </w:pPr>
      <w:r w:rsidRPr="00C05569">
        <w:rPr>
          <w:rFonts w:ascii="Times New Roman" w:eastAsia="SimSun" w:hAnsi="Times New Roman" w:cs="Times New Roman"/>
          <w:color w:val="000000"/>
          <w:lang w:eastAsia="pl-PL"/>
        </w:rPr>
        <w:t>w Podkarpackim Centrum Edukacji Nauczycieli w Rzeszowie przy ul. Niedzielskiego 2, pokój nr 1 (sekretariat)</w:t>
      </w:r>
    </w:p>
    <w:p w:rsidR="0039420E" w:rsidRPr="00C05569" w:rsidRDefault="00203991" w:rsidP="0039420E">
      <w:pPr>
        <w:spacing w:after="0" w:line="360" w:lineRule="auto"/>
        <w:ind w:left="360" w:right="6"/>
        <w:jc w:val="both"/>
        <w:rPr>
          <w:rFonts w:ascii="Times New Roman" w:eastAsia="Times New Roman" w:hAnsi="Times New Roman" w:cs="Times New Roman"/>
          <w:b/>
          <w:lang w:eastAsia="pl-PL"/>
        </w:rPr>
      </w:pPr>
      <w:r w:rsidRPr="00C05569">
        <w:rPr>
          <w:rFonts w:ascii="Times New Roman" w:eastAsia="Times New Roman" w:hAnsi="Times New Roman" w:cs="Times New Roman"/>
          <w:b/>
          <w:lang w:eastAsia="pl-PL"/>
        </w:rPr>
        <w:t xml:space="preserve"> w terminie </w:t>
      </w:r>
      <w:r w:rsidR="00633A22" w:rsidRPr="00C05569">
        <w:rPr>
          <w:rFonts w:ascii="Times New Roman" w:eastAsia="Times New Roman" w:hAnsi="Times New Roman" w:cs="Times New Roman"/>
          <w:b/>
          <w:u w:val="single"/>
          <w:lang w:eastAsia="pl-PL"/>
        </w:rPr>
        <w:t>do god</w:t>
      </w:r>
      <w:r w:rsidR="00602486">
        <w:rPr>
          <w:rFonts w:ascii="Times New Roman" w:eastAsia="Times New Roman" w:hAnsi="Times New Roman" w:cs="Times New Roman"/>
          <w:b/>
          <w:u w:val="single"/>
          <w:lang w:eastAsia="pl-PL"/>
        </w:rPr>
        <w:t>z. 9</w:t>
      </w:r>
      <w:r w:rsidR="00602486">
        <w:rPr>
          <w:rFonts w:ascii="Times New Roman" w:eastAsia="Times New Roman" w:hAnsi="Times New Roman" w:cs="Times New Roman"/>
          <w:b/>
          <w:u w:val="single"/>
          <w:vertAlign w:val="superscript"/>
          <w:lang w:eastAsia="pl-PL"/>
        </w:rPr>
        <w:t>15</w:t>
      </w:r>
      <w:r w:rsidRPr="00C05569">
        <w:rPr>
          <w:rFonts w:ascii="Times New Roman" w:eastAsia="Times New Roman" w:hAnsi="Times New Roman" w:cs="Times New Roman"/>
          <w:b/>
          <w:u w:val="single"/>
          <w:vertAlign w:val="superscript"/>
          <w:lang w:eastAsia="pl-PL"/>
        </w:rPr>
        <w:t xml:space="preserve"> </w:t>
      </w:r>
      <w:r w:rsidRPr="00C05569">
        <w:rPr>
          <w:rFonts w:ascii="Times New Roman" w:eastAsia="Times New Roman" w:hAnsi="Times New Roman" w:cs="Times New Roman"/>
          <w:b/>
          <w:u w:val="single"/>
          <w:lang w:eastAsia="pl-PL"/>
        </w:rPr>
        <w:t>w</w:t>
      </w:r>
      <w:r w:rsidRPr="00C05569">
        <w:rPr>
          <w:rFonts w:ascii="Times New Roman" w:eastAsia="Times New Roman" w:hAnsi="Times New Roman" w:cs="Times New Roman"/>
          <w:b/>
          <w:u w:val="single"/>
          <w:vertAlign w:val="superscript"/>
          <w:lang w:eastAsia="pl-PL"/>
        </w:rPr>
        <w:t xml:space="preserve"> </w:t>
      </w:r>
      <w:r w:rsidR="0017573D" w:rsidRPr="00C05569">
        <w:rPr>
          <w:rFonts w:ascii="Times New Roman" w:eastAsia="SimSun" w:hAnsi="Times New Roman" w:cs="Times New Roman"/>
          <w:b/>
          <w:color w:val="000000"/>
          <w:highlight w:val="white"/>
          <w:u w:val="single"/>
          <w:lang w:eastAsia="pl-PL"/>
        </w:rPr>
        <w:t xml:space="preserve">dniu </w:t>
      </w:r>
      <w:r w:rsidR="00D8509A">
        <w:rPr>
          <w:rFonts w:ascii="Times New Roman" w:eastAsia="SimSun" w:hAnsi="Times New Roman" w:cs="Times New Roman"/>
          <w:b/>
          <w:color w:val="000000"/>
          <w:highlight w:val="white"/>
          <w:u w:val="single"/>
          <w:lang w:eastAsia="pl-PL"/>
        </w:rPr>
        <w:t>21</w:t>
      </w:r>
      <w:r w:rsidR="00F749E2">
        <w:rPr>
          <w:rFonts w:ascii="Times New Roman" w:eastAsia="SimSun" w:hAnsi="Times New Roman" w:cs="Times New Roman"/>
          <w:b/>
          <w:color w:val="000000"/>
          <w:highlight w:val="white"/>
          <w:u w:val="single"/>
          <w:lang w:eastAsia="pl-PL"/>
        </w:rPr>
        <w:t>.12</w:t>
      </w:r>
      <w:r w:rsidR="002C522D" w:rsidRPr="00C05569">
        <w:rPr>
          <w:rFonts w:ascii="Times New Roman" w:eastAsia="SimSun" w:hAnsi="Times New Roman" w:cs="Times New Roman"/>
          <w:b/>
          <w:color w:val="000000"/>
          <w:highlight w:val="white"/>
          <w:u w:val="single"/>
          <w:lang w:eastAsia="pl-PL"/>
        </w:rPr>
        <w:t>.2017</w:t>
      </w:r>
      <w:r w:rsidRPr="00C05569">
        <w:rPr>
          <w:rFonts w:ascii="Times New Roman" w:eastAsia="SimSun" w:hAnsi="Times New Roman" w:cs="Times New Roman"/>
          <w:b/>
          <w:color w:val="000000"/>
          <w:highlight w:val="white"/>
          <w:u w:val="single"/>
          <w:lang w:eastAsia="pl-PL"/>
        </w:rPr>
        <w:t xml:space="preserve"> r.</w:t>
      </w:r>
    </w:p>
    <w:p w:rsidR="0039420E" w:rsidRPr="00C05569" w:rsidRDefault="0039420E" w:rsidP="0039420E">
      <w:pPr>
        <w:spacing w:after="0" w:line="360" w:lineRule="auto"/>
        <w:ind w:left="360" w:right="6"/>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Dotyczy to również ofert wysyłanych pocztą</w:t>
      </w:r>
      <w:r w:rsidR="00203991" w:rsidRPr="00C05569">
        <w:rPr>
          <w:rFonts w:ascii="Times New Roman" w:eastAsia="Times New Roman" w:hAnsi="Times New Roman" w:cs="Times New Roman"/>
          <w:lang w:eastAsia="pl-PL"/>
        </w:rPr>
        <w:t xml:space="preserve"> lub poprzez kuriera</w:t>
      </w:r>
      <w:r w:rsidRPr="00C05569">
        <w:rPr>
          <w:rFonts w:ascii="Times New Roman" w:eastAsia="Times New Roman" w:hAnsi="Times New Roman" w:cs="Times New Roman"/>
          <w:lang w:eastAsia="pl-PL"/>
        </w:rPr>
        <w:t xml:space="preserve">. </w:t>
      </w:r>
    </w:p>
    <w:p w:rsidR="0039420E" w:rsidRPr="00C05569" w:rsidRDefault="0039420E" w:rsidP="0039420E">
      <w:pPr>
        <w:widowControl w:val="0"/>
        <w:autoSpaceDE w:val="0"/>
        <w:autoSpaceDN w:val="0"/>
        <w:adjustRightInd w:val="0"/>
        <w:spacing w:after="0" w:line="360" w:lineRule="auto"/>
        <w:ind w:left="360"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zwraca niezwłocznie ofertę, która została złożona po terminie</w:t>
      </w:r>
      <w:r w:rsidR="00203991"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bez jej otwierania).</w:t>
      </w:r>
    </w:p>
    <w:p w:rsidR="0039420E" w:rsidRPr="00C05569" w:rsidRDefault="0039420E"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Miejsce otwarcia ofert :</w:t>
      </w:r>
    </w:p>
    <w:p w:rsidR="0039420E" w:rsidRPr="00C05569" w:rsidRDefault="00203991" w:rsidP="00703B4A">
      <w:pPr>
        <w:spacing w:after="0" w:line="360" w:lineRule="auto"/>
        <w:ind w:left="360" w:right="6"/>
        <w:jc w:val="both"/>
        <w:rPr>
          <w:rFonts w:ascii="Times New Roman" w:eastAsia="Times New Roman" w:hAnsi="Times New Roman" w:cs="Times New Roman"/>
          <w:b/>
          <w:lang w:eastAsia="pl-PL"/>
        </w:rPr>
      </w:pPr>
      <w:r w:rsidRPr="00C05569">
        <w:rPr>
          <w:rFonts w:ascii="Times New Roman" w:eastAsia="Times New Roman" w:hAnsi="Times New Roman" w:cs="Times New Roman"/>
          <w:b/>
          <w:lang w:eastAsia="pl-PL"/>
        </w:rPr>
        <w:t>Otwarcie ofert nastąpi</w:t>
      </w:r>
      <w:r w:rsidR="0039420E" w:rsidRPr="00C05569">
        <w:rPr>
          <w:rFonts w:ascii="Times New Roman" w:eastAsia="Times New Roman" w:hAnsi="Times New Roman" w:cs="Times New Roman"/>
          <w:b/>
          <w:lang w:eastAsia="pl-PL"/>
        </w:rPr>
        <w:t xml:space="preserve"> </w:t>
      </w:r>
      <w:r w:rsidR="00602486">
        <w:rPr>
          <w:rFonts w:ascii="Times New Roman" w:eastAsia="Times New Roman" w:hAnsi="Times New Roman" w:cs="Times New Roman"/>
          <w:b/>
          <w:u w:val="single"/>
          <w:lang w:eastAsia="pl-PL"/>
        </w:rPr>
        <w:t>o godz. 9</w:t>
      </w:r>
      <w:r w:rsidR="00602486">
        <w:rPr>
          <w:rFonts w:ascii="Times New Roman" w:eastAsia="Times New Roman" w:hAnsi="Times New Roman" w:cs="Times New Roman"/>
          <w:b/>
          <w:u w:val="single"/>
          <w:vertAlign w:val="superscript"/>
          <w:lang w:eastAsia="pl-PL"/>
        </w:rPr>
        <w:t>30</w:t>
      </w:r>
      <w:r w:rsidR="0039420E" w:rsidRPr="00C05569">
        <w:rPr>
          <w:rFonts w:ascii="Times New Roman" w:eastAsia="Times New Roman" w:hAnsi="Times New Roman" w:cs="Times New Roman"/>
          <w:b/>
          <w:u w:val="single"/>
          <w:vertAlign w:val="superscript"/>
          <w:lang w:eastAsia="pl-PL"/>
        </w:rPr>
        <w:t xml:space="preserve">  </w:t>
      </w:r>
      <w:r w:rsidR="0017573D" w:rsidRPr="00C05569">
        <w:rPr>
          <w:rFonts w:ascii="Times New Roman" w:eastAsia="Times New Roman" w:hAnsi="Times New Roman" w:cs="Times New Roman"/>
          <w:b/>
          <w:u w:val="single"/>
          <w:lang w:eastAsia="pl-PL"/>
        </w:rPr>
        <w:t xml:space="preserve">w dniu </w:t>
      </w:r>
      <w:r w:rsidR="00D8509A">
        <w:rPr>
          <w:rFonts w:ascii="Times New Roman" w:eastAsia="Times New Roman" w:hAnsi="Times New Roman" w:cs="Times New Roman"/>
          <w:b/>
          <w:u w:val="single"/>
          <w:lang w:eastAsia="pl-PL"/>
        </w:rPr>
        <w:t>21</w:t>
      </w:r>
      <w:r w:rsidR="009A3EEA" w:rsidRPr="00C05569">
        <w:rPr>
          <w:rFonts w:ascii="Times New Roman" w:eastAsia="Times New Roman" w:hAnsi="Times New Roman" w:cs="Times New Roman"/>
          <w:b/>
          <w:u w:val="single"/>
          <w:lang w:eastAsia="pl-PL"/>
        </w:rPr>
        <w:t>.1</w:t>
      </w:r>
      <w:r w:rsidR="00701C38">
        <w:rPr>
          <w:rFonts w:ascii="Times New Roman" w:eastAsia="Times New Roman" w:hAnsi="Times New Roman" w:cs="Times New Roman"/>
          <w:b/>
          <w:u w:val="single"/>
          <w:lang w:eastAsia="pl-PL"/>
        </w:rPr>
        <w:t>2</w:t>
      </w:r>
      <w:r w:rsidR="002C522D" w:rsidRPr="00C05569">
        <w:rPr>
          <w:rFonts w:ascii="Times New Roman" w:eastAsia="SimSun" w:hAnsi="Times New Roman" w:cs="Times New Roman"/>
          <w:b/>
          <w:color w:val="000000"/>
          <w:highlight w:val="white"/>
          <w:u w:val="single"/>
          <w:lang w:eastAsia="pl-PL"/>
        </w:rPr>
        <w:t>.2017</w:t>
      </w:r>
      <w:r w:rsidRPr="00C05569">
        <w:rPr>
          <w:rFonts w:ascii="Times New Roman" w:eastAsia="SimSun" w:hAnsi="Times New Roman" w:cs="Times New Roman"/>
          <w:b/>
          <w:color w:val="000000"/>
          <w:highlight w:val="white"/>
          <w:u w:val="single"/>
          <w:lang w:eastAsia="pl-PL"/>
        </w:rPr>
        <w:t xml:space="preserve"> r.</w:t>
      </w:r>
      <w:r w:rsidRPr="00C05569">
        <w:rPr>
          <w:rFonts w:ascii="Times New Roman" w:eastAsia="SimSun" w:hAnsi="Times New Roman" w:cs="Times New Roman"/>
          <w:b/>
          <w:color w:val="000000"/>
          <w:u w:val="single"/>
          <w:lang w:eastAsia="pl-PL"/>
        </w:rPr>
        <w:t xml:space="preserve"> </w:t>
      </w:r>
      <w:r w:rsidR="009A3EEA" w:rsidRPr="00C05569">
        <w:rPr>
          <w:rFonts w:ascii="Times New Roman" w:eastAsia="Times New Roman" w:hAnsi="Times New Roman" w:cs="Times New Roman"/>
          <w:b/>
          <w:u w:val="single"/>
          <w:lang w:eastAsia="pl-PL"/>
        </w:rPr>
        <w:t>w pokoju nr 201</w:t>
      </w:r>
      <w:r w:rsidR="00F749E2">
        <w:rPr>
          <w:rFonts w:ascii="Times New Roman" w:eastAsia="Times New Roman" w:hAnsi="Times New Roman" w:cs="Times New Roman"/>
          <w:b/>
          <w:lang w:eastAsia="pl-PL"/>
        </w:rPr>
        <w:t xml:space="preserve"> w </w:t>
      </w:r>
      <w:r w:rsidR="009A3EEA" w:rsidRPr="00C05569">
        <w:rPr>
          <w:rFonts w:ascii="Times New Roman" w:eastAsia="Times New Roman" w:hAnsi="Times New Roman" w:cs="Times New Roman"/>
          <w:b/>
          <w:lang w:eastAsia="pl-PL"/>
        </w:rPr>
        <w:t>budynku</w:t>
      </w:r>
      <w:r w:rsidR="00654902" w:rsidRPr="00C05569">
        <w:rPr>
          <w:rFonts w:ascii="Times New Roman" w:eastAsia="SimSun" w:hAnsi="Times New Roman" w:cs="Times New Roman"/>
          <w:b/>
          <w:color w:val="000000"/>
          <w:lang w:eastAsia="pl-PL"/>
        </w:rPr>
        <w:t> </w:t>
      </w:r>
      <w:r w:rsidR="009A3EEA" w:rsidRPr="00C05569">
        <w:rPr>
          <w:rFonts w:ascii="Times New Roman" w:eastAsia="SimSun" w:hAnsi="Times New Roman" w:cs="Times New Roman"/>
          <w:b/>
          <w:color w:val="000000"/>
          <w:lang w:eastAsia="pl-PL"/>
        </w:rPr>
        <w:t>Podkarpackiego</w:t>
      </w:r>
      <w:r w:rsidR="00654902" w:rsidRPr="00C05569">
        <w:rPr>
          <w:rFonts w:ascii="Times New Roman" w:eastAsia="SimSun" w:hAnsi="Times New Roman" w:cs="Times New Roman"/>
          <w:b/>
          <w:color w:val="000000"/>
          <w:lang w:eastAsia="pl-PL"/>
        </w:rPr>
        <w:t xml:space="preserve"> Centrum Edukacji N</w:t>
      </w:r>
      <w:r w:rsidR="008E39E7">
        <w:rPr>
          <w:rFonts w:ascii="Times New Roman" w:eastAsia="SimSun" w:hAnsi="Times New Roman" w:cs="Times New Roman"/>
          <w:b/>
          <w:color w:val="000000"/>
          <w:lang w:eastAsia="pl-PL"/>
        </w:rPr>
        <w:t>auczycieli w Rzeszowie przy ul. </w:t>
      </w:r>
      <w:r w:rsidR="00654902" w:rsidRPr="00C05569">
        <w:rPr>
          <w:rFonts w:ascii="Times New Roman" w:eastAsia="SimSun" w:hAnsi="Times New Roman" w:cs="Times New Roman"/>
          <w:b/>
          <w:color w:val="000000"/>
          <w:lang w:eastAsia="pl-PL"/>
        </w:rPr>
        <w:t>Niedzielskiego 2</w:t>
      </w:r>
      <w:r w:rsidR="004B1094" w:rsidRPr="00C05569">
        <w:rPr>
          <w:rFonts w:ascii="Times New Roman" w:eastAsia="Times New Roman" w:hAnsi="Times New Roman" w:cs="Times New Roman"/>
          <w:b/>
          <w:lang w:eastAsia="pl-PL"/>
        </w:rPr>
        <w:t xml:space="preserve"> </w:t>
      </w:r>
      <w:r w:rsidRPr="00C05569">
        <w:rPr>
          <w:rFonts w:ascii="Times New Roman" w:eastAsia="Times New Roman" w:hAnsi="Times New Roman" w:cs="Times New Roman"/>
          <w:b/>
          <w:lang w:eastAsia="pl-PL"/>
        </w:rPr>
        <w:t>(siedziba Zamawiającego)</w:t>
      </w:r>
      <w:r w:rsidR="0039420E" w:rsidRPr="00C05569">
        <w:rPr>
          <w:rFonts w:ascii="Times New Roman" w:eastAsia="Times New Roman" w:hAnsi="Times New Roman" w:cs="Times New Roman"/>
          <w:b/>
          <w:lang w:eastAsia="pl-PL"/>
        </w:rPr>
        <w:t>.</w:t>
      </w:r>
    </w:p>
    <w:p w:rsidR="0039420E" w:rsidRPr="00C05569" w:rsidRDefault="002C522D"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Otwarcie</w:t>
      </w:r>
      <w:r w:rsidR="0039420E" w:rsidRPr="00C05569">
        <w:rPr>
          <w:rFonts w:ascii="Times New Roman" w:eastAsia="SimSun" w:hAnsi="Times New Roman" w:cs="Times New Roman"/>
          <w:color w:val="000000"/>
          <w:lang w:eastAsia="pl-PL"/>
        </w:rPr>
        <w:t xml:space="preserve"> ofert:</w:t>
      </w:r>
    </w:p>
    <w:p w:rsidR="0039420E" w:rsidRPr="00C05569" w:rsidRDefault="0039420E" w:rsidP="004A0E04">
      <w:pPr>
        <w:widowControl w:val="0"/>
        <w:numPr>
          <w:ilvl w:val="0"/>
          <w:numId w:val="1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Bezpośrednio przed otwarciem ofert Zamawiający przekaże zebranym Wykonawcom informację o wysokości kwoty, jaką zamierza przeznaczyć na sfinansowanie zamówienia.</w:t>
      </w:r>
    </w:p>
    <w:p w:rsidR="002C470B" w:rsidRPr="00C05569" w:rsidRDefault="0039420E" w:rsidP="004A0E04">
      <w:pPr>
        <w:widowControl w:val="0"/>
        <w:numPr>
          <w:ilvl w:val="0"/>
          <w:numId w:val="1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 xml:space="preserve">Otwarcie ofert jest jawne i nastąpi bezpośrednio po odczytaniu w/w informacji. Po otwarciu ofert przekazane zastaną następujące informacje: nazwy </w:t>
      </w:r>
      <w:r w:rsidR="002C470B" w:rsidRPr="00C05569">
        <w:rPr>
          <w:rFonts w:ascii="Times New Roman" w:eastAsia="SimSun" w:hAnsi="Times New Roman" w:cs="Times New Roman"/>
          <w:color w:val="000000"/>
          <w:lang w:eastAsia="pl-PL"/>
        </w:rPr>
        <w:t>(firmy) oraz adresy wykonawców, a </w:t>
      </w:r>
      <w:r w:rsidRPr="00C05569">
        <w:rPr>
          <w:rFonts w:ascii="Times New Roman" w:eastAsia="SimSun" w:hAnsi="Times New Roman" w:cs="Times New Roman"/>
          <w:color w:val="000000"/>
          <w:lang w:eastAsia="pl-PL"/>
        </w:rPr>
        <w:t>także informacje dotyczące ceny</w:t>
      </w:r>
      <w:r w:rsidR="002C470B" w:rsidRPr="00C05569">
        <w:rPr>
          <w:rFonts w:ascii="Times New Roman" w:eastAsia="SimSun" w:hAnsi="Times New Roman" w:cs="Times New Roman"/>
          <w:color w:val="000000"/>
          <w:lang w:eastAsia="pl-PL"/>
        </w:rPr>
        <w:t>, terminu wykonania zamówienia, okresu gwarancji i warunków płatności zawartych w ofertach</w:t>
      </w:r>
      <w:r w:rsidRPr="00C05569">
        <w:rPr>
          <w:rFonts w:ascii="Times New Roman" w:eastAsia="SimSun" w:hAnsi="Times New Roman" w:cs="Times New Roman"/>
          <w:color w:val="000000"/>
          <w:lang w:eastAsia="pl-PL"/>
        </w:rPr>
        <w:t>.</w:t>
      </w:r>
    </w:p>
    <w:p w:rsidR="002C470B" w:rsidRPr="00C05569" w:rsidRDefault="002C470B" w:rsidP="004A0E04">
      <w:pPr>
        <w:widowControl w:val="0"/>
        <w:numPr>
          <w:ilvl w:val="0"/>
          <w:numId w:val="15"/>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Niezwłocznie po otwarciu ofert Zamawiający zamieści na stronie internetowej informacje dotyczące:</w:t>
      </w:r>
    </w:p>
    <w:p w:rsidR="002B3FEB" w:rsidRPr="00C05569" w:rsidRDefault="002C470B" w:rsidP="004A0E04">
      <w:pPr>
        <w:pStyle w:val="Akapitzlist"/>
        <w:widowControl w:val="0"/>
        <w:numPr>
          <w:ilvl w:val="0"/>
          <w:numId w:val="2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Kwoty, jaką zamierza przeznaczyć na sfinansowanie zamówienia.</w:t>
      </w:r>
    </w:p>
    <w:p w:rsidR="002B3FEB" w:rsidRPr="00C05569" w:rsidRDefault="002C470B" w:rsidP="004A0E04">
      <w:pPr>
        <w:pStyle w:val="Akapitzlist"/>
        <w:widowControl w:val="0"/>
        <w:numPr>
          <w:ilvl w:val="0"/>
          <w:numId w:val="2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Firm oraz adresów wykonawców, którzy złożyli oferty w terminie.</w:t>
      </w:r>
    </w:p>
    <w:p w:rsidR="002C470B" w:rsidRPr="00C05569" w:rsidRDefault="002C470B" w:rsidP="004A0E04">
      <w:pPr>
        <w:pStyle w:val="Akapitzlist"/>
        <w:widowControl w:val="0"/>
        <w:numPr>
          <w:ilvl w:val="0"/>
          <w:numId w:val="26"/>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Ceny, terminu wykonania zamówienia, okresu gwarancji i warunków płatności zawartych w ofertach.</w:t>
      </w:r>
    </w:p>
    <w:p w:rsidR="00074C12" w:rsidRPr="00C05569" w:rsidRDefault="00074C12" w:rsidP="0089649C">
      <w:pPr>
        <w:pStyle w:val="Nagwek1"/>
        <w:spacing w:before="240" w:after="120"/>
      </w:pPr>
      <w:bookmarkStart w:id="14" w:name="_Toc499579902"/>
      <w:r w:rsidRPr="00C05569">
        <w:lastRenderedPageBreak/>
        <w:t>Opis sposobu obliczenia ceny.</w:t>
      </w:r>
      <w:bookmarkEnd w:id="14"/>
    </w:p>
    <w:p w:rsidR="008A77BE" w:rsidRPr="00C05569" w:rsidRDefault="008A77BE" w:rsidP="004A0E04">
      <w:pPr>
        <w:widowControl w:val="0"/>
        <w:numPr>
          <w:ilvl w:val="0"/>
          <w:numId w:val="1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lang w:eastAsia="pl-PL"/>
        </w:rPr>
        <w:t xml:space="preserve">Cena oferty uwzględnia wszystkie zobowiązania, musi być podana </w:t>
      </w:r>
      <w:r w:rsidR="002C522D" w:rsidRPr="00C05569">
        <w:rPr>
          <w:rFonts w:ascii="Times New Roman" w:eastAsia="SimSun" w:hAnsi="Times New Roman" w:cs="Times New Roman"/>
          <w:color w:val="000000"/>
          <w:highlight w:val="white"/>
          <w:lang w:eastAsia="pl-PL"/>
        </w:rPr>
        <w:t xml:space="preserve">w </w:t>
      </w:r>
      <w:r w:rsidRPr="00C05569">
        <w:rPr>
          <w:rFonts w:ascii="Times New Roman" w:eastAsia="SimSun" w:hAnsi="Times New Roman" w:cs="Times New Roman"/>
          <w:color w:val="000000"/>
          <w:highlight w:val="white"/>
          <w:lang w:eastAsia="pl-PL"/>
        </w:rPr>
        <w:t>PLN cyfrowo i słownie, z wyodrębnieniem należnego podatku VA</w:t>
      </w:r>
      <w:r w:rsidRPr="00C05569">
        <w:rPr>
          <w:rFonts w:ascii="Times New Roman" w:eastAsia="SimSun" w:hAnsi="Times New Roman" w:cs="Times New Roman"/>
          <w:color w:val="000000"/>
          <w:lang w:eastAsia="pl-PL"/>
        </w:rPr>
        <w:t>T.</w:t>
      </w:r>
    </w:p>
    <w:p w:rsidR="008A77BE" w:rsidRPr="00C05569" w:rsidRDefault="008A77BE" w:rsidP="004A0E04">
      <w:pPr>
        <w:widowControl w:val="0"/>
        <w:numPr>
          <w:ilvl w:val="0"/>
          <w:numId w:val="17"/>
        </w:numPr>
        <w:autoSpaceDE w:val="0"/>
        <w:autoSpaceDN w:val="0"/>
        <w:adjustRightInd w:val="0"/>
        <w:spacing w:after="200" w:line="360" w:lineRule="auto"/>
        <w:ind w:right="6"/>
        <w:contextualSpacing/>
        <w:jc w:val="both"/>
        <w:rPr>
          <w:rFonts w:ascii="Times New Roman" w:eastAsia="SimSun" w:hAnsi="Times New Roman" w:cs="Times New Roman"/>
          <w:color w:val="000000"/>
        </w:rPr>
      </w:pPr>
      <w:r w:rsidRPr="00C05569">
        <w:rPr>
          <w:rFonts w:ascii="Times New Roman" w:eastAsia="SimSun" w:hAnsi="Times New Roman" w:cs="Times New Roman"/>
          <w:color w:val="000000"/>
        </w:rPr>
        <w:t>Wynagrodzenie ustalone w formie wskazanej w ust.</w:t>
      </w:r>
      <w:r w:rsidR="002B3FEB" w:rsidRPr="00C05569">
        <w:rPr>
          <w:rFonts w:ascii="Times New Roman" w:eastAsia="SimSun" w:hAnsi="Times New Roman" w:cs="Times New Roman"/>
          <w:color w:val="000000"/>
        </w:rPr>
        <w:t xml:space="preserve"> </w:t>
      </w:r>
      <w:r w:rsidRPr="00C05569">
        <w:rPr>
          <w:rFonts w:ascii="Times New Roman" w:eastAsia="SimSun" w:hAnsi="Times New Roman" w:cs="Times New Roman"/>
          <w:color w:val="000000"/>
        </w:rPr>
        <w:t>1 jest niezmienne do czasu zakończenia realizacji przedmiotu umowy i odbioru.</w:t>
      </w:r>
    </w:p>
    <w:p w:rsidR="008A77BE" w:rsidRPr="00C05569" w:rsidRDefault="008A77BE" w:rsidP="004A0E04">
      <w:pPr>
        <w:numPr>
          <w:ilvl w:val="0"/>
          <w:numId w:val="17"/>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rPr>
      </w:pPr>
      <w:r w:rsidRPr="00C05569">
        <w:rPr>
          <w:rFonts w:ascii="Times New Roman" w:eastAsia="SimSun" w:hAnsi="Times New Roman" w:cs="Times New Roman"/>
          <w:color w:val="000000"/>
          <w:highlight w:val="white"/>
        </w:rPr>
        <w:t>Cena podana w ofercie powinna obejmować wszystkie koszty i składniki związane</w:t>
      </w:r>
      <w:r w:rsidR="00F749E2">
        <w:rPr>
          <w:rFonts w:ascii="Times New Roman" w:eastAsia="SimSun" w:hAnsi="Times New Roman" w:cs="Times New Roman"/>
          <w:color w:val="000000"/>
        </w:rPr>
        <w:t xml:space="preserve"> z </w:t>
      </w:r>
      <w:r w:rsidRPr="00C05569">
        <w:rPr>
          <w:rFonts w:ascii="Times New Roman" w:eastAsia="SimSun" w:hAnsi="Times New Roman" w:cs="Times New Roman"/>
          <w:color w:val="000000"/>
        </w:rPr>
        <w:t>wymaganiami SIWZ oraz obejmować wszystkie koszty, k</w:t>
      </w:r>
      <w:r w:rsidR="00F749E2">
        <w:rPr>
          <w:rFonts w:ascii="Times New Roman" w:eastAsia="SimSun" w:hAnsi="Times New Roman" w:cs="Times New Roman"/>
          <w:color w:val="000000"/>
        </w:rPr>
        <w:t>tóre Wykonawca winien ponieść z </w:t>
      </w:r>
      <w:r w:rsidRPr="00C05569">
        <w:rPr>
          <w:rFonts w:ascii="Times New Roman" w:eastAsia="SimSun" w:hAnsi="Times New Roman" w:cs="Times New Roman"/>
          <w:color w:val="000000"/>
        </w:rPr>
        <w:t>tytułu należytej oraz zgodnej z obowiązującymi przepisami kompleksowej realizacji przedmiotu zamówienia i przekazania obiektu do użytkowania, w tym np. koszty:</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U</w:t>
      </w:r>
      <w:r w:rsidR="008A77BE" w:rsidRPr="00C05569">
        <w:rPr>
          <w:rFonts w:ascii="Times New Roman" w:eastAsia="SimSun" w:hAnsi="Times New Roman" w:cs="Times New Roman"/>
          <w:color w:val="000000"/>
          <w:lang w:eastAsia="pl-PL"/>
        </w:rPr>
        <w:t>rządzenia i likwidacji zaplecza</w:t>
      </w:r>
      <w:r w:rsidR="00703B4A" w:rsidRPr="00C05569">
        <w:rPr>
          <w:rFonts w:ascii="Times New Roman" w:eastAsia="SimSun" w:hAnsi="Times New Roman" w:cs="Times New Roman"/>
          <w:color w:val="000000"/>
          <w:lang w:eastAsia="pl-PL"/>
        </w:rPr>
        <w:t xml:space="preserve"> budowy</w:t>
      </w:r>
      <w:r w:rsidRPr="00C05569">
        <w:rPr>
          <w:rFonts w:ascii="Times New Roman" w:eastAsia="SimSun" w:hAnsi="Times New Roman" w:cs="Times New Roman"/>
          <w:color w:val="000000"/>
          <w:lang w:eastAsia="pl-PL"/>
        </w:rPr>
        <w:t xml:space="preserve"> – w tym zużycia energii i wody.</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w:t>
      </w:r>
      <w:r w:rsidR="008A77BE" w:rsidRPr="00C05569">
        <w:rPr>
          <w:rFonts w:ascii="Times New Roman" w:eastAsia="SimSun" w:hAnsi="Times New Roman" w:cs="Times New Roman"/>
          <w:color w:val="000000"/>
          <w:lang w:eastAsia="pl-PL"/>
        </w:rPr>
        <w:t>znakowania terenu robót i jego odpowiedniego zabezpieczenia przed dostępem osób post</w:t>
      </w:r>
      <w:r w:rsidRPr="00C05569">
        <w:rPr>
          <w:rFonts w:ascii="Times New Roman" w:eastAsia="SimSun" w:hAnsi="Times New Roman" w:cs="Times New Roman"/>
          <w:color w:val="000000"/>
          <w:lang w:eastAsia="pl-PL"/>
        </w:rPr>
        <w:t>ronnych.</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Wywozu i utylizacji odpadów.</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8A77BE" w:rsidRPr="00C05569">
        <w:rPr>
          <w:rFonts w:ascii="Times New Roman" w:eastAsia="SimSun" w:hAnsi="Times New Roman" w:cs="Times New Roman"/>
          <w:color w:val="000000"/>
          <w:lang w:eastAsia="pl-PL"/>
        </w:rPr>
        <w:t>iezbęd</w:t>
      </w:r>
      <w:r w:rsidRPr="00C05569">
        <w:rPr>
          <w:rFonts w:ascii="Times New Roman" w:eastAsia="SimSun" w:hAnsi="Times New Roman" w:cs="Times New Roman"/>
          <w:color w:val="000000"/>
          <w:lang w:eastAsia="pl-PL"/>
        </w:rPr>
        <w:t>nych pomiarów i badań oraz prób.</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I</w:t>
      </w:r>
      <w:r w:rsidR="008A77BE" w:rsidRPr="00C05569">
        <w:rPr>
          <w:rFonts w:ascii="Times New Roman" w:eastAsia="SimSun" w:hAnsi="Times New Roman" w:cs="Times New Roman"/>
          <w:color w:val="000000"/>
          <w:lang w:eastAsia="pl-PL"/>
        </w:rPr>
        <w:t>nwentaryz</w:t>
      </w:r>
      <w:r w:rsidRPr="00C05569">
        <w:rPr>
          <w:rFonts w:ascii="Times New Roman" w:eastAsia="SimSun" w:hAnsi="Times New Roman" w:cs="Times New Roman"/>
          <w:color w:val="000000"/>
          <w:lang w:eastAsia="pl-PL"/>
        </w:rPr>
        <w:t>acji geodezyjnej powykonawczej.</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U</w:t>
      </w:r>
      <w:r w:rsidR="008A77BE" w:rsidRPr="00C05569">
        <w:rPr>
          <w:rFonts w:ascii="Times New Roman" w:eastAsia="SimSun" w:hAnsi="Times New Roman" w:cs="Times New Roman"/>
          <w:color w:val="000000"/>
          <w:lang w:eastAsia="pl-PL"/>
        </w:rPr>
        <w:t>porządkowania terenu robót i otoczenia po zakończeniu robót i przekazania Zamawiającemu najpó</w:t>
      </w:r>
      <w:r w:rsidRPr="00C05569">
        <w:rPr>
          <w:rFonts w:ascii="Times New Roman" w:eastAsia="SimSun" w:hAnsi="Times New Roman" w:cs="Times New Roman"/>
          <w:color w:val="000000"/>
          <w:lang w:eastAsia="pl-PL"/>
        </w:rPr>
        <w:t>źniej do dnia odbioru końcowego.</w:t>
      </w:r>
    </w:p>
    <w:p w:rsidR="008A77BE" w:rsidRPr="00C05569" w:rsidRDefault="002B3FEB" w:rsidP="004A0E04">
      <w:pPr>
        <w:pStyle w:val="Akapitzlist"/>
        <w:widowControl w:val="0"/>
        <w:numPr>
          <w:ilvl w:val="0"/>
          <w:numId w:val="27"/>
        </w:numPr>
        <w:autoSpaceDE w:val="0"/>
        <w:autoSpaceDN w:val="0"/>
        <w:adjustRightInd w:val="0"/>
        <w:spacing w:after="0" w:line="360" w:lineRule="auto"/>
        <w:ind w:right="6"/>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I</w:t>
      </w:r>
      <w:r w:rsidR="008A77BE" w:rsidRPr="00C05569">
        <w:rPr>
          <w:rFonts w:ascii="Times New Roman" w:eastAsia="SimSun" w:hAnsi="Times New Roman" w:cs="Times New Roman"/>
          <w:color w:val="000000"/>
          <w:lang w:eastAsia="pl-PL"/>
        </w:rPr>
        <w:t>nnych  robót wynikających z projektu i technologii wykonania.</w:t>
      </w:r>
    </w:p>
    <w:p w:rsidR="00771868" w:rsidRPr="00C05569" w:rsidRDefault="008A77BE" w:rsidP="004A0E04">
      <w:pPr>
        <w:numPr>
          <w:ilvl w:val="0"/>
          <w:numId w:val="17"/>
        </w:numPr>
        <w:tabs>
          <w:tab w:val="left" w:pos="567"/>
        </w:tabs>
        <w:suppressAutoHyphens/>
        <w:autoSpaceDE w:val="0"/>
        <w:autoSpaceDN w:val="0"/>
        <w:adjustRightInd w:val="0"/>
        <w:spacing w:after="200" w:line="360" w:lineRule="auto"/>
        <w:ind w:right="6"/>
        <w:contextualSpacing/>
        <w:jc w:val="both"/>
        <w:rPr>
          <w:rFonts w:ascii="Times New Roman" w:hAnsi="Times New Roman" w:cs="Times New Roman"/>
          <w:b/>
        </w:rPr>
      </w:pPr>
      <w:r w:rsidRPr="00C05569">
        <w:rPr>
          <w:rFonts w:ascii="Times New Roman" w:eastAsia="SimSun" w:hAnsi="Times New Roman" w:cs="Times New Roman"/>
          <w:color w:val="000000"/>
          <w:highlight w:val="white"/>
        </w:rPr>
        <w:t>Cena oferty powinna również zawierać wszelkie koszty niezbędne do zrealizowania przedmiotu zamówienia</w:t>
      </w:r>
      <w:r w:rsidR="002B3FEB" w:rsidRPr="00C05569">
        <w:rPr>
          <w:rFonts w:ascii="Times New Roman" w:eastAsia="SimSun" w:hAnsi="Times New Roman" w:cs="Times New Roman"/>
          <w:color w:val="000000"/>
          <w:highlight w:val="white"/>
        </w:rPr>
        <w:t>, w tym</w:t>
      </w:r>
      <w:r w:rsidRPr="00C05569">
        <w:rPr>
          <w:rFonts w:ascii="Times New Roman" w:eastAsia="SimSun" w:hAnsi="Times New Roman" w:cs="Times New Roman"/>
          <w:color w:val="000000"/>
          <w:highlight w:val="white"/>
        </w:rPr>
        <w:t xml:space="preserve"> również te nie ujęte w dokumentac</w:t>
      </w:r>
      <w:r w:rsidR="00F749E2">
        <w:rPr>
          <w:rFonts w:ascii="Times New Roman" w:eastAsia="SimSun" w:hAnsi="Times New Roman" w:cs="Times New Roman"/>
          <w:color w:val="000000"/>
          <w:highlight w:val="white"/>
        </w:rPr>
        <w:t>ji projektowej z powodu wad tej </w:t>
      </w:r>
      <w:r w:rsidRPr="00C05569">
        <w:rPr>
          <w:rFonts w:ascii="Times New Roman" w:eastAsia="SimSun" w:hAnsi="Times New Roman" w:cs="Times New Roman"/>
          <w:color w:val="000000"/>
          <w:highlight w:val="white"/>
        </w:rPr>
        <w:t>dokumentacji wynikających z jej niezgodności z zasadami wiedzy technicznej lub stanem faktycznym, a bez których nie można w sposó</w:t>
      </w:r>
      <w:r w:rsidR="00703B4A" w:rsidRPr="00C05569">
        <w:rPr>
          <w:rFonts w:ascii="Times New Roman" w:eastAsia="SimSun" w:hAnsi="Times New Roman" w:cs="Times New Roman"/>
          <w:color w:val="000000"/>
          <w:highlight w:val="white"/>
        </w:rPr>
        <w:t xml:space="preserve">b prawidłowy wykonać zamówienia, o ile nie wymagają </w:t>
      </w:r>
      <w:r w:rsidR="00703B4A" w:rsidRPr="00C05569">
        <w:rPr>
          <w:rFonts w:ascii="Times New Roman" w:eastAsia="SimSun" w:hAnsi="Times New Roman" w:cs="Times New Roman"/>
          <w:color w:val="000000"/>
        </w:rPr>
        <w:t>specjalistycznej wiedzy z zakresu projektowania.</w:t>
      </w:r>
    </w:p>
    <w:p w:rsidR="00074C12" w:rsidRPr="00C05569" w:rsidRDefault="00074C12" w:rsidP="0089649C">
      <w:pPr>
        <w:pStyle w:val="Nagwek1"/>
        <w:spacing w:before="240" w:after="120"/>
      </w:pPr>
      <w:bookmarkStart w:id="15" w:name="_Toc499579903"/>
      <w:r w:rsidRPr="00C05569">
        <w:t>Opis kryteriów, którymi Zamawiający będzie się kierował przy wyborze oferty wraz z podaniem wag tych kryteriów i sposobu oceny ofert.</w:t>
      </w:r>
      <w:bookmarkEnd w:id="15"/>
    </w:p>
    <w:p w:rsidR="00EE4DAF" w:rsidRPr="00C05569" w:rsidRDefault="00EE4DAF" w:rsidP="004A0E04">
      <w:pPr>
        <w:widowControl w:val="0"/>
        <w:numPr>
          <w:ilvl w:val="0"/>
          <w:numId w:val="39"/>
        </w:numPr>
        <w:autoSpaceDE w:val="0"/>
        <w:autoSpaceDN w:val="0"/>
        <w:adjustRightInd w:val="0"/>
        <w:spacing w:after="0" w:line="360" w:lineRule="auto"/>
        <w:ind w:right="448"/>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Oceny ofert dokona Komisja powołana przez Zamawiającego.</w:t>
      </w:r>
    </w:p>
    <w:p w:rsidR="00FB7F90" w:rsidRPr="00C05569" w:rsidRDefault="00FB7F90" w:rsidP="004A0E04">
      <w:pPr>
        <w:widowControl w:val="0"/>
        <w:numPr>
          <w:ilvl w:val="0"/>
          <w:numId w:val="39"/>
        </w:numPr>
        <w:autoSpaceDE w:val="0"/>
        <w:autoSpaceDN w:val="0"/>
        <w:adjustRightInd w:val="0"/>
        <w:spacing w:after="0" w:line="360" w:lineRule="auto"/>
        <w:ind w:right="448"/>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Kryteria wyboru ofert:</w:t>
      </w:r>
    </w:p>
    <w:p w:rsidR="00FB7F90" w:rsidRPr="00C05569" w:rsidRDefault="00EF77B9" w:rsidP="004A0E04">
      <w:pPr>
        <w:pStyle w:val="Akapitzlist"/>
        <w:widowControl w:val="0"/>
        <w:numPr>
          <w:ilvl w:val="0"/>
          <w:numId w:val="40"/>
        </w:numPr>
        <w:autoSpaceDE w:val="0"/>
        <w:autoSpaceDN w:val="0"/>
        <w:adjustRightInd w:val="0"/>
        <w:spacing w:after="0" w:line="360" w:lineRule="auto"/>
        <w:ind w:left="697" w:right="448" w:hanging="357"/>
        <w:jc w:val="both"/>
        <w:rPr>
          <w:rFonts w:ascii="Times New Roman" w:eastAsia="SimSun" w:hAnsi="Times New Roman" w:cs="Times New Roman"/>
          <w:color w:val="000000"/>
          <w:lang w:eastAsia="pl-PL"/>
        </w:rPr>
      </w:pPr>
      <w:r w:rsidRPr="00C05569">
        <w:rPr>
          <w:rFonts w:ascii="Times New Roman" w:eastAsia="SimSun" w:hAnsi="Times New Roman" w:cs="Times New Roman"/>
          <w:b/>
          <w:color w:val="000000"/>
          <w:highlight w:val="white"/>
          <w:lang w:eastAsia="pl-PL"/>
        </w:rPr>
        <w:t>Cena  oferty  „C” -  waga</w:t>
      </w:r>
      <w:r w:rsidR="00EE4DAF" w:rsidRPr="00C05569">
        <w:rPr>
          <w:rFonts w:ascii="Times New Roman" w:eastAsia="SimSun" w:hAnsi="Times New Roman" w:cs="Times New Roman"/>
          <w:b/>
          <w:color w:val="000000"/>
          <w:highlight w:val="white"/>
          <w:lang w:eastAsia="pl-PL"/>
        </w:rPr>
        <w:t xml:space="preserve">  </w:t>
      </w:r>
      <w:r w:rsidR="00FB7F90" w:rsidRPr="00C05569">
        <w:rPr>
          <w:rFonts w:ascii="Times New Roman" w:eastAsia="SimSun" w:hAnsi="Times New Roman" w:cs="Times New Roman"/>
          <w:b/>
          <w:color w:val="000000"/>
          <w:highlight w:val="white"/>
          <w:lang w:eastAsia="pl-PL"/>
        </w:rPr>
        <w:t>6</w:t>
      </w:r>
      <w:r w:rsidR="00EE4DAF" w:rsidRPr="00C05569">
        <w:rPr>
          <w:rFonts w:ascii="Times New Roman" w:eastAsia="SimSun" w:hAnsi="Times New Roman" w:cs="Times New Roman"/>
          <w:b/>
          <w:color w:val="000000"/>
          <w:highlight w:val="white"/>
          <w:lang w:eastAsia="pl-PL"/>
        </w:rPr>
        <w:t xml:space="preserve">0 %   </w:t>
      </w:r>
    </w:p>
    <w:p w:rsidR="00EE4DAF" w:rsidRPr="00C05569" w:rsidRDefault="00EE4DAF" w:rsidP="00FB7F90">
      <w:pPr>
        <w:spacing w:after="0" w:line="360" w:lineRule="auto"/>
        <w:ind w:left="360"/>
        <w:jc w:val="both"/>
        <w:rPr>
          <w:rFonts w:ascii="Times New Roman" w:eastAsia="Times New Roman" w:hAnsi="Times New Roman" w:cs="Times New Roman"/>
          <w:b/>
          <w:lang w:eastAsia="pl-PL"/>
        </w:rPr>
      </w:pPr>
      <w:r w:rsidRPr="00C05569">
        <w:rPr>
          <w:rFonts w:ascii="Times New Roman" w:eastAsia="Times New Roman" w:hAnsi="Times New Roman" w:cs="Times New Roman"/>
          <w:lang w:eastAsia="pl-PL"/>
        </w:rPr>
        <w:t>Z</w:t>
      </w:r>
      <w:r w:rsidR="004A234A" w:rsidRPr="00C05569">
        <w:rPr>
          <w:rFonts w:ascii="Times New Roman" w:eastAsia="Times New Roman" w:hAnsi="Times New Roman" w:cs="Times New Roman"/>
          <w:lang w:eastAsia="pl-PL"/>
        </w:rPr>
        <w:t>astosowany wzór  do obliczenia</w:t>
      </w:r>
      <w:r w:rsidRPr="00C05569">
        <w:rPr>
          <w:rFonts w:ascii="Times New Roman" w:eastAsia="Times New Roman" w:hAnsi="Times New Roman" w:cs="Times New Roman"/>
          <w:lang w:eastAsia="pl-PL"/>
        </w:rPr>
        <w:t xml:space="preserve">:              </w:t>
      </w:r>
    </w:p>
    <w:p w:rsidR="00EE4DAF" w:rsidRPr="00C05569" w:rsidRDefault="00EE4DAF" w:rsidP="00EE4DAF">
      <w:pPr>
        <w:spacing w:after="0" w:line="360" w:lineRule="auto"/>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                     najniższa cena oferowana brutto    </w:t>
      </w:r>
    </w:p>
    <w:p w:rsidR="00EE4DAF" w:rsidRPr="00C05569" w:rsidRDefault="00EE4DAF" w:rsidP="00EE4DAF">
      <w:pPr>
        <w:spacing w:after="0" w:line="360" w:lineRule="auto"/>
        <w:ind w:left="360"/>
        <w:jc w:val="both"/>
        <w:rPr>
          <w:rFonts w:ascii="Times New Roman" w:eastAsia="Times New Roman" w:hAnsi="Times New Roman" w:cs="Times New Roman"/>
          <w:lang w:eastAsia="pl-PL"/>
        </w:rPr>
      </w:pPr>
      <w:r w:rsidRPr="00C05569">
        <w:rPr>
          <w:rFonts w:ascii="Times New Roman" w:eastAsia="Times New Roman" w:hAnsi="Times New Roman" w:cs="Times New Roman"/>
          <w:b/>
          <w:lang w:eastAsia="pl-PL"/>
        </w:rPr>
        <w:t>C</w:t>
      </w:r>
      <w:r w:rsidRPr="00C05569">
        <w:rPr>
          <w:rFonts w:ascii="Times New Roman" w:eastAsia="Times New Roman" w:hAnsi="Times New Roman" w:cs="Times New Roman"/>
          <w:lang w:eastAsia="pl-PL"/>
        </w:rPr>
        <w:t xml:space="preserve">  =     ------------------------------------------      x 10</w:t>
      </w:r>
      <w:r w:rsidR="004A234A" w:rsidRPr="00C05569">
        <w:rPr>
          <w:rFonts w:ascii="Times New Roman" w:eastAsia="Times New Roman" w:hAnsi="Times New Roman" w:cs="Times New Roman"/>
          <w:lang w:eastAsia="pl-PL"/>
        </w:rPr>
        <w:t>0</w:t>
      </w:r>
      <w:r w:rsidRPr="00C05569">
        <w:rPr>
          <w:rFonts w:ascii="Times New Roman" w:eastAsia="Times New Roman" w:hAnsi="Times New Roman" w:cs="Times New Roman"/>
          <w:lang w:eastAsia="pl-PL"/>
        </w:rPr>
        <w:t xml:space="preserve"> x  </w:t>
      </w:r>
      <w:r w:rsidR="00FB7F90" w:rsidRPr="00C05569">
        <w:rPr>
          <w:rFonts w:ascii="Times New Roman" w:eastAsia="Times New Roman" w:hAnsi="Times New Roman" w:cs="Times New Roman"/>
          <w:lang w:eastAsia="pl-PL"/>
        </w:rPr>
        <w:t>0,6</w:t>
      </w:r>
      <w:r w:rsidRPr="00C05569">
        <w:rPr>
          <w:rFonts w:ascii="Times New Roman" w:eastAsia="Times New Roman" w:hAnsi="Times New Roman" w:cs="Times New Roman"/>
          <w:lang w:eastAsia="pl-PL"/>
        </w:rPr>
        <w:t xml:space="preserve"> </w:t>
      </w:r>
      <w:r w:rsidR="00FB7F90" w:rsidRPr="00C05569">
        <w:rPr>
          <w:rFonts w:ascii="Times New Roman" w:eastAsia="Times New Roman" w:hAnsi="Times New Roman" w:cs="Times New Roman"/>
          <w:lang w:eastAsia="pl-PL"/>
        </w:rPr>
        <w:t>(znaczenie % kryterium</w:t>
      </w:r>
      <w:r w:rsidRPr="00C05569">
        <w:rPr>
          <w:rFonts w:ascii="Times New Roman" w:eastAsia="Times New Roman" w:hAnsi="Times New Roman" w:cs="Times New Roman"/>
          <w:lang w:eastAsia="pl-PL"/>
        </w:rPr>
        <w:t>)</w:t>
      </w:r>
    </w:p>
    <w:p w:rsidR="004A5868" w:rsidRPr="00C05569" w:rsidRDefault="00EE4DAF" w:rsidP="00C04E94">
      <w:pPr>
        <w:spacing w:after="0" w:line="360" w:lineRule="auto"/>
        <w:ind w:left="36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 xml:space="preserve">                   cena badanej oferty brutto </w:t>
      </w:r>
      <w:r w:rsidR="00EF77B9" w:rsidRPr="00C05569">
        <w:rPr>
          <w:rFonts w:ascii="Times New Roman" w:eastAsia="Times New Roman" w:hAnsi="Times New Roman" w:cs="Times New Roman"/>
          <w:lang w:eastAsia="pl-PL"/>
        </w:rPr>
        <w:t>.</w:t>
      </w:r>
    </w:p>
    <w:p w:rsidR="00633A22" w:rsidRPr="00C05569" w:rsidRDefault="00B914B2" w:rsidP="00633A22">
      <w:pPr>
        <w:pStyle w:val="Akapitzlist"/>
        <w:widowControl w:val="0"/>
        <w:numPr>
          <w:ilvl w:val="0"/>
          <w:numId w:val="40"/>
        </w:numPr>
        <w:autoSpaceDE w:val="0"/>
        <w:autoSpaceDN w:val="0"/>
        <w:adjustRightInd w:val="0"/>
        <w:spacing w:after="0" w:line="360" w:lineRule="auto"/>
        <w:ind w:left="697" w:right="448" w:hanging="357"/>
        <w:jc w:val="both"/>
        <w:rPr>
          <w:rFonts w:ascii="Times New Roman" w:eastAsia="Times New Roman" w:hAnsi="Times New Roman" w:cs="Times New Roman"/>
          <w:b/>
          <w:lang w:eastAsia="pl-PL"/>
        </w:rPr>
      </w:pPr>
      <w:r w:rsidRPr="00C05569">
        <w:rPr>
          <w:rFonts w:ascii="Times New Roman" w:eastAsia="Times New Roman" w:hAnsi="Times New Roman" w:cs="Times New Roman"/>
          <w:b/>
          <w:lang w:eastAsia="pl-PL"/>
        </w:rPr>
        <w:t>Skrócenie terminu realizacji w</w:t>
      </w:r>
      <w:r w:rsidR="00F749E2">
        <w:rPr>
          <w:rFonts w:ascii="Times New Roman" w:eastAsia="Times New Roman" w:hAnsi="Times New Roman" w:cs="Times New Roman"/>
          <w:b/>
          <w:lang w:eastAsia="pl-PL"/>
        </w:rPr>
        <w:t>zględem maksymalnego (31.08</w:t>
      </w:r>
      <w:r w:rsidR="009A3EEA" w:rsidRPr="00C05569">
        <w:rPr>
          <w:rFonts w:ascii="Times New Roman" w:eastAsia="Times New Roman" w:hAnsi="Times New Roman" w:cs="Times New Roman"/>
          <w:b/>
          <w:lang w:eastAsia="pl-PL"/>
        </w:rPr>
        <w:t>.2018</w:t>
      </w:r>
      <w:r w:rsidRPr="00C05569">
        <w:rPr>
          <w:rFonts w:ascii="Times New Roman" w:eastAsia="Times New Roman" w:hAnsi="Times New Roman" w:cs="Times New Roman"/>
          <w:b/>
          <w:lang w:eastAsia="pl-PL"/>
        </w:rPr>
        <w:t xml:space="preserve"> r.) „T” = waga 30%</w:t>
      </w:r>
    </w:p>
    <w:p w:rsidR="00B914B2" w:rsidRPr="00C05569" w:rsidRDefault="00B914B2" w:rsidP="00B914B2">
      <w:pPr>
        <w:pStyle w:val="Akapitzlist"/>
        <w:widowControl w:val="0"/>
        <w:numPr>
          <w:ilvl w:val="0"/>
          <w:numId w:val="53"/>
        </w:numPr>
        <w:autoSpaceDE w:val="0"/>
        <w:autoSpaceDN w:val="0"/>
        <w:adjustRightInd w:val="0"/>
        <w:spacing w:after="0" w:line="360" w:lineRule="auto"/>
        <w:ind w:right="448"/>
        <w:jc w:val="both"/>
        <w:rPr>
          <w:rFonts w:ascii="Times New Roman" w:eastAsia="Times New Roman" w:hAnsi="Times New Roman" w:cs="Times New Roman"/>
          <w:b/>
          <w:lang w:eastAsia="pl-PL"/>
        </w:rPr>
      </w:pPr>
      <w:r w:rsidRPr="00C05569">
        <w:rPr>
          <w:rFonts w:ascii="Times New Roman" w:eastAsia="Times New Roman" w:hAnsi="Times New Roman" w:cs="Times New Roman"/>
          <w:lang w:eastAsia="pl-PL"/>
        </w:rPr>
        <w:t>Okres skrócenia terminu realizacji będzie mierzony w pełnych tygodniach (7 dni).</w:t>
      </w:r>
    </w:p>
    <w:p w:rsidR="009A3EEA" w:rsidRPr="00C05569" w:rsidRDefault="00B914B2" w:rsidP="009A3EEA">
      <w:pPr>
        <w:pStyle w:val="Akapitzlist"/>
        <w:widowControl w:val="0"/>
        <w:numPr>
          <w:ilvl w:val="0"/>
          <w:numId w:val="53"/>
        </w:numPr>
        <w:autoSpaceDE w:val="0"/>
        <w:autoSpaceDN w:val="0"/>
        <w:adjustRightInd w:val="0"/>
        <w:spacing w:after="0" w:line="360" w:lineRule="auto"/>
        <w:ind w:right="448"/>
        <w:jc w:val="both"/>
        <w:rPr>
          <w:rFonts w:ascii="Times New Roman" w:eastAsia="Times New Roman" w:hAnsi="Times New Roman" w:cs="Times New Roman"/>
          <w:b/>
          <w:lang w:eastAsia="pl-PL"/>
        </w:rPr>
      </w:pPr>
      <w:r w:rsidRPr="00C05569">
        <w:rPr>
          <w:rFonts w:ascii="Times New Roman" w:eastAsia="Times New Roman" w:hAnsi="Times New Roman" w:cs="Times New Roman"/>
          <w:lang w:eastAsia="pl-PL"/>
        </w:rPr>
        <w:lastRenderedPageBreak/>
        <w:t>Za każdy pełny tydzień, o który maksymalny termin zakończenia realizacji przedmiotu zamówienia będzie krótszy, zostanie przyporządkowane 3 pkt.</w:t>
      </w:r>
    </w:p>
    <w:p w:rsidR="009A3EEA" w:rsidRPr="00C05569" w:rsidRDefault="009A3EEA" w:rsidP="009A3EEA">
      <w:pPr>
        <w:pStyle w:val="Akapitzlist"/>
        <w:widowControl w:val="0"/>
        <w:numPr>
          <w:ilvl w:val="0"/>
          <w:numId w:val="53"/>
        </w:numPr>
        <w:autoSpaceDE w:val="0"/>
        <w:autoSpaceDN w:val="0"/>
        <w:adjustRightInd w:val="0"/>
        <w:spacing w:after="0" w:line="360" w:lineRule="auto"/>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Maksymalny okres</w:t>
      </w:r>
      <w:r w:rsidR="008E5F12" w:rsidRPr="00C05569">
        <w:rPr>
          <w:rFonts w:ascii="Times New Roman" w:eastAsia="Times New Roman" w:hAnsi="Times New Roman" w:cs="Times New Roman"/>
          <w:lang w:eastAsia="pl-PL"/>
        </w:rPr>
        <w:t xml:space="preserve"> skrócenia terminu wynosi 10 tygodni</w:t>
      </w:r>
      <w:r w:rsidRPr="00C05569">
        <w:rPr>
          <w:rFonts w:ascii="Times New Roman" w:eastAsia="Times New Roman" w:hAnsi="Times New Roman" w:cs="Times New Roman"/>
          <w:lang w:eastAsia="pl-PL"/>
        </w:rPr>
        <w:t>. J</w:t>
      </w:r>
      <w:r w:rsidR="00FB32A9" w:rsidRPr="00C05569">
        <w:rPr>
          <w:rFonts w:ascii="Times New Roman" w:eastAsia="Times New Roman" w:hAnsi="Times New Roman" w:cs="Times New Roman"/>
          <w:lang w:eastAsia="pl-PL"/>
        </w:rPr>
        <w:t>eśli Wyk</w:t>
      </w:r>
      <w:r w:rsidR="004433E4">
        <w:rPr>
          <w:rFonts w:ascii="Times New Roman" w:eastAsia="Times New Roman" w:hAnsi="Times New Roman" w:cs="Times New Roman"/>
          <w:lang w:eastAsia="pl-PL"/>
        </w:rPr>
        <w:t>onawca zaoferuje okres skrócenia</w:t>
      </w:r>
      <w:r w:rsidR="00FB32A9" w:rsidRPr="00C05569">
        <w:rPr>
          <w:rFonts w:ascii="Times New Roman" w:eastAsia="Times New Roman" w:hAnsi="Times New Roman" w:cs="Times New Roman"/>
          <w:lang w:eastAsia="pl-PL"/>
        </w:rPr>
        <w:t xml:space="preserve"> ponad 10 tygodni</w:t>
      </w:r>
      <w:r w:rsidRPr="00C05569">
        <w:rPr>
          <w:rFonts w:ascii="Times New Roman" w:eastAsia="Times New Roman" w:hAnsi="Times New Roman" w:cs="Times New Roman"/>
          <w:lang w:eastAsia="pl-PL"/>
        </w:rPr>
        <w:t>, to wartość punktacji zostanie ustalona na poziomie przewidzianym dla okresu 10 tygodni.</w:t>
      </w:r>
    </w:p>
    <w:p w:rsidR="00633A22" w:rsidRPr="00C05569" w:rsidRDefault="00633A22" w:rsidP="00633A22">
      <w:pPr>
        <w:pStyle w:val="Akapitzlist"/>
        <w:widowControl w:val="0"/>
        <w:numPr>
          <w:ilvl w:val="0"/>
          <w:numId w:val="40"/>
        </w:numPr>
        <w:autoSpaceDE w:val="0"/>
        <w:autoSpaceDN w:val="0"/>
        <w:adjustRightInd w:val="0"/>
        <w:spacing w:after="0" w:line="360" w:lineRule="auto"/>
        <w:ind w:left="697" w:right="448" w:hanging="357"/>
        <w:jc w:val="both"/>
        <w:rPr>
          <w:rFonts w:ascii="Times New Roman" w:eastAsia="Times New Roman" w:hAnsi="Times New Roman" w:cs="Times New Roman"/>
          <w:lang w:eastAsia="pl-PL"/>
        </w:rPr>
      </w:pPr>
      <w:r w:rsidRPr="00C05569">
        <w:rPr>
          <w:rFonts w:ascii="Times New Roman" w:eastAsia="SimSun" w:hAnsi="Times New Roman" w:cs="Times New Roman"/>
          <w:b/>
          <w:color w:val="000000"/>
          <w:lang w:eastAsia="pl-PL"/>
        </w:rPr>
        <w:t>Okres udzielonej gwarancji jakości „G” = waga 10 %</w:t>
      </w:r>
    </w:p>
    <w:p w:rsidR="00633A22" w:rsidRPr="00C05569" w:rsidRDefault="00633A22" w:rsidP="00633A22">
      <w:pPr>
        <w:pStyle w:val="Akapitzlist"/>
        <w:widowControl w:val="0"/>
        <w:autoSpaceDE w:val="0"/>
        <w:autoSpaceDN w:val="0"/>
        <w:adjustRightInd w:val="0"/>
        <w:spacing w:after="0" w:line="360" w:lineRule="auto"/>
        <w:ind w:left="680" w:right="448"/>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Zastosowany sposób obliczenia:</w:t>
      </w:r>
    </w:p>
    <w:tbl>
      <w:tblPr>
        <w:tblStyle w:val="Tabela-Siatka"/>
        <w:tblW w:w="6590" w:type="dxa"/>
        <w:tblInd w:w="340" w:type="dxa"/>
        <w:tblLook w:val="04A0" w:firstRow="1" w:lastRow="0" w:firstColumn="1" w:lastColumn="0" w:noHBand="0" w:noVBand="1"/>
      </w:tblPr>
      <w:tblGrid>
        <w:gridCol w:w="4341"/>
        <w:gridCol w:w="1125"/>
        <w:gridCol w:w="1124"/>
      </w:tblGrid>
      <w:tr w:rsidR="00633A22" w:rsidRPr="00C05569" w:rsidTr="00633A22">
        <w:tc>
          <w:tcPr>
            <w:tcW w:w="4341" w:type="dxa"/>
          </w:tcPr>
          <w:p w:rsidR="00633A22" w:rsidRPr="00C05569" w:rsidRDefault="00633A22" w:rsidP="00CD2DD6">
            <w:pPr>
              <w:pStyle w:val="Akapitzlist"/>
              <w:widowControl w:val="0"/>
              <w:autoSpaceDE w:val="0"/>
              <w:autoSpaceDN w:val="0"/>
              <w:adjustRightInd w:val="0"/>
              <w:spacing w:before="120" w:after="120"/>
              <w:ind w:left="0" w:right="448"/>
              <w:contextualSpacing w:val="0"/>
              <w:jc w:val="both"/>
              <w:rPr>
                <w:rFonts w:ascii="Times New Roman" w:eastAsia="Times New Roman" w:hAnsi="Times New Roman" w:cs="Times New Roman"/>
                <w:sz w:val="20"/>
                <w:szCs w:val="20"/>
                <w:lang w:eastAsia="pl-PL"/>
              </w:rPr>
            </w:pPr>
            <w:r w:rsidRPr="00C05569">
              <w:rPr>
                <w:rFonts w:ascii="Times New Roman" w:eastAsia="Times New Roman" w:hAnsi="Times New Roman" w:cs="Times New Roman"/>
                <w:sz w:val="20"/>
                <w:szCs w:val="20"/>
                <w:lang w:eastAsia="pl-PL"/>
              </w:rPr>
              <w:t>Liczba lat udzielonej gwarancji ponad okres minimalny (5 lat)</w:t>
            </w:r>
          </w:p>
        </w:tc>
        <w:tc>
          <w:tcPr>
            <w:tcW w:w="1125"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6 rok</w:t>
            </w:r>
          </w:p>
        </w:tc>
        <w:tc>
          <w:tcPr>
            <w:tcW w:w="1124"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7 rok</w:t>
            </w:r>
          </w:p>
        </w:tc>
      </w:tr>
      <w:tr w:rsidR="00633A22" w:rsidRPr="00C05569" w:rsidTr="00633A22">
        <w:tc>
          <w:tcPr>
            <w:tcW w:w="4341" w:type="dxa"/>
          </w:tcPr>
          <w:p w:rsidR="00633A22" w:rsidRPr="00C05569" w:rsidRDefault="00633A22" w:rsidP="00CD2DD6">
            <w:pPr>
              <w:pStyle w:val="Akapitzlist"/>
              <w:widowControl w:val="0"/>
              <w:autoSpaceDE w:val="0"/>
              <w:autoSpaceDN w:val="0"/>
              <w:adjustRightInd w:val="0"/>
              <w:spacing w:before="120" w:after="120"/>
              <w:ind w:left="0"/>
              <w:contextualSpacing w:val="0"/>
              <w:jc w:val="both"/>
              <w:rPr>
                <w:rFonts w:ascii="Times New Roman" w:eastAsia="Times New Roman" w:hAnsi="Times New Roman" w:cs="Times New Roman"/>
                <w:sz w:val="20"/>
                <w:szCs w:val="20"/>
                <w:lang w:eastAsia="pl-PL"/>
              </w:rPr>
            </w:pPr>
            <w:r w:rsidRPr="00C05569">
              <w:rPr>
                <w:rFonts w:ascii="Times New Roman" w:eastAsia="Times New Roman" w:hAnsi="Times New Roman" w:cs="Times New Roman"/>
                <w:sz w:val="20"/>
                <w:szCs w:val="20"/>
                <w:lang w:eastAsia="pl-PL"/>
              </w:rPr>
              <w:t>Liczba punktów</w:t>
            </w:r>
          </w:p>
        </w:tc>
        <w:tc>
          <w:tcPr>
            <w:tcW w:w="1125"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5 pkt</w:t>
            </w:r>
          </w:p>
        </w:tc>
        <w:tc>
          <w:tcPr>
            <w:tcW w:w="1124" w:type="dxa"/>
          </w:tcPr>
          <w:p w:rsidR="00633A22" w:rsidRPr="00C05569" w:rsidRDefault="00633A22" w:rsidP="00CD2DD6">
            <w:pPr>
              <w:pStyle w:val="Akapitzlist"/>
              <w:widowControl w:val="0"/>
              <w:autoSpaceDE w:val="0"/>
              <w:autoSpaceDN w:val="0"/>
              <w:adjustRightInd w:val="0"/>
              <w:spacing w:before="120" w:after="120"/>
              <w:ind w:left="0"/>
              <w:contextualSpacing w:val="0"/>
              <w:jc w:val="center"/>
              <w:rPr>
                <w:rFonts w:ascii="Times New Roman" w:eastAsia="Times New Roman" w:hAnsi="Times New Roman" w:cs="Times New Roman"/>
                <w:b/>
                <w:sz w:val="20"/>
                <w:szCs w:val="20"/>
                <w:lang w:eastAsia="pl-PL"/>
              </w:rPr>
            </w:pPr>
            <w:r w:rsidRPr="00C05569">
              <w:rPr>
                <w:rFonts w:ascii="Times New Roman" w:eastAsia="Times New Roman" w:hAnsi="Times New Roman" w:cs="Times New Roman"/>
                <w:b/>
                <w:sz w:val="20"/>
                <w:szCs w:val="20"/>
                <w:lang w:eastAsia="pl-PL"/>
              </w:rPr>
              <w:t>5 pkt</w:t>
            </w:r>
          </w:p>
        </w:tc>
      </w:tr>
    </w:tbl>
    <w:p w:rsidR="00633A22" w:rsidRPr="00C05569" w:rsidRDefault="00633A22" w:rsidP="00633A22">
      <w:pPr>
        <w:pStyle w:val="Akapitzlist"/>
        <w:widowControl w:val="0"/>
        <w:numPr>
          <w:ilvl w:val="0"/>
          <w:numId w:val="47"/>
        </w:numPr>
        <w:autoSpaceDE w:val="0"/>
        <w:autoSpaceDN w:val="0"/>
        <w:adjustRightInd w:val="0"/>
        <w:spacing w:before="120"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Oferta Wykonawcy, który zaoferuje termin gwarancji krótszy od minimalnie wymaganego, tj. 5 lat zostanie odrzucona na podstawie art. 89 ust. 1 pkt 2 Ustawy.</w:t>
      </w:r>
    </w:p>
    <w:p w:rsidR="00633A22" w:rsidRPr="00C05569" w:rsidRDefault="00633A22" w:rsidP="00633A22">
      <w:pPr>
        <w:pStyle w:val="Akapitzlist"/>
        <w:widowControl w:val="0"/>
        <w:numPr>
          <w:ilvl w:val="0"/>
          <w:numId w:val="47"/>
        </w:numPr>
        <w:autoSpaceDE w:val="0"/>
        <w:autoSpaceDN w:val="0"/>
        <w:adjustRightInd w:val="0"/>
        <w:spacing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Okres gwarancji należy podawać wyłącznie w pełnych latach.</w:t>
      </w:r>
    </w:p>
    <w:p w:rsidR="00633A22" w:rsidRPr="00C05569" w:rsidRDefault="00633A22" w:rsidP="00633A22">
      <w:pPr>
        <w:pStyle w:val="Akapitzlist"/>
        <w:widowControl w:val="0"/>
        <w:numPr>
          <w:ilvl w:val="0"/>
          <w:numId w:val="47"/>
        </w:numPr>
        <w:autoSpaceDE w:val="0"/>
        <w:autoSpaceDN w:val="0"/>
        <w:adjustRightInd w:val="0"/>
        <w:spacing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Okres gwarancji liczony jest od dnia dokonania odbioru końcowego przedmiotu zamówienia.</w:t>
      </w:r>
    </w:p>
    <w:p w:rsidR="00C04E94" w:rsidRPr="00C05569" w:rsidRDefault="00633A22" w:rsidP="00633A22">
      <w:pPr>
        <w:pStyle w:val="Akapitzlist"/>
        <w:widowControl w:val="0"/>
        <w:numPr>
          <w:ilvl w:val="0"/>
          <w:numId w:val="47"/>
        </w:numPr>
        <w:autoSpaceDE w:val="0"/>
        <w:autoSpaceDN w:val="0"/>
        <w:adjustRightInd w:val="0"/>
        <w:spacing w:after="0" w:line="360" w:lineRule="auto"/>
        <w:ind w:left="1094" w:hanging="357"/>
        <w:contextualSpacing w:val="0"/>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Maksymalny okres gwarancji wynosi 7 lat. Jeśli Wykonawca zaoferuje dłuższy okres gwarancji, to wartość punktacji zostanie ustalona na poziomie przewidzianym dla okresu 7 lat.</w:t>
      </w:r>
    </w:p>
    <w:p w:rsidR="004A5868" w:rsidRPr="00C05569" w:rsidRDefault="00EE4DAF" w:rsidP="004A0E04">
      <w:pPr>
        <w:pStyle w:val="Akapitzlist"/>
        <w:widowControl w:val="0"/>
        <w:numPr>
          <w:ilvl w:val="0"/>
          <w:numId w:val="40"/>
        </w:numPr>
        <w:autoSpaceDE w:val="0"/>
        <w:autoSpaceDN w:val="0"/>
        <w:adjustRightInd w:val="0"/>
        <w:spacing w:after="0" w:line="360" w:lineRule="auto"/>
        <w:ind w:left="697" w:hanging="357"/>
        <w:jc w:val="both"/>
        <w:rPr>
          <w:rFonts w:ascii="Times New Roman" w:eastAsia="SimSun" w:hAnsi="Times New Roman" w:cs="Times New Roman"/>
          <w:b/>
          <w:color w:val="000000"/>
          <w:lang w:eastAsia="pl-PL"/>
        </w:rPr>
      </w:pPr>
      <w:r w:rsidRPr="00C05569">
        <w:rPr>
          <w:rFonts w:ascii="Times New Roman" w:eastAsia="SimSun" w:hAnsi="Times New Roman" w:cs="Times New Roman"/>
          <w:b/>
          <w:color w:val="000000"/>
          <w:lang w:eastAsia="pl-PL"/>
        </w:rPr>
        <w:t>Wynik „W”</w:t>
      </w:r>
      <w:r w:rsidR="004A5868" w:rsidRPr="00C05569">
        <w:rPr>
          <w:rFonts w:ascii="Times New Roman" w:eastAsia="SimSun" w:hAnsi="Times New Roman" w:cs="Times New Roman"/>
          <w:b/>
          <w:color w:val="000000"/>
          <w:lang w:eastAsia="pl-PL"/>
        </w:rPr>
        <w:t xml:space="preserve"> </w:t>
      </w:r>
      <w:r w:rsidRPr="00C05569">
        <w:rPr>
          <w:rFonts w:ascii="Times New Roman" w:eastAsia="SimSun" w:hAnsi="Times New Roman" w:cs="Times New Roman"/>
          <w:color w:val="000000"/>
          <w:lang w:eastAsia="pl-PL"/>
        </w:rPr>
        <w:t>–</w:t>
      </w:r>
      <w:r w:rsidR="004A5868"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 xml:space="preserve">za najkorzystniejszą zostanie uznana oferta, która otrzyma największą (maksymalną) ilość punktów w oparciu o ustalone kryteria. Pozostałe oferty zostaną sklasyfikowane </w:t>
      </w:r>
      <w:r w:rsidR="00FB7F90" w:rsidRPr="00C05569">
        <w:rPr>
          <w:rFonts w:ascii="Times New Roman" w:eastAsia="SimSun" w:hAnsi="Times New Roman" w:cs="Times New Roman"/>
          <w:color w:val="000000"/>
          <w:lang w:eastAsia="pl-PL"/>
        </w:rPr>
        <w:t>zgodnie z </w:t>
      </w:r>
      <w:r w:rsidRPr="00C05569">
        <w:rPr>
          <w:rFonts w:ascii="Times New Roman" w:eastAsia="SimSun" w:hAnsi="Times New Roman" w:cs="Times New Roman"/>
          <w:color w:val="000000"/>
          <w:lang w:eastAsia="pl-PL"/>
        </w:rPr>
        <w:t>ilością uzyskanych punktów. Realizacja  zamówienia zostanie powierzona Wykonawcy, którego oferta uzy</w:t>
      </w:r>
      <w:r w:rsidR="004A5868" w:rsidRPr="00C05569">
        <w:rPr>
          <w:rFonts w:ascii="Times New Roman" w:eastAsia="SimSun" w:hAnsi="Times New Roman" w:cs="Times New Roman"/>
          <w:color w:val="000000"/>
          <w:lang w:eastAsia="pl-PL"/>
        </w:rPr>
        <w:t>ska najwyższa ilość punktów wg</w:t>
      </w:r>
      <w:r w:rsidRPr="00C05569">
        <w:rPr>
          <w:rFonts w:ascii="Times New Roman" w:eastAsia="SimSun" w:hAnsi="Times New Roman" w:cs="Times New Roman"/>
          <w:color w:val="000000"/>
          <w:lang w:eastAsia="pl-PL"/>
        </w:rPr>
        <w:t xml:space="preserve"> wyliczenia:</w:t>
      </w:r>
      <w:r w:rsidR="00FB7F90" w:rsidRPr="00C05569">
        <w:rPr>
          <w:rFonts w:ascii="Times New Roman" w:eastAsia="SimSun" w:hAnsi="Times New Roman" w:cs="Times New Roman"/>
          <w:b/>
          <w:color w:val="000000"/>
          <w:lang w:eastAsia="pl-PL"/>
        </w:rPr>
        <w:t xml:space="preserve"> </w:t>
      </w:r>
    </w:p>
    <w:p w:rsidR="00EE4DAF" w:rsidRPr="00C05569" w:rsidRDefault="00EE4DAF" w:rsidP="00A126C4">
      <w:pPr>
        <w:pStyle w:val="Akapitzlist"/>
        <w:widowControl w:val="0"/>
        <w:autoSpaceDE w:val="0"/>
        <w:autoSpaceDN w:val="0"/>
        <w:adjustRightInd w:val="0"/>
        <w:spacing w:before="240" w:after="240" w:line="360" w:lineRule="auto"/>
        <w:ind w:left="697"/>
        <w:contextualSpacing w:val="0"/>
        <w:jc w:val="center"/>
        <w:rPr>
          <w:rFonts w:ascii="Times New Roman" w:eastAsia="SimSun" w:hAnsi="Times New Roman" w:cs="Times New Roman"/>
          <w:b/>
          <w:color w:val="000000"/>
          <w:lang w:eastAsia="pl-PL"/>
        </w:rPr>
      </w:pPr>
      <w:r w:rsidRPr="00C05569">
        <w:rPr>
          <w:rFonts w:ascii="Times New Roman" w:eastAsia="SimSun" w:hAnsi="Times New Roman" w:cs="Times New Roman"/>
          <w:b/>
          <w:color w:val="000000"/>
          <w:lang w:eastAsia="pl-PL"/>
        </w:rPr>
        <w:t>W</w:t>
      </w:r>
      <w:r w:rsidR="003A5142" w:rsidRPr="00C05569">
        <w:rPr>
          <w:rFonts w:ascii="Times New Roman" w:eastAsia="SimSun" w:hAnsi="Times New Roman" w:cs="Times New Roman"/>
          <w:b/>
          <w:color w:val="000000"/>
          <w:lang w:eastAsia="pl-PL"/>
        </w:rPr>
        <w:t xml:space="preserve"> = </w:t>
      </w:r>
      <w:r w:rsidR="00A07DC9" w:rsidRPr="00C05569">
        <w:rPr>
          <w:rFonts w:ascii="Times New Roman" w:eastAsia="SimSun" w:hAnsi="Times New Roman" w:cs="Times New Roman"/>
          <w:b/>
          <w:color w:val="000000"/>
          <w:lang w:eastAsia="pl-PL"/>
        </w:rPr>
        <w:t>C</w:t>
      </w:r>
      <w:r w:rsidR="00B914B2" w:rsidRPr="00C05569">
        <w:rPr>
          <w:rFonts w:ascii="Times New Roman" w:eastAsia="SimSun" w:hAnsi="Times New Roman" w:cs="Times New Roman"/>
          <w:b/>
          <w:color w:val="000000"/>
          <w:lang w:eastAsia="pl-PL"/>
        </w:rPr>
        <w:t xml:space="preserve"> + T + G</w:t>
      </w:r>
    </w:p>
    <w:p w:rsidR="00074C12" w:rsidRPr="00C05569" w:rsidRDefault="00074C12" w:rsidP="0089649C">
      <w:pPr>
        <w:pStyle w:val="Nagwek1"/>
        <w:spacing w:before="240" w:after="120"/>
      </w:pPr>
      <w:bookmarkStart w:id="16" w:name="_Toc499579904"/>
      <w:r w:rsidRPr="00C05569">
        <w:t>Informacje o formalnościach, jakie powinny zostać dopełnione po wyborze oferty w celu zawarcia umowy w sprawie zamówienia publicznego.</w:t>
      </w:r>
      <w:bookmarkEnd w:id="16"/>
    </w:p>
    <w:p w:rsidR="007A42B6" w:rsidRPr="00C05569" w:rsidRDefault="007A42B6"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hAnsi="Times New Roman" w:cs="Times New Roman"/>
        </w:rPr>
      </w:pPr>
      <w:r w:rsidRPr="00C05569">
        <w:rPr>
          <w:rFonts w:ascii="Times New Roman" w:eastAsia="SimSun" w:hAnsi="Times New Roman" w:cs="Times New Roman"/>
          <w:color w:val="000000"/>
          <w:highlight w:val="white"/>
        </w:rPr>
        <w:t>Zamawiający informuje niezwłocznie wszystkich wykonawców o:</w:t>
      </w:r>
    </w:p>
    <w:p w:rsidR="007A42B6" w:rsidRPr="00C05569" w:rsidRDefault="007A42B6"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eastAsia="SimSun" w:hAnsi="Times New Roman" w:cs="Times New Roman"/>
          <w:color w:val="000000"/>
          <w:lang w:eastAsia="pl-PL"/>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7A42B6" w:rsidRPr="00C05569" w:rsidRDefault="007A42B6"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eastAsia="SimSun" w:hAnsi="Times New Roman" w:cs="Times New Roman"/>
          <w:color w:val="000000"/>
          <w:lang w:eastAsia="pl-PL"/>
        </w:rPr>
        <w:t>W</w:t>
      </w:r>
      <w:r w:rsidRPr="00C05569">
        <w:rPr>
          <w:rFonts w:ascii="Times New Roman" w:hAnsi="Times New Roman" w:cs="Times New Roman"/>
        </w:rPr>
        <w:t>ykonawcach, którzy zostali wykluczeni.</w:t>
      </w:r>
    </w:p>
    <w:p w:rsidR="00191362" w:rsidRPr="00C05569" w:rsidRDefault="007A42B6"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hAnsi="Times New Roman" w:cs="Times New Roman"/>
        </w:rPr>
        <w:t xml:space="preserve">Wykonawcach, których oferty zostały odrzucone, powodach odrzucenia oferty, </w:t>
      </w:r>
      <w:r w:rsidRPr="00C05569">
        <w:rPr>
          <w:rFonts w:ascii="Times New Roman" w:hAnsi="Times New Roman" w:cs="Times New Roman"/>
        </w:rPr>
        <w:lastRenderedPageBreak/>
        <w:t>a w przypadkach, o których mowa w art. 89 ust. 4 i 5 Ustawy, braku równoważności lub braku spełniania wymagań dotyczących</w:t>
      </w:r>
      <w:r w:rsidR="00191362" w:rsidRPr="00C05569">
        <w:rPr>
          <w:rFonts w:ascii="Times New Roman" w:hAnsi="Times New Roman" w:cs="Times New Roman"/>
        </w:rPr>
        <w:t xml:space="preserve"> wydajności lub funkcjonalności.</w:t>
      </w:r>
    </w:p>
    <w:p w:rsidR="007A42B6" w:rsidRPr="00C05569" w:rsidRDefault="00191362" w:rsidP="004A0E04">
      <w:pPr>
        <w:pStyle w:val="Akapitzlist"/>
        <w:widowControl w:val="0"/>
        <w:numPr>
          <w:ilvl w:val="0"/>
          <w:numId w:val="34"/>
        </w:numPr>
        <w:autoSpaceDE w:val="0"/>
        <w:autoSpaceDN w:val="0"/>
        <w:adjustRightInd w:val="0"/>
        <w:spacing w:after="0" w:line="360" w:lineRule="auto"/>
        <w:ind w:right="6"/>
        <w:contextualSpacing w:val="0"/>
        <w:jc w:val="both"/>
        <w:rPr>
          <w:rFonts w:ascii="Times New Roman" w:hAnsi="Times New Roman" w:cs="Times New Roman"/>
        </w:rPr>
      </w:pPr>
      <w:r w:rsidRPr="00C05569">
        <w:rPr>
          <w:rFonts w:ascii="Times New Roman" w:hAnsi="Times New Roman" w:cs="Times New Roman"/>
        </w:rPr>
        <w:t>U</w:t>
      </w:r>
      <w:r w:rsidR="007A42B6" w:rsidRPr="00C05569">
        <w:rPr>
          <w:rFonts w:ascii="Times New Roman" w:hAnsi="Times New Roman" w:cs="Times New Roman"/>
        </w:rPr>
        <w:t>nieważnieniu postępowania</w:t>
      </w:r>
      <w:r w:rsidRPr="00C05569">
        <w:rPr>
          <w:rFonts w:ascii="Times New Roman" w:hAnsi="Times New Roman" w:cs="Times New Roman"/>
        </w:rPr>
        <w:t>.</w:t>
      </w:r>
    </w:p>
    <w:p w:rsidR="007A42B6" w:rsidRPr="00C05569" w:rsidRDefault="00191362"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highlight w:val="white"/>
        </w:rPr>
      </w:pPr>
      <w:r w:rsidRPr="00C05569">
        <w:rPr>
          <w:rFonts w:ascii="Times New Roman" w:eastAsia="SimSun" w:hAnsi="Times New Roman" w:cs="Times New Roman"/>
          <w:color w:val="000000"/>
          <w:highlight w:val="white"/>
        </w:rPr>
        <w:t xml:space="preserve">Informacja, o której mowa w pkt 1 ma zawierać </w:t>
      </w:r>
      <w:r w:rsidR="007A42B6" w:rsidRPr="00C05569">
        <w:rPr>
          <w:rFonts w:ascii="Times New Roman" w:eastAsia="SimSun" w:hAnsi="Times New Roman" w:cs="Times New Roman"/>
          <w:color w:val="000000"/>
          <w:highlight w:val="white"/>
        </w:rPr>
        <w:t>uzasadnienie faktyczne i prawne.</w:t>
      </w:r>
    </w:p>
    <w:p w:rsidR="002B3FEB" w:rsidRPr="00C05569" w:rsidRDefault="007A42B6"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highlight w:val="white"/>
        </w:rPr>
      </w:pPr>
      <w:r w:rsidRPr="00C05569">
        <w:rPr>
          <w:rFonts w:ascii="Times New Roman" w:hAnsi="Times New Roman" w:cs="Times New Roman"/>
        </w:rPr>
        <w:t>W przypadkach, o których mowa w art. 24 ust. 8</w:t>
      </w:r>
      <w:r w:rsidR="007761F4" w:rsidRPr="00C05569">
        <w:rPr>
          <w:rFonts w:ascii="Times New Roman" w:hAnsi="Times New Roman" w:cs="Times New Roman"/>
        </w:rPr>
        <w:t xml:space="preserve"> Ustawy</w:t>
      </w:r>
      <w:r w:rsidRPr="00C05569">
        <w:rPr>
          <w:rFonts w:ascii="Times New Roman" w:hAnsi="Times New Roman" w:cs="Times New Roman"/>
        </w:rPr>
        <w:t xml:space="preserve">, </w:t>
      </w:r>
      <w:r w:rsidR="00191362" w:rsidRPr="00C05569">
        <w:rPr>
          <w:rFonts w:ascii="Times New Roman" w:hAnsi="Times New Roman" w:cs="Times New Roman"/>
        </w:rPr>
        <w:t>informacja, o której mowa w pkt</w:t>
      </w:r>
      <w:r w:rsidRPr="00C05569">
        <w:rPr>
          <w:rFonts w:ascii="Times New Roman" w:hAnsi="Times New Roman" w:cs="Times New Roman"/>
        </w:rPr>
        <w:t xml:space="preserve"> 1 </w:t>
      </w:r>
      <w:r w:rsidR="00191362" w:rsidRPr="00C05569">
        <w:rPr>
          <w:rFonts w:ascii="Times New Roman" w:hAnsi="Times New Roman" w:cs="Times New Roman"/>
        </w:rPr>
        <w:t>p</w:t>
      </w:r>
      <w:r w:rsidR="004A5868" w:rsidRPr="00C05569">
        <w:rPr>
          <w:rFonts w:ascii="Times New Roman" w:hAnsi="Times New Roman" w:cs="Times New Roman"/>
        </w:rPr>
        <w:t>pkt </w:t>
      </w:r>
      <w:r w:rsidRPr="00C05569">
        <w:rPr>
          <w:rFonts w:ascii="Times New Roman" w:hAnsi="Times New Roman" w:cs="Times New Roman"/>
        </w:rPr>
        <w:t xml:space="preserve">2, zawiera wyjaśnienie powodów, dla których dowody </w:t>
      </w:r>
      <w:r w:rsidR="00191362" w:rsidRPr="00C05569">
        <w:rPr>
          <w:rFonts w:ascii="Times New Roman" w:hAnsi="Times New Roman" w:cs="Times New Roman"/>
        </w:rPr>
        <w:t>przedstawione przez wykonawcę, Z</w:t>
      </w:r>
      <w:r w:rsidRPr="00C05569">
        <w:rPr>
          <w:rFonts w:ascii="Times New Roman" w:hAnsi="Times New Roman" w:cs="Times New Roman"/>
        </w:rPr>
        <w:t>amawiający uznał za niewystarczające.</w:t>
      </w:r>
    </w:p>
    <w:p w:rsidR="004A5868" w:rsidRPr="00C05569" w:rsidRDefault="0010404F"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highlight w:val="white"/>
        </w:rPr>
      </w:pPr>
      <w:r w:rsidRPr="00C05569">
        <w:rPr>
          <w:rFonts w:ascii="Times New Roman" w:eastAsia="SimSun" w:hAnsi="Times New Roman" w:cs="Times New Roman"/>
          <w:color w:val="000000"/>
          <w:highlight w:val="white"/>
        </w:rPr>
        <w:t xml:space="preserve">Wykonawca jest zobowiązany do złożenia </w:t>
      </w:r>
      <w:r w:rsidR="008C5426" w:rsidRPr="00C05569">
        <w:rPr>
          <w:rFonts w:ascii="Times New Roman" w:eastAsia="SimSun" w:hAnsi="Times New Roman" w:cs="Times New Roman"/>
          <w:color w:val="000000"/>
          <w:highlight w:val="white"/>
        </w:rPr>
        <w:t xml:space="preserve">przed zawarciem umowy </w:t>
      </w:r>
      <w:r w:rsidRPr="00C05569">
        <w:rPr>
          <w:rFonts w:ascii="Times New Roman" w:eastAsia="SimSun" w:hAnsi="Times New Roman" w:cs="Times New Roman"/>
          <w:color w:val="000000"/>
          <w:highlight w:val="white"/>
        </w:rPr>
        <w:t>w wyznaczonym terminie, nie krótszym niż 5 dni od wezwania</w:t>
      </w:r>
      <w:r w:rsidR="008E5F12" w:rsidRPr="00C05569">
        <w:rPr>
          <w:rFonts w:ascii="Times New Roman" w:eastAsia="SimSun" w:hAnsi="Times New Roman" w:cs="Times New Roman"/>
          <w:color w:val="000000"/>
          <w:highlight w:val="white"/>
        </w:rPr>
        <w:t xml:space="preserve"> Zamawiającego</w:t>
      </w:r>
      <w:r w:rsidR="008C5426" w:rsidRPr="00C05569">
        <w:rPr>
          <w:rFonts w:ascii="Times New Roman" w:eastAsia="SimSun" w:hAnsi="Times New Roman" w:cs="Times New Roman"/>
          <w:color w:val="000000"/>
          <w:highlight w:val="white"/>
        </w:rPr>
        <w:t xml:space="preserve">, </w:t>
      </w:r>
      <w:r w:rsidR="008E5F12" w:rsidRPr="00C05569">
        <w:rPr>
          <w:rFonts w:ascii="Times New Roman" w:eastAsia="SimSun" w:hAnsi="Times New Roman" w:cs="Times New Roman"/>
          <w:color w:val="000000"/>
          <w:highlight w:val="white"/>
        </w:rPr>
        <w:t>następujących doku</w:t>
      </w:r>
      <w:r w:rsidR="008C5426" w:rsidRPr="00C05569">
        <w:rPr>
          <w:rFonts w:ascii="Times New Roman" w:eastAsia="SimSun" w:hAnsi="Times New Roman" w:cs="Times New Roman"/>
          <w:color w:val="000000"/>
          <w:highlight w:val="white"/>
        </w:rPr>
        <w:t>mentów</w:t>
      </w:r>
      <w:r w:rsidRPr="00C05569">
        <w:rPr>
          <w:rFonts w:ascii="Times New Roman" w:eastAsia="SimSun" w:hAnsi="Times New Roman" w:cs="Times New Roman"/>
          <w:color w:val="000000"/>
          <w:highlight w:val="white"/>
        </w:rPr>
        <w:t>:</w:t>
      </w:r>
    </w:p>
    <w:p w:rsidR="0010404F" w:rsidRPr="00C05569" w:rsidRDefault="008C5426"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Harmonogram</w:t>
      </w:r>
      <w:r w:rsidR="0010404F" w:rsidRPr="00C05569">
        <w:rPr>
          <w:rFonts w:ascii="Times New Roman" w:eastAsia="SimSun" w:hAnsi="Times New Roman" w:cs="Times New Roman"/>
          <w:color w:val="000000"/>
          <w:lang w:eastAsia="pl-PL"/>
        </w:rPr>
        <w:t xml:space="preserve"> </w:t>
      </w:r>
      <w:r w:rsidRPr="00C05569">
        <w:rPr>
          <w:rFonts w:ascii="Times New Roman" w:eastAsia="SimSun" w:hAnsi="Times New Roman" w:cs="Times New Roman"/>
          <w:color w:val="000000"/>
          <w:lang w:eastAsia="pl-PL"/>
        </w:rPr>
        <w:t>Rzeczowo-Finansowy</w:t>
      </w:r>
      <w:r w:rsidR="0010404F" w:rsidRPr="00C05569">
        <w:rPr>
          <w:rFonts w:ascii="Times New Roman" w:eastAsia="SimSun" w:hAnsi="Times New Roman" w:cs="Times New Roman"/>
          <w:color w:val="000000"/>
          <w:lang w:eastAsia="pl-PL"/>
        </w:rPr>
        <w:t xml:space="preserve"> w układzi</w:t>
      </w:r>
      <w:r w:rsidRPr="00C05569">
        <w:rPr>
          <w:rFonts w:ascii="Times New Roman" w:eastAsia="SimSun" w:hAnsi="Times New Roman" w:cs="Times New Roman"/>
          <w:color w:val="000000"/>
          <w:lang w:eastAsia="pl-PL"/>
        </w:rPr>
        <w:t>e miesięcznym w oparciu o</w:t>
      </w:r>
      <w:r w:rsidR="0010404F" w:rsidRPr="00C05569">
        <w:rPr>
          <w:rFonts w:ascii="Times New Roman" w:eastAsia="SimSun" w:hAnsi="Times New Roman" w:cs="Times New Roman"/>
          <w:color w:val="000000"/>
          <w:lang w:eastAsia="pl-PL"/>
        </w:rPr>
        <w:t xml:space="preserve"> elementy </w:t>
      </w:r>
      <w:r w:rsidRPr="00C05569">
        <w:rPr>
          <w:rFonts w:ascii="Times New Roman" w:eastAsia="SimSun" w:hAnsi="Times New Roman" w:cs="Times New Roman"/>
          <w:color w:val="000000"/>
          <w:lang w:eastAsia="pl-PL"/>
        </w:rPr>
        <w:t xml:space="preserve">scalone </w:t>
      </w:r>
      <w:r w:rsidR="0010404F" w:rsidRPr="00C05569">
        <w:rPr>
          <w:rFonts w:ascii="Times New Roman" w:eastAsia="SimSun" w:hAnsi="Times New Roman" w:cs="Times New Roman"/>
          <w:color w:val="000000"/>
          <w:lang w:eastAsia="pl-PL"/>
        </w:rPr>
        <w:t xml:space="preserve">wynikające </w:t>
      </w:r>
      <w:r w:rsidRPr="00C05569">
        <w:rPr>
          <w:rFonts w:ascii="Times New Roman" w:eastAsia="SimSun" w:hAnsi="Times New Roman" w:cs="Times New Roman"/>
          <w:color w:val="000000"/>
          <w:lang w:eastAsia="pl-PL"/>
        </w:rPr>
        <w:t>z przedmiaru.</w:t>
      </w:r>
      <w:r w:rsidR="008E5F12" w:rsidRPr="00C05569">
        <w:rPr>
          <w:rFonts w:ascii="Times New Roman" w:eastAsia="SimSun" w:hAnsi="Times New Roman" w:cs="Times New Roman"/>
          <w:color w:val="000000"/>
          <w:lang w:eastAsia="pl-PL"/>
        </w:rPr>
        <w:t xml:space="preserve"> Harmonogram Rzeczowo-Finansowy będzie podlegał akceptacji ze strony Zamawiającego. Wykonawca zobowiązany jest do uwzględnienia uwag Zamawiającego w celu uzyskania ww. akceptacji.</w:t>
      </w:r>
    </w:p>
    <w:p w:rsidR="003F79FF" w:rsidRPr="00C05569" w:rsidRDefault="003F79FF"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Program Prac w Obiekcie opracowany w oparciu o Harmonogram Rzeczowo-Finansowy i wytyczne stanowiące zał. nr 11 do SIWZ. Program Prac w Obiekcie będzie podlegał akceptacji ze strony Zamawiającego. Wykonawca zobowiązany jest do uwzględnienia uwag Zamawiającego w celu uzyskania ww. akceptacji.</w:t>
      </w:r>
    </w:p>
    <w:p w:rsidR="008C5426" w:rsidRPr="00C05569" w:rsidRDefault="004433E4"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Pr>
          <w:rFonts w:ascii="Times New Roman" w:eastAsia="SimSun" w:hAnsi="Times New Roman" w:cs="Times New Roman"/>
          <w:color w:val="000000"/>
          <w:lang w:eastAsia="pl-PL"/>
        </w:rPr>
        <w:t>Kosztorys Ofertowy opracowany metodą kalkulacji szczegółowej w oparciu o przedmiar. Kosztorys Ofertowy</w:t>
      </w:r>
      <w:r w:rsidRPr="00AE66DC">
        <w:rPr>
          <w:rFonts w:ascii="Times New Roman" w:eastAsia="SimSun" w:hAnsi="Times New Roman" w:cs="Times New Roman"/>
          <w:color w:val="000000"/>
          <w:lang w:eastAsia="pl-PL"/>
        </w:rPr>
        <w:t xml:space="preserve"> </w:t>
      </w:r>
      <w:r>
        <w:rPr>
          <w:rFonts w:ascii="Times New Roman" w:eastAsia="SimSun" w:hAnsi="Times New Roman" w:cs="Times New Roman"/>
          <w:color w:val="000000"/>
          <w:lang w:eastAsia="pl-PL"/>
        </w:rPr>
        <w:t>będzie podlegał akceptacji ze strony Zamawiającego. Wykonawca zobowiązany jest do uwzględnienia uwag Zamawiającego w celu uzyskania ww. akceptacji</w:t>
      </w:r>
      <w:r w:rsidR="008C5426" w:rsidRPr="00C05569">
        <w:rPr>
          <w:rFonts w:ascii="Times New Roman" w:eastAsia="SimSun" w:hAnsi="Times New Roman" w:cs="Times New Roman"/>
          <w:color w:val="000000"/>
          <w:lang w:eastAsia="pl-PL"/>
        </w:rPr>
        <w:t>.</w:t>
      </w:r>
    </w:p>
    <w:p w:rsidR="0006694B" w:rsidRPr="00C05569" w:rsidRDefault="008C5426" w:rsidP="004A0E04">
      <w:pPr>
        <w:pStyle w:val="Akapitzlist"/>
        <w:widowControl w:val="0"/>
        <w:numPr>
          <w:ilvl w:val="0"/>
          <w:numId w:val="48"/>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Zabezpieczenie należytego wykonania umowy.</w:t>
      </w:r>
    </w:p>
    <w:p w:rsidR="0006694B" w:rsidRPr="00C05569" w:rsidRDefault="0006694B" w:rsidP="004A0E04">
      <w:pPr>
        <w:numPr>
          <w:ilvl w:val="0"/>
          <w:numId w:val="33"/>
        </w:numPr>
        <w:tabs>
          <w:tab w:val="left" w:pos="567"/>
        </w:tabs>
        <w:suppressAutoHyphens/>
        <w:autoSpaceDE w:val="0"/>
        <w:autoSpaceDN w:val="0"/>
        <w:adjustRightInd w:val="0"/>
        <w:spacing w:after="0" w:line="360" w:lineRule="auto"/>
        <w:ind w:left="357" w:right="6" w:hanging="357"/>
        <w:contextualSpacing/>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rPr>
        <w:t xml:space="preserve">W przypadku złożenia oferty wspólnej Zamawiający może zażądać umowy regulującej współpracę Wykonawców w terminie określonym </w:t>
      </w:r>
      <w:r w:rsidRPr="00C05569">
        <w:rPr>
          <w:rFonts w:ascii="Times New Roman" w:eastAsia="SimSun" w:hAnsi="Times New Roman" w:cs="Times New Roman"/>
          <w:color w:val="000000"/>
        </w:rPr>
        <w:t>w pkt 4.</w:t>
      </w:r>
    </w:p>
    <w:p w:rsidR="00074C12" w:rsidRPr="00C05569" w:rsidRDefault="00074C12" w:rsidP="0089649C">
      <w:pPr>
        <w:pStyle w:val="Nagwek1"/>
        <w:spacing w:before="240" w:after="120"/>
      </w:pPr>
      <w:bookmarkStart w:id="17" w:name="_Toc499579905"/>
      <w:r w:rsidRPr="00C05569">
        <w:t>Wymagania dotyczące zabezpieczenia należytego wykonania umowy.</w:t>
      </w:r>
      <w:bookmarkEnd w:id="17"/>
    </w:p>
    <w:p w:rsidR="007529A5" w:rsidRPr="00C05569" w:rsidRDefault="007529A5" w:rsidP="004A0E04">
      <w:pPr>
        <w:widowControl w:val="0"/>
        <w:numPr>
          <w:ilvl w:val="0"/>
          <w:numId w:val="29"/>
        </w:numPr>
        <w:tabs>
          <w:tab w:val="clear" w:pos="360"/>
        </w:tabs>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highlight w:val="white"/>
          <w:lang w:eastAsia="pl-PL"/>
        </w:rPr>
        <w:t>Zamawiający żąda wniesienia zabezpieczenia należytego wykonania umowy</w:t>
      </w:r>
      <w:r w:rsidRPr="00C05569">
        <w:rPr>
          <w:rFonts w:ascii="Times New Roman" w:eastAsia="SimSun" w:hAnsi="Times New Roman" w:cs="Times New Roman"/>
          <w:color w:val="000000"/>
          <w:lang w:eastAsia="pl-PL"/>
        </w:rPr>
        <w:t>. Od Wykonawcy, którego oferta zostanie uznana jako najkorzystniejsza wymagane będzie wniesienie przed podpisaniem umowy zabezpieczenia należytego w</w:t>
      </w:r>
      <w:r w:rsidR="008C5426" w:rsidRPr="00C05569">
        <w:rPr>
          <w:rFonts w:ascii="Times New Roman" w:eastAsia="SimSun" w:hAnsi="Times New Roman" w:cs="Times New Roman"/>
          <w:color w:val="000000"/>
          <w:lang w:eastAsia="pl-PL"/>
        </w:rPr>
        <w:t>ykonania umowy</w:t>
      </w:r>
      <w:r w:rsidR="0099200A" w:rsidRPr="00C05569">
        <w:rPr>
          <w:rFonts w:ascii="Times New Roman" w:eastAsia="SimSun" w:hAnsi="Times New Roman" w:cs="Times New Roman"/>
          <w:color w:val="000000"/>
          <w:lang w:eastAsia="pl-PL"/>
        </w:rPr>
        <w:t xml:space="preserve"> w wysokości</w:t>
      </w:r>
      <w:r w:rsidRPr="00C05569">
        <w:rPr>
          <w:rFonts w:ascii="Times New Roman" w:eastAsia="SimSun" w:hAnsi="Times New Roman" w:cs="Times New Roman"/>
          <w:color w:val="000000"/>
          <w:lang w:eastAsia="pl-PL"/>
        </w:rPr>
        <w:t xml:space="preserve"> 10 </w:t>
      </w:r>
      <w:r w:rsidRPr="00C05569">
        <w:rPr>
          <w:rFonts w:ascii="Times New Roman" w:eastAsia="SimSun" w:hAnsi="Times New Roman" w:cs="Times New Roman"/>
          <w:color w:val="000000"/>
          <w:highlight w:val="white"/>
          <w:lang w:eastAsia="pl-PL"/>
        </w:rPr>
        <w:t>% ceny całkowitej podanej w ofercie</w:t>
      </w:r>
      <w:r w:rsidRPr="00C05569">
        <w:rPr>
          <w:rFonts w:ascii="Times New Roman" w:eastAsia="SimSun" w:hAnsi="Times New Roman" w:cs="Times New Roman"/>
          <w:color w:val="000000"/>
          <w:lang w:eastAsia="pl-PL"/>
        </w:rPr>
        <w:t xml:space="preserve"> (brutto).</w:t>
      </w:r>
    </w:p>
    <w:p w:rsidR="007529A5" w:rsidRPr="00C05569" w:rsidRDefault="007529A5"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Zabezpieczenie należytego wykonania umowy wnoszone jest w jednej lub kilku następujących formach:</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7529A5" w:rsidRPr="00C05569">
        <w:rPr>
          <w:rFonts w:ascii="Times New Roman" w:eastAsia="SimSun" w:hAnsi="Times New Roman" w:cs="Times New Roman"/>
          <w:color w:val="000000"/>
          <w:lang w:eastAsia="pl-PL"/>
        </w:rPr>
        <w:t xml:space="preserve">ieniądzu (sposób przekazania: przelewem na rachunek bankowy </w:t>
      </w:r>
      <w:r w:rsidR="00552A0D" w:rsidRPr="00C05569">
        <w:rPr>
          <w:rFonts w:ascii="Times New Roman" w:eastAsia="SimSun" w:hAnsi="Times New Roman" w:cs="Times New Roman"/>
          <w:color w:val="000000"/>
          <w:lang w:eastAsia="pl-PL"/>
        </w:rPr>
        <w:t xml:space="preserve">wskazany przez </w:t>
      </w:r>
      <w:r w:rsidR="007529A5" w:rsidRPr="00C05569">
        <w:rPr>
          <w:rFonts w:ascii="Times New Roman" w:eastAsia="SimSun" w:hAnsi="Times New Roman" w:cs="Times New Roman"/>
          <w:color w:val="000000"/>
          <w:lang w:eastAsia="pl-PL"/>
        </w:rPr>
        <w:t>Zamawiającego).</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7529A5" w:rsidRPr="00C05569">
        <w:rPr>
          <w:rFonts w:ascii="Times New Roman" w:eastAsia="SimSun" w:hAnsi="Times New Roman" w:cs="Times New Roman"/>
          <w:color w:val="000000"/>
          <w:lang w:eastAsia="pl-PL"/>
        </w:rPr>
        <w:t xml:space="preserve">oręczeniach bankowych lub poręczeniach spółdzielczej kasy oszczędnościowo-kredytowej </w:t>
      </w:r>
      <w:r w:rsidR="007529A5" w:rsidRPr="00C05569">
        <w:rPr>
          <w:rFonts w:ascii="Times New Roman" w:eastAsia="SimSun" w:hAnsi="Times New Roman" w:cs="Times New Roman"/>
          <w:color w:val="000000"/>
          <w:lang w:eastAsia="pl-PL"/>
        </w:rPr>
        <w:br/>
        <w:t>z tym, że  poręczenie kasy jest zawsze poręczeniem pieniężnym.</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G</w:t>
      </w:r>
      <w:r w:rsidR="007529A5" w:rsidRPr="00C05569">
        <w:rPr>
          <w:rFonts w:ascii="Times New Roman" w:eastAsia="SimSun" w:hAnsi="Times New Roman" w:cs="Times New Roman"/>
          <w:color w:val="000000"/>
          <w:lang w:eastAsia="pl-PL"/>
        </w:rPr>
        <w:t>warancjach bankowych.</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lastRenderedPageBreak/>
        <w:t>G</w:t>
      </w:r>
      <w:r w:rsidR="007529A5" w:rsidRPr="00C05569">
        <w:rPr>
          <w:rFonts w:ascii="Times New Roman" w:eastAsia="SimSun" w:hAnsi="Times New Roman" w:cs="Times New Roman"/>
          <w:color w:val="000000"/>
          <w:lang w:eastAsia="pl-PL"/>
        </w:rPr>
        <w:t>warancjach ubezpieczeniowych.</w:t>
      </w:r>
    </w:p>
    <w:p w:rsidR="007529A5" w:rsidRPr="00C05569" w:rsidRDefault="00462A24" w:rsidP="004A0E04">
      <w:pPr>
        <w:pStyle w:val="Akapitzlist"/>
        <w:widowControl w:val="0"/>
        <w:numPr>
          <w:ilvl w:val="0"/>
          <w:numId w:val="30"/>
        </w:numPr>
        <w:autoSpaceDE w:val="0"/>
        <w:autoSpaceDN w:val="0"/>
        <w:adjustRightInd w:val="0"/>
        <w:spacing w:after="0" w:line="360" w:lineRule="auto"/>
        <w:ind w:right="6"/>
        <w:contextualSpacing w:val="0"/>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w:t>
      </w:r>
      <w:r w:rsidR="007529A5" w:rsidRPr="00C05569">
        <w:rPr>
          <w:rFonts w:ascii="Times New Roman" w:eastAsia="SimSun" w:hAnsi="Times New Roman" w:cs="Times New Roman"/>
          <w:color w:val="000000"/>
          <w:lang w:eastAsia="pl-PL"/>
        </w:rPr>
        <w:t>oręczeniach udzielanych przez podmioty, o których mowa w art. 6b</w:t>
      </w:r>
      <w:r w:rsidR="0005468A" w:rsidRPr="00C05569">
        <w:rPr>
          <w:rFonts w:ascii="Times New Roman" w:eastAsia="SimSun" w:hAnsi="Times New Roman" w:cs="Times New Roman"/>
          <w:color w:val="000000"/>
          <w:lang w:eastAsia="pl-PL"/>
        </w:rPr>
        <w:t xml:space="preserve"> </w:t>
      </w:r>
      <w:r w:rsidR="007529A5" w:rsidRPr="00C05569">
        <w:rPr>
          <w:rFonts w:ascii="Times New Roman" w:eastAsia="SimSun" w:hAnsi="Times New Roman" w:cs="Times New Roman"/>
          <w:color w:val="000000"/>
          <w:lang w:eastAsia="pl-PL"/>
        </w:rPr>
        <w:t>ust.</w:t>
      </w:r>
      <w:r w:rsidR="0005468A" w:rsidRPr="00C05569">
        <w:rPr>
          <w:rFonts w:ascii="Times New Roman" w:eastAsia="SimSun" w:hAnsi="Times New Roman" w:cs="Times New Roman"/>
          <w:color w:val="000000"/>
          <w:lang w:eastAsia="pl-PL"/>
        </w:rPr>
        <w:t xml:space="preserve"> </w:t>
      </w:r>
      <w:r w:rsidR="007529A5" w:rsidRPr="00C05569">
        <w:rPr>
          <w:rFonts w:ascii="Times New Roman" w:eastAsia="SimSun" w:hAnsi="Times New Roman" w:cs="Times New Roman"/>
          <w:color w:val="000000"/>
          <w:lang w:eastAsia="pl-PL"/>
        </w:rPr>
        <w:t>5 pkt 2 ustawy z dnia 9 listopada 2000 r. o utworzeniu Polskiej Agencji Rozwoju Przedsiębiorczości (Dz. U. z 2014 r., poz. 1804 oraz z 2015 r., poz. 978 i 240).</w:t>
      </w:r>
    </w:p>
    <w:p w:rsidR="007529A5" w:rsidRPr="00C05569" w:rsidRDefault="007529A5" w:rsidP="004A0E04">
      <w:pPr>
        <w:numPr>
          <w:ilvl w:val="0"/>
          <w:numId w:val="29"/>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Zabezpieczenie wnoszone w postaci poręczenia lub gwarancji musi zawierać następujące elementy:</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Nazwę Wy</w:t>
      </w:r>
      <w:r w:rsidR="0005468A" w:rsidRPr="00C05569">
        <w:rPr>
          <w:rFonts w:ascii="Times New Roman" w:eastAsia="Times New Roman" w:hAnsi="Times New Roman" w:cs="Times New Roman"/>
        </w:rPr>
        <w:t>konawcy i jego siedzibę (adres).</w:t>
      </w:r>
    </w:p>
    <w:p w:rsidR="007529A5" w:rsidRPr="00C05569" w:rsidRDefault="0005468A"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Nazwę Zamawiającego.</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Nazwę Gwaranta lub</w:t>
      </w:r>
      <w:r w:rsidR="0005468A" w:rsidRPr="00C05569">
        <w:rPr>
          <w:rFonts w:ascii="Times New Roman" w:eastAsia="Times New Roman" w:hAnsi="Times New Roman" w:cs="Times New Roman"/>
        </w:rPr>
        <w:t xml:space="preserve"> Poręczyciela.</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rPr>
      </w:pPr>
      <w:r w:rsidRPr="00C05569">
        <w:rPr>
          <w:rFonts w:ascii="Times New Roman" w:eastAsia="Times New Roman" w:hAnsi="Times New Roman" w:cs="Times New Roman"/>
        </w:rPr>
        <w:t>Określać wierzytelność, która</w:t>
      </w:r>
      <w:r w:rsidR="0005468A" w:rsidRPr="00C05569">
        <w:rPr>
          <w:rFonts w:ascii="Times New Roman" w:eastAsia="Times New Roman" w:hAnsi="Times New Roman" w:cs="Times New Roman"/>
        </w:rPr>
        <w:t xml:space="preserve"> ma być zabezpieczona gwarancją.</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Sformułowanie zobowiązania Gwaranta do nieodwołalnego i bezwarunkowego zapłacenia kwoty zobowiązania na pierwsze żądanie zapłaty, w przypadku, gdy Wykonawca:</w:t>
      </w:r>
    </w:p>
    <w:p w:rsidR="007529A5" w:rsidRPr="00C05569" w:rsidRDefault="00C118F0" w:rsidP="004A0E04">
      <w:pPr>
        <w:pStyle w:val="Akapitzlist"/>
        <w:widowControl w:val="0"/>
        <w:numPr>
          <w:ilvl w:val="0"/>
          <w:numId w:val="32"/>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7529A5" w:rsidRPr="00C05569">
        <w:rPr>
          <w:rFonts w:ascii="Times New Roman" w:eastAsia="SimSun" w:hAnsi="Times New Roman" w:cs="Times New Roman"/>
          <w:color w:val="000000"/>
          <w:lang w:eastAsia="pl-PL"/>
        </w:rPr>
        <w:t>ie wykonał robót budowlanych</w:t>
      </w:r>
      <w:r w:rsidRPr="00C05569">
        <w:rPr>
          <w:rFonts w:ascii="Times New Roman" w:eastAsia="SimSun" w:hAnsi="Times New Roman" w:cs="Times New Roman"/>
          <w:color w:val="000000"/>
          <w:lang w:eastAsia="pl-PL"/>
        </w:rPr>
        <w:t xml:space="preserve"> w terminie wynikającym z umowy.</w:t>
      </w:r>
    </w:p>
    <w:p w:rsidR="007529A5" w:rsidRPr="00C05569" w:rsidRDefault="00C118F0" w:rsidP="004A0E04">
      <w:pPr>
        <w:pStyle w:val="Akapitzlist"/>
        <w:widowControl w:val="0"/>
        <w:numPr>
          <w:ilvl w:val="0"/>
          <w:numId w:val="32"/>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W</w:t>
      </w:r>
      <w:r w:rsidR="007529A5" w:rsidRPr="00C05569">
        <w:rPr>
          <w:rFonts w:ascii="Times New Roman" w:eastAsia="SimSun" w:hAnsi="Times New Roman" w:cs="Times New Roman"/>
          <w:color w:val="000000"/>
          <w:lang w:eastAsia="pl-PL"/>
        </w:rPr>
        <w:t>ykonał roboty budowlane objęte u</w:t>
      </w:r>
      <w:r w:rsidRPr="00C05569">
        <w:rPr>
          <w:rFonts w:ascii="Times New Roman" w:eastAsia="SimSun" w:hAnsi="Times New Roman" w:cs="Times New Roman"/>
          <w:color w:val="000000"/>
          <w:lang w:eastAsia="pl-PL"/>
        </w:rPr>
        <w:t>mową z nienależytą starannością.</w:t>
      </w:r>
    </w:p>
    <w:p w:rsidR="007529A5" w:rsidRPr="00C05569" w:rsidRDefault="00C118F0" w:rsidP="004A0E04">
      <w:pPr>
        <w:pStyle w:val="Akapitzlist"/>
        <w:widowControl w:val="0"/>
        <w:numPr>
          <w:ilvl w:val="0"/>
          <w:numId w:val="32"/>
        </w:numPr>
        <w:autoSpaceDE w:val="0"/>
        <w:autoSpaceDN w:val="0"/>
        <w:adjustRightInd w:val="0"/>
        <w:spacing w:after="0" w:line="360" w:lineRule="auto"/>
        <w:ind w:left="1094" w:hanging="357"/>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N</w:t>
      </w:r>
      <w:r w:rsidR="007529A5" w:rsidRPr="00C05569">
        <w:rPr>
          <w:rFonts w:ascii="Times New Roman" w:eastAsia="SimSun" w:hAnsi="Times New Roman" w:cs="Times New Roman"/>
          <w:color w:val="000000"/>
          <w:lang w:eastAsia="pl-PL"/>
        </w:rPr>
        <w:t>ie usunął usterek lub usunął je po wyznaczonym zgodnie z umową terminie (w przypadku zabezpieczenia należytego wykonania zobowiązań wynikających z g</w:t>
      </w:r>
      <w:r w:rsidRPr="00C05569">
        <w:rPr>
          <w:rFonts w:ascii="Times New Roman" w:eastAsia="SimSun" w:hAnsi="Times New Roman" w:cs="Times New Roman"/>
          <w:color w:val="000000"/>
          <w:lang w:eastAsia="pl-PL"/>
        </w:rPr>
        <w:t>warancji jakości i </w:t>
      </w:r>
      <w:r w:rsidR="007529A5" w:rsidRPr="00C05569">
        <w:rPr>
          <w:rFonts w:ascii="Times New Roman" w:eastAsia="SimSun" w:hAnsi="Times New Roman" w:cs="Times New Roman"/>
          <w:color w:val="000000"/>
          <w:lang w:eastAsia="pl-PL"/>
        </w:rPr>
        <w:t>rękojmi).</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Gwarant nie może uzależniać dokonania zapłaty od spełnienia jakichkolwiek dodatkowych warunków lub też od przedłożenia jakiejkolwiek dokumentacji.</w:t>
      </w:r>
    </w:p>
    <w:p w:rsidR="007529A5" w:rsidRPr="00C05569" w:rsidRDefault="007529A5" w:rsidP="004A0E04">
      <w:pPr>
        <w:numPr>
          <w:ilvl w:val="0"/>
          <w:numId w:val="28"/>
        </w:numPr>
        <w:spacing w:after="0" w:line="360" w:lineRule="auto"/>
        <w:ind w:hanging="357"/>
        <w:jc w:val="both"/>
        <w:rPr>
          <w:rFonts w:ascii="Times New Roman" w:eastAsia="Times New Roman" w:hAnsi="Times New Roman" w:cs="Times New Roman"/>
          <w:lang w:eastAsia="pl-PL"/>
        </w:rPr>
      </w:pPr>
      <w:r w:rsidRPr="00C05569">
        <w:rPr>
          <w:rFonts w:ascii="Times New Roman" w:eastAsia="Times New Roman" w:hAnsi="Times New Roman" w:cs="Times New Roman"/>
          <w:lang w:eastAsia="pl-PL"/>
        </w:rPr>
        <w:t>W przypadku przedłożenia gwarancji nie zawierającej wymienionych elementów, bądź posiadającej jakiekolwiek dodatkowe zastrzeżenia, Zamawiający uzna, że Wykonawca nie wniósł zabezpieczenia należytego wykonania umowy.</w:t>
      </w:r>
    </w:p>
    <w:p w:rsidR="007529A5" w:rsidRPr="00C05569" w:rsidRDefault="007529A5"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Zabezpieczenie ma na celu zabezpieczenie roszczeń Zamawiającego</w:t>
      </w:r>
      <w:r w:rsidR="003107E4" w:rsidRPr="00C05569">
        <w:rPr>
          <w:rFonts w:ascii="Times New Roman" w:eastAsia="SimSun" w:hAnsi="Times New Roman" w:cs="Times New Roman"/>
          <w:color w:val="000000"/>
          <w:lang w:eastAsia="pl-PL"/>
        </w:rPr>
        <w:t xml:space="preserve"> z tytułu niewykonania lub nienależytego wykonania umowy.</w:t>
      </w:r>
    </w:p>
    <w:p w:rsidR="007529A5" w:rsidRPr="00C05569" w:rsidRDefault="007529A5"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Zamawiający zwróci częś</w:t>
      </w:r>
      <w:r w:rsidR="00BA2424" w:rsidRPr="00C05569">
        <w:rPr>
          <w:rFonts w:ascii="Times New Roman" w:eastAsia="SimSun" w:hAnsi="Times New Roman" w:cs="Times New Roman"/>
          <w:color w:val="000000"/>
          <w:lang w:eastAsia="pl-PL"/>
        </w:rPr>
        <w:t>ć zabezpieczenia w wysokości 70 </w:t>
      </w:r>
      <w:r w:rsidRPr="00C05569">
        <w:rPr>
          <w:rFonts w:ascii="Times New Roman" w:eastAsia="SimSun" w:hAnsi="Times New Roman" w:cs="Times New Roman"/>
          <w:color w:val="000000"/>
          <w:lang w:eastAsia="pl-PL"/>
        </w:rPr>
        <w:t xml:space="preserve">% zabezpieczenia - gwarantującą wykonanie zamówienia zgodne </w:t>
      </w:r>
      <w:r w:rsidR="003107E4" w:rsidRPr="00C05569">
        <w:rPr>
          <w:rFonts w:ascii="Times New Roman" w:eastAsia="SimSun" w:hAnsi="Times New Roman" w:cs="Times New Roman"/>
          <w:color w:val="000000"/>
          <w:lang w:eastAsia="pl-PL"/>
        </w:rPr>
        <w:t>z umową -  w ciągu 30 dni</w:t>
      </w:r>
      <w:r w:rsidR="00A564D1">
        <w:rPr>
          <w:rFonts w:ascii="Times New Roman" w:eastAsia="SimSun" w:hAnsi="Times New Roman" w:cs="Times New Roman"/>
          <w:color w:val="000000"/>
          <w:lang w:eastAsia="pl-PL"/>
        </w:rPr>
        <w:t xml:space="preserve"> od dnia wykonania zamówienia i </w:t>
      </w:r>
      <w:r w:rsidR="003107E4" w:rsidRPr="00C05569">
        <w:rPr>
          <w:rFonts w:ascii="Times New Roman" w:eastAsia="SimSun" w:hAnsi="Times New Roman" w:cs="Times New Roman"/>
          <w:color w:val="000000"/>
          <w:lang w:eastAsia="pl-PL"/>
        </w:rPr>
        <w:t>uznania przez Zamawiającego za należycie wykonane.</w:t>
      </w:r>
    </w:p>
    <w:p w:rsidR="007529A5" w:rsidRPr="00C05569" w:rsidRDefault="00BA2424"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Pozostałe 30 </w:t>
      </w:r>
      <w:r w:rsidR="007529A5" w:rsidRPr="00C05569">
        <w:rPr>
          <w:rFonts w:ascii="Times New Roman" w:eastAsia="SimSun" w:hAnsi="Times New Roman" w:cs="Times New Roman"/>
          <w:color w:val="000000"/>
          <w:lang w:eastAsia="pl-PL"/>
        </w:rPr>
        <w:t>% wniesionego zabezpieczenia należytego wykonania umowy po zakończeniu realizacji zadania i odbiorze ostatecznym jest przeznaczone na zabezpieczenie roszczeń z tytułu gwarancji jakości i rękojmi za wady i zostanie zwrócone lub zwolnione dla Wykonawcy nie późnej niż w 15 dniu po upływie okresu gwarancji jakości i rękojmi.</w:t>
      </w:r>
    </w:p>
    <w:p w:rsidR="0099200A" w:rsidRPr="00C05569" w:rsidRDefault="0099200A" w:rsidP="004A0E04">
      <w:pPr>
        <w:widowControl w:val="0"/>
        <w:numPr>
          <w:ilvl w:val="0"/>
          <w:numId w:val="29"/>
        </w:numPr>
        <w:autoSpaceDE w:val="0"/>
        <w:autoSpaceDN w:val="0"/>
        <w:adjustRightInd w:val="0"/>
        <w:spacing w:after="0" w:line="360" w:lineRule="auto"/>
        <w:jc w:val="both"/>
        <w:rPr>
          <w:rFonts w:ascii="Times New Roman" w:eastAsia="SimSun" w:hAnsi="Times New Roman" w:cs="Times New Roman"/>
          <w:color w:val="000000"/>
          <w:lang w:eastAsia="pl-PL"/>
        </w:rPr>
      </w:pPr>
      <w:r w:rsidRPr="00C05569">
        <w:rPr>
          <w:rFonts w:ascii="Times New Roman" w:eastAsia="SimSun" w:hAnsi="Times New Roman" w:cs="Times New Roman"/>
          <w:color w:val="000000"/>
          <w:lang w:eastAsia="pl-PL"/>
        </w:rPr>
        <w:t>Zabez</w:t>
      </w:r>
      <w:r w:rsidR="007761F4" w:rsidRPr="00C05569">
        <w:rPr>
          <w:rFonts w:ascii="Times New Roman" w:eastAsia="SimSun" w:hAnsi="Times New Roman" w:cs="Times New Roman"/>
          <w:color w:val="000000"/>
          <w:lang w:eastAsia="pl-PL"/>
        </w:rPr>
        <w:t>pieczenie wnoszone w pieniądzu W</w:t>
      </w:r>
      <w:r w:rsidRPr="00C05569">
        <w:rPr>
          <w:rFonts w:ascii="Times New Roman" w:eastAsia="SimSun" w:hAnsi="Times New Roman" w:cs="Times New Roman"/>
          <w:color w:val="000000"/>
          <w:lang w:eastAsia="pl-PL"/>
        </w:rPr>
        <w:t>ykonawca wpłaca przelewem na rachunek bankowy wskazany przez Zamawiającego.</w:t>
      </w:r>
    </w:p>
    <w:p w:rsidR="00074C12" w:rsidRPr="00C05569" w:rsidRDefault="00BA5C58" w:rsidP="0089649C">
      <w:pPr>
        <w:pStyle w:val="Nagwek1"/>
        <w:spacing w:before="240" w:after="120"/>
      </w:pPr>
      <w:bookmarkStart w:id="18" w:name="_Toc499579906"/>
      <w:r w:rsidRPr="00C05569">
        <w:t>Istotne dla stron postanowienia, które zostaną wprowadzone do treści zawieranej umowy w sprawie zamówienia publicznego, ogólne warunki umowy albo wzór umowy.</w:t>
      </w:r>
      <w:bookmarkEnd w:id="18"/>
    </w:p>
    <w:p w:rsidR="0099200A" w:rsidRPr="00C05569" w:rsidRDefault="004815CF" w:rsidP="004815CF">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 xml:space="preserve">Wzór umowy stanowi zał. nr </w:t>
      </w:r>
      <w:r w:rsidR="00462A24" w:rsidRPr="00C05569">
        <w:rPr>
          <w:rFonts w:ascii="Times New Roman" w:hAnsi="Times New Roman" w:cs="Times New Roman"/>
        </w:rPr>
        <w:t>8</w:t>
      </w:r>
      <w:r w:rsidRPr="00C05569">
        <w:rPr>
          <w:rFonts w:ascii="Times New Roman" w:hAnsi="Times New Roman" w:cs="Times New Roman"/>
        </w:rPr>
        <w:t xml:space="preserve"> do SIWZ.</w:t>
      </w:r>
    </w:p>
    <w:p w:rsidR="00BA5C58" w:rsidRPr="00C05569" w:rsidRDefault="00BA5C58" w:rsidP="0089649C">
      <w:pPr>
        <w:pStyle w:val="Nagwek1"/>
        <w:spacing w:before="240" w:after="120"/>
      </w:pPr>
      <w:bookmarkStart w:id="19" w:name="_Toc499579907"/>
      <w:r w:rsidRPr="00C05569">
        <w:lastRenderedPageBreak/>
        <w:t xml:space="preserve">Pouczenie o środkach ochrony prawnej przysługujących </w:t>
      </w:r>
      <w:r w:rsidR="004433E4">
        <w:t>wykonawcy w toku postę</w:t>
      </w:r>
      <w:r w:rsidR="00050A1B" w:rsidRPr="00C05569">
        <w:t>powania o </w:t>
      </w:r>
      <w:r w:rsidRPr="00C05569">
        <w:t>udzielenie zamówienia.</w:t>
      </w:r>
      <w:bookmarkEnd w:id="19"/>
    </w:p>
    <w:p w:rsidR="004A1106" w:rsidRPr="00C05569" w:rsidRDefault="00105543" w:rsidP="00105543">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Wykonawcom a także innym podmiotom, jeżeli mają lub mieli interes w uzyskaniu zamówienia oraz ponieśli lub mogą ponieść szkodę w wyniku naruszenia przez Zamawiającego przepisów Pzp, przysługują środki ochrony prawnej określone w dziale VI ustawy Pzp w art. 179-198g)</w:t>
      </w:r>
      <w:r w:rsidR="004A1106" w:rsidRPr="00C05569">
        <w:rPr>
          <w:rFonts w:ascii="Times New Roman" w:hAnsi="Times New Roman" w:cs="Times New Roman"/>
        </w:rPr>
        <w:t>.</w:t>
      </w:r>
    </w:p>
    <w:p w:rsidR="00BA5C58" w:rsidRPr="00C05569" w:rsidRDefault="00BA5C58" w:rsidP="0089649C">
      <w:pPr>
        <w:pStyle w:val="Nagwek1"/>
        <w:spacing w:before="240" w:after="120"/>
      </w:pPr>
      <w:bookmarkStart w:id="20" w:name="_Toc499579908"/>
      <w:r w:rsidRPr="00C05569">
        <w:t>Opis części zamówienia, jeżeli Zamawiający dopuszcza składanie ofert częściowych.</w:t>
      </w:r>
      <w:bookmarkEnd w:id="20"/>
    </w:p>
    <w:p w:rsidR="00527139" w:rsidRPr="00C05569" w:rsidRDefault="00527139" w:rsidP="00527139">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050A1B" w:rsidRPr="00C05569" w:rsidRDefault="00050A1B" w:rsidP="0089649C">
      <w:pPr>
        <w:pStyle w:val="Nagwek1"/>
        <w:spacing w:before="240" w:after="120"/>
      </w:pPr>
      <w:bookmarkStart w:id="21" w:name="_Toc499579909"/>
      <w:r w:rsidRPr="00C05569">
        <w:t>Wskazanie maksymalnej liczby wykonawców, z którymi Zamawiający zawrze umowę ramową.</w:t>
      </w:r>
      <w:bookmarkEnd w:id="21"/>
    </w:p>
    <w:p w:rsidR="00527139" w:rsidRPr="00C05569" w:rsidRDefault="00527139" w:rsidP="00527139">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050A1B" w:rsidRPr="00C05569" w:rsidRDefault="00050A1B" w:rsidP="0089649C">
      <w:pPr>
        <w:pStyle w:val="Nagwek1"/>
        <w:spacing w:before="240" w:after="120"/>
      </w:pPr>
      <w:bookmarkStart w:id="22" w:name="_Toc499579910"/>
      <w:r w:rsidRPr="00C05569">
        <w:t>Informację o przewidywanych zamówieniach, o których mowa w art. 67 ust. 1 pkt 6 i 7 ustawy Pzp.</w:t>
      </w:r>
      <w:bookmarkEnd w:id="22"/>
    </w:p>
    <w:p w:rsidR="003F5283" w:rsidRPr="00C05569" w:rsidRDefault="003F5283" w:rsidP="00527139">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Zamawiający nie p</w:t>
      </w:r>
      <w:r w:rsidR="00527139" w:rsidRPr="00C05569">
        <w:rPr>
          <w:rFonts w:ascii="Times New Roman" w:hAnsi="Times New Roman" w:cs="Times New Roman"/>
        </w:rPr>
        <w:t>rzewiduje udzielania zamówień w trybie art. 67 ust. 1 pkt 6 i 7 ustawy Pzp.</w:t>
      </w:r>
    </w:p>
    <w:p w:rsidR="00050A1B" w:rsidRPr="00C05569" w:rsidRDefault="00050A1B" w:rsidP="0089649C">
      <w:pPr>
        <w:pStyle w:val="Nagwek1"/>
        <w:spacing w:before="240" w:after="120"/>
      </w:pPr>
      <w:bookmarkStart w:id="23" w:name="_Toc499579911"/>
      <w:r w:rsidRPr="00C05569">
        <w:t>Opis sposobu przedstawiania ofert wariantowych oraz minimalne warunki, jakim muszą odpowiadać oferty wariantowe wraz z wybranymi kryteriami oceny.</w:t>
      </w:r>
      <w:bookmarkEnd w:id="23"/>
    </w:p>
    <w:p w:rsidR="0089649C" w:rsidRPr="00C05569" w:rsidRDefault="0089649C" w:rsidP="0089649C">
      <w:pPr>
        <w:rPr>
          <w:rFonts w:ascii="Times New Roman" w:hAnsi="Times New Roman" w:cs="Times New Roman"/>
          <w:lang w:eastAsia="pl-PL"/>
        </w:rPr>
      </w:pPr>
      <w:r w:rsidRPr="00C05569">
        <w:rPr>
          <w:rFonts w:ascii="Times New Roman" w:hAnsi="Times New Roman" w:cs="Times New Roman"/>
          <w:lang w:eastAsia="pl-PL"/>
        </w:rPr>
        <w:t>Zamawiający nie dopuszcza składania ofert wariantowych.</w:t>
      </w:r>
    </w:p>
    <w:p w:rsidR="00050A1B" w:rsidRPr="00C05569" w:rsidRDefault="00050A1B" w:rsidP="0089649C">
      <w:pPr>
        <w:pStyle w:val="Nagwek1"/>
        <w:spacing w:before="240" w:after="120"/>
        <w:rPr>
          <w:b w:val="0"/>
        </w:rPr>
      </w:pPr>
      <w:bookmarkStart w:id="24" w:name="_Toc499579912"/>
      <w:r w:rsidRPr="00C05569">
        <w:t>Adres poczty elektronicznej lub strony internetowej Zamawiającego.</w:t>
      </w:r>
      <w:bookmarkEnd w:id="24"/>
    </w:p>
    <w:p w:rsidR="00CE6397" w:rsidRPr="00C05569" w:rsidRDefault="00CE6397" w:rsidP="00CE6397">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Strona internetowa Zamawiającego:</w:t>
      </w:r>
      <w:r w:rsidRPr="00C05569">
        <w:rPr>
          <w:rFonts w:ascii="Times New Roman" w:hAnsi="Times New Roman" w:cs="Times New Roman"/>
        </w:rPr>
        <w:tab/>
      </w:r>
      <w:r w:rsidRPr="00C05569">
        <w:rPr>
          <w:rFonts w:ascii="Times New Roman" w:hAnsi="Times New Roman" w:cs="Times New Roman"/>
        </w:rPr>
        <w:tab/>
      </w:r>
      <w:r w:rsidR="006F27D9" w:rsidRPr="00C05569">
        <w:rPr>
          <w:rFonts w:ascii="Times New Roman" w:eastAsia="SimSun" w:hAnsi="Times New Roman" w:cs="Times New Roman"/>
          <w:color w:val="000000"/>
          <w:lang w:eastAsia="pl-PL"/>
        </w:rPr>
        <w:t>www.pcen.pl</w:t>
      </w:r>
    </w:p>
    <w:p w:rsidR="00CE6397" w:rsidRPr="00C05569" w:rsidRDefault="00CE6397" w:rsidP="00CE6397">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Adres poczty elektronicznej Zamawiającego:</w:t>
      </w:r>
      <w:r w:rsidRPr="00C05569">
        <w:rPr>
          <w:rFonts w:ascii="Times New Roman" w:hAnsi="Times New Roman" w:cs="Times New Roman"/>
        </w:rPr>
        <w:tab/>
      </w:r>
      <w:r w:rsidR="006F27D9" w:rsidRPr="00C05569">
        <w:rPr>
          <w:rFonts w:ascii="Times New Roman" w:eastAsia="SimSun" w:hAnsi="Times New Roman" w:cs="Times New Roman"/>
          <w:color w:val="000000"/>
          <w:lang w:eastAsia="pl-PL"/>
        </w:rPr>
        <w:t>biuro@pcen.pl</w:t>
      </w:r>
    </w:p>
    <w:p w:rsidR="00C111D8" w:rsidRPr="00C05569" w:rsidRDefault="00C111D8" w:rsidP="0089649C">
      <w:pPr>
        <w:pStyle w:val="Nagwek1"/>
        <w:spacing w:before="240" w:after="120"/>
      </w:pPr>
      <w:bookmarkStart w:id="25" w:name="_Toc499579913"/>
      <w:r w:rsidRPr="00C05569">
        <w:t>Informacje dotyczące walut obcych, w jakich mogą być prowadzone rozliczenia między Zamawiającym a wykonawcą.</w:t>
      </w:r>
      <w:bookmarkEnd w:id="25"/>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C111D8" w:rsidRPr="00C05569" w:rsidRDefault="00C111D8" w:rsidP="0089649C">
      <w:pPr>
        <w:pStyle w:val="Nagwek1"/>
        <w:spacing w:before="240" w:after="120"/>
      </w:pPr>
      <w:bookmarkStart w:id="26" w:name="_Toc499579914"/>
      <w:r w:rsidRPr="00C05569">
        <w:t>Informacje dotyczące aukcji elektronicznej.</w:t>
      </w:r>
      <w:bookmarkEnd w:id="26"/>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C111D8" w:rsidRPr="00C05569" w:rsidRDefault="00C111D8" w:rsidP="0089649C">
      <w:pPr>
        <w:pStyle w:val="Nagwek1"/>
        <w:spacing w:before="240" w:after="120"/>
      </w:pPr>
      <w:bookmarkStart w:id="27" w:name="_Toc499579915"/>
      <w:r w:rsidRPr="00C05569">
        <w:t>Informacje odnośni</w:t>
      </w:r>
      <w:r w:rsidR="004433E4">
        <w:t>e zwrotu kosztów udziału w postę</w:t>
      </w:r>
      <w:r w:rsidRPr="00C05569">
        <w:t>powaniu.</w:t>
      </w:r>
      <w:bookmarkEnd w:id="27"/>
    </w:p>
    <w:p w:rsidR="00CE6397" w:rsidRPr="00C05569" w:rsidRDefault="00CE6397" w:rsidP="00CE6397">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6908F2" w:rsidRPr="00C05569" w:rsidRDefault="00AA10DF" w:rsidP="0089649C">
      <w:pPr>
        <w:pStyle w:val="Nagwek1"/>
        <w:spacing w:before="240" w:after="120"/>
      </w:pPr>
      <w:r>
        <w:t xml:space="preserve"> </w:t>
      </w:r>
      <w:bookmarkStart w:id="28" w:name="_Toc499579916"/>
      <w:r w:rsidR="00C111D8" w:rsidRPr="00C05569">
        <w:t xml:space="preserve">Informacje dotyczące sytuacji, gdy </w:t>
      </w:r>
      <w:r w:rsidR="00757454" w:rsidRPr="00C05569">
        <w:t>Zama</w:t>
      </w:r>
      <w:r w:rsidR="002B4DB1" w:rsidRPr="00C05569">
        <w:t>wiający przewiduje wymagania, o </w:t>
      </w:r>
      <w:r w:rsidR="00757454" w:rsidRPr="00C05569">
        <w:t xml:space="preserve">których </w:t>
      </w:r>
      <w:r w:rsidR="00757454" w:rsidRPr="00C05569">
        <w:lastRenderedPageBreak/>
        <w:t>mowa w art. 29 ust. 3a ustawy Pzp.</w:t>
      </w:r>
      <w:bookmarkEnd w:id="28"/>
    </w:p>
    <w:p w:rsidR="00E023B3" w:rsidRPr="00C05569" w:rsidRDefault="006908F2" w:rsidP="003502A6">
      <w:pPr>
        <w:numPr>
          <w:ilvl w:val="0"/>
          <w:numId w:val="41"/>
        </w:numPr>
        <w:spacing w:after="0" w:line="360" w:lineRule="auto"/>
        <w:jc w:val="both"/>
        <w:rPr>
          <w:rFonts w:ascii="Times New Roman" w:eastAsia="SimSun" w:hAnsi="Times New Roman" w:cs="Times New Roman"/>
          <w:color w:val="000000"/>
        </w:rPr>
      </w:pPr>
      <w:r w:rsidRPr="00C05569">
        <w:rPr>
          <w:rFonts w:ascii="Times New Roman" w:eastAsia="Times New Roman" w:hAnsi="Times New Roman" w:cs="Times New Roman"/>
          <w:lang w:eastAsia="pl-PL"/>
        </w:rPr>
        <w:t>Stosownie do treści art. 29 ust. 3a ustawy Pzp Zamawiający wymaga zatrudnienia przez Wykonawcę lub Podwykonawcę na podstawie umowy o pracę, osób wykonujących następujące czynności w zakresie realizacji zamówienia</w:t>
      </w:r>
      <w:r w:rsidR="0025344F" w:rsidRPr="00C05569">
        <w:rPr>
          <w:rFonts w:ascii="Times New Roman" w:eastAsia="Times New Roman" w:hAnsi="Times New Roman" w:cs="Times New Roman"/>
          <w:lang w:eastAsia="pl-PL"/>
        </w:rPr>
        <w:t xml:space="preserve"> spośród wskazanych w dz. III pkt 3 ppkt 1</w:t>
      </w:r>
      <w:r w:rsidR="00CC16D6">
        <w:rPr>
          <w:rFonts w:ascii="Times New Roman" w:eastAsia="Times New Roman" w:hAnsi="Times New Roman" w:cs="Times New Roman"/>
          <w:lang w:eastAsia="pl-PL"/>
        </w:rPr>
        <w:t>,2,3,5</w:t>
      </w:r>
      <w:r w:rsidR="0025344F" w:rsidRPr="00C05569">
        <w:rPr>
          <w:rFonts w:ascii="Times New Roman" w:eastAsia="Times New Roman" w:hAnsi="Times New Roman" w:cs="Times New Roman"/>
          <w:lang w:eastAsia="pl-PL"/>
        </w:rPr>
        <w:t xml:space="preserve"> SIWZ</w:t>
      </w:r>
      <w:r w:rsidRPr="00C05569">
        <w:rPr>
          <w:rFonts w:ascii="Times New Roman" w:eastAsia="Times New Roman" w:hAnsi="Times New Roman" w:cs="Times New Roman"/>
          <w:lang w:eastAsia="pl-PL"/>
        </w:rPr>
        <w:t>:</w:t>
      </w:r>
      <w:r w:rsidR="003502A6" w:rsidRPr="00C05569">
        <w:rPr>
          <w:rFonts w:ascii="Times New Roman" w:eastAsia="SimSun" w:hAnsi="Times New Roman" w:cs="Times New Roman"/>
          <w:color w:val="000000"/>
        </w:rPr>
        <w:t xml:space="preserve"> usunięcie zawilgocenia i zagrzybienia murów i ścian piwnicznych poprzez wykonanie ich izolacji pionowej i poziomej, wykonanie efektywnego </w:t>
      </w:r>
      <w:r w:rsidR="00F749E2">
        <w:rPr>
          <w:rFonts w:ascii="Times New Roman" w:eastAsia="SimSun" w:hAnsi="Times New Roman" w:cs="Times New Roman"/>
          <w:color w:val="000000"/>
        </w:rPr>
        <w:t>odprowadzenia wód deszczowych i </w:t>
      </w:r>
      <w:r w:rsidR="003502A6" w:rsidRPr="00C05569">
        <w:rPr>
          <w:rFonts w:ascii="Times New Roman" w:eastAsia="SimSun" w:hAnsi="Times New Roman" w:cs="Times New Roman"/>
          <w:color w:val="000000"/>
        </w:rPr>
        <w:t xml:space="preserve">drenażowych, wykonanie systemu grzewczego pałacu z wymianą elementów termoizolacyjnych orurowania kotłowni, </w:t>
      </w:r>
      <w:r w:rsidR="003502A6" w:rsidRPr="00C05569">
        <w:rPr>
          <w:rFonts w:ascii="Times New Roman" w:eastAsia="Times New Roman" w:hAnsi="Times New Roman" w:cs="Times New Roman"/>
          <w:lang w:eastAsia="pl-PL"/>
        </w:rPr>
        <w:t>wymiana instalacji elektrycznej pomieszczeń piwnicznych.</w:t>
      </w:r>
    </w:p>
    <w:p w:rsidR="00017907" w:rsidRPr="00C05569" w:rsidRDefault="006908F2" w:rsidP="004A0E04">
      <w:pPr>
        <w:numPr>
          <w:ilvl w:val="0"/>
          <w:numId w:val="41"/>
        </w:numPr>
        <w:spacing w:after="0" w:line="360" w:lineRule="auto"/>
        <w:jc w:val="both"/>
        <w:rPr>
          <w:rFonts w:ascii="Times New Roman" w:hAnsi="Times New Roman" w:cs="Times New Roman"/>
          <w:b/>
        </w:rPr>
      </w:pPr>
      <w:r w:rsidRPr="00C05569">
        <w:rPr>
          <w:rFonts w:ascii="Times New Roman" w:eastAsia="Times New Roman" w:hAnsi="Times New Roman" w:cs="Times New Roman"/>
          <w:lang w:eastAsia="pl-PL"/>
        </w:rPr>
        <w:t>Wy</w:t>
      </w:r>
      <w:r w:rsidR="00E023B3" w:rsidRPr="00C05569">
        <w:rPr>
          <w:rFonts w:ascii="Times New Roman" w:eastAsia="Times New Roman" w:hAnsi="Times New Roman" w:cs="Times New Roman"/>
          <w:lang w:eastAsia="pl-PL"/>
        </w:rPr>
        <w:t>konawca zobowiązuje się, ż</w:t>
      </w:r>
      <w:r w:rsidRPr="00C05569">
        <w:rPr>
          <w:rFonts w:ascii="Times New Roman" w:eastAsia="Times New Roman" w:hAnsi="Times New Roman" w:cs="Times New Roman"/>
          <w:lang w:eastAsia="pl-PL"/>
        </w:rPr>
        <w:t>e pracownicy wykonujący</w:t>
      </w:r>
      <w:r w:rsidR="005344FA" w:rsidRPr="00C05569">
        <w:rPr>
          <w:rFonts w:ascii="Times New Roman" w:eastAsia="Times New Roman" w:hAnsi="Times New Roman" w:cs="Times New Roman"/>
          <w:lang w:eastAsia="pl-PL"/>
        </w:rPr>
        <w:t xml:space="preserve"> czynności, o których mowa w pkt 1,</w:t>
      </w:r>
      <w:r w:rsidRPr="00C05569">
        <w:rPr>
          <w:rFonts w:ascii="Times New Roman" w:eastAsia="Times New Roman" w:hAnsi="Times New Roman" w:cs="Times New Roman"/>
          <w:lang w:eastAsia="pl-PL"/>
        </w:rPr>
        <w:t xml:space="preserve"> będą zatrudnieni na umowę o pracę w rozumieniu przepisów ustawy z dnia 26 czerwca</w:t>
      </w:r>
      <w:r w:rsidR="0025344F" w:rsidRPr="00C05569">
        <w:rPr>
          <w:rFonts w:ascii="Times New Roman" w:eastAsia="Times New Roman" w:hAnsi="Times New Roman" w:cs="Times New Roman"/>
          <w:lang w:eastAsia="pl-PL"/>
        </w:rPr>
        <w:t xml:space="preserve"> </w:t>
      </w:r>
      <w:r w:rsidRPr="00C05569">
        <w:rPr>
          <w:rFonts w:ascii="Times New Roman" w:eastAsia="Times New Roman" w:hAnsi="Times New Roman" w:cs="Times New Roman"/>
          <w:lang w:eastAsia="pl-PL"/>
        </w:rPr>
        <w:t>1974 r. – Kodeks pracy (Dz.</w:t>
      </w:r>
      <w:r w:rsidR="00F749E2">
        <w:rPr>
          <w:rFonts w:ascii="Times New Roman" w:eastAsia="Times New Roman" w:hAnsi="Times New Roman" w:cs="Times New Roman"/>
          <w:lang w:eastAsia="pl-PL"/>
        </w:rPr>
        <w:t xml:space="preserve"> </w:t>
      </w:r>
      <w:r w:rsidRPr="00C05569">
        <w:rPr>
          <w:rFonts w:ascii="Times New Roman" w:eastAsia="Times New Roman" w:hAnsi="Times New Roman" w:cs="Times New Roman"/>
          <w:lang w:eastAsia="pl-PL"/>
        </w:rPr>
        <w:t>U. z 2014 r., poz. 1502 z późn. zm.).</w:t>
      </w:r>
    </w:p>
    <w:p w:rsidR="006908F2" w:rsidRPr="00C05569" w:rsidRDefault="00017907" w:rsidP="00017907">
      <w:pPr>
        <w:numPr>
          <w:ilvl w:val="0"/>
          <w:numId w:val="41"/>
        </w:numPr>
        <w:spacing w:after="0" w:line="360" w:lineRule="auto"/>
        <w:jc w:val="both"/>
        <w:rPr>
          <w:rFonts w:ascii="Times New Roman" w:hAnsi="Times New Roman" w:cs="Times New Roman"/>
          <w:b/>
        </w:rPr>
      </w:pPr>
      <w:r w:rsidRPr="00C05569">
        <w:rPr>
          <w:rFonts w:ascii="Times New Roman" w:eastAsia="Times New Roman" w:hAnsi="Times New Roman" w:cs="Times New Roman"/>
          <w:lang w:eastAsia="pl-PL"/>
        </w:rPr>
        <w:t>Sposób dokumentowania zatrudnienia w/w osób, uprawnienia zamawiającego w zakresie kontroli spełniania przez wykonawcę powyższych wymagań oraz sankcje z tytułu niespełnienia tych wymagań określa wzór</w:t>
      </w:r>
      <w:r w:rsidR="003C6D2B">
        <w:rPr>
          <w:rFonts w:ascii="Times New Roman" w:eastAsia="Times New Roman" w:hAnsi="Times New Roman" w:cs="Times New Roman"/>
          <w:lang w:eastAsia="pl-PL"/>
        </w:rPr>
        <w:t xml:space="preserve"> umowy stanowiący załącznik nr 7</w:t>
      </w:r>
      <w:r w:rsidRPr="00C05569">
        <w:rPr>
          <w:rFonts w:ascii="Times New Roman" w:eastAsia="Times New Roman" w:hAnsi="Times New Roman" w:cs="Times New Roman"/>
          <w:lang w:eastAsia="pl-PL"/>
        </w:rPr>
        <w:t xml:space="preserve"> do SIWZ.</w:t>
      </w:r>
      <w:r w:rsidR="006908F2" w:rsidRPr="00C05569">
        <w:rPr>
          <w:rFonts w:ascii="Times New Roman" w:eastAsia="Times New Roman" w:hAnsi="Times New Roman" w:cs="Times New Roman"/>
          <w:lang w:eastAsia="pl-PL"/>
        </w:rPr>
        <w:t xml:space="preserve"> </w:t>
      </w:r>
    </w:p>
    <w:p w:rsidR="00757454" w:rsidRPr="00C05569" w:rsidRDefault="00757454" w:rsidP="0089649C">
      <w:pPr>
        <w:pStyle w:val="Nagwek1"/>
        <w:spacing w:before="240" w:after="120"/>
      </w:pPr>
      <w:bookmarkStart w:id="29" w:name="_Toc499579917"/>
      <w:r w:rsidRPr="00C05569">
        <w:t>Informacje dotyczące sytuacji, gdy Zamawia</w:t>
      </w:r>
      <w:r w:rsidR="002B4DB1" w:rsidRPr="00C05569">
        <w:t>jący przewiduje wymagania, o </w:t>
      </w:r>
      <w:r w:rsidRPr="00C05569">
        <w:t>których mowa w art. 29 ust. 4 ustawy Pzp.</w:t>
      </w:r>
      <w:bookmarkEnd w:id="29"/>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757454" w:rsidRPr="00C05569" w:rsidRDefault="00757454" w:rsidP="0089649C">
      <w:pPr>
        <w:pStyle w:val="Nagwek1"/>
        <w:spacing w:before="240" w:after="120"/>
      </w:pPr>
      <w:bookmarkStart w:id="30" w:name="_Toc499579918"/>
      <w:r w:rsidRPr="00C05569">
        <w:t>Informacje o obowiązku osobistego wykonania przez wykonawcę kluczowych części zamówienia.</w:t>
      </w:r>
      <w:bookmarkEnd w:id="30"/>
    </w:p>
    <w:p w:rsidR="00CE6397" w:rsidRPr="00C05569" w:rsidRDefault="00CE6397"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Nie dotyczy.</w:t>
      </w:r>
    </w:p>
    <w:p w:rsidR="00757454" w:rsidRPr="00C05569" w:rsidRDefault="00757454" w:rsidP="0089649C">
      <w:pPr>
        <w:pStyle w:val="Nagwek1"/>
        <w:spacing w:before="240" w:after="120"/>
      </w:pPr>
      <w:bookmarkStart w:id="31" w:name="_Toc499579919"/>
      <w:r w:rsidRPr="00C05569">
        <w:t>Wymogi dotyczące podwykonawstwa w przypadku zamówień na roboty budowlane.</w:t>
      </w:r>
      <w:bookmarkEnd w:id="31"/>
    </w:p>
    <w:p w:rsidR="00E70EF7" w:rsidRPr="00C05569" w:rsidRDefault="00EB4391" w:rsidP="009842F0">
      <w:pPr>
        <w:spacing w:after="0" w:line="360" w:lineRule="auto"/>
        <w:jc w:val="both"/>
        <w:rPr>
          <w:rFonts w:ascii="Times New Roman" w:hAnsi="Times New Roman" w:cs="Times New Roman"/>
        </w:rPr>
      </w:pPr>
      <w:r w:rsidRPr="00C05569">
        <w:rPr>
          <w:rFonts w:ascii="Times New Roman" w:eastAsia="Times New Roman" w:hAnsi="Times New Roman" w:cs="Times New Roman"/>
          <w:lang w:eastAsia="pl-PL"/>
        </w:rPr>
        <w:t>Szczegółowe w</w:t>
      </w:r>
      <w:r w:rsidR="004832B5" w:rsidRPr="00C05569">
        <w:rPr>
          <w:rFonts w:ascii="Times New Roman" w:eastAsia="Times New Roman" w:hAnsi="Times New Roman" w:cs="Times New Roman"/>
          <w:lang w:eastAsia="pl-PL"/>
        </w:rPr>
        <w:t>ymagania do</w:t>
      </w:r>
      <w:r w:rsidR="009842F0" w:rsidRPr="00C05569">
        <w:rPr>
          <w:rFonts w:ascii="Times New Roman" w:eastAsia="Times New Roman" w:hAnsi="Times New Roman" w:cs="Times New Roman"/>
          <w:lang w:eastAsia="pl-PL"/>
        </w:rPr>
        <w:t>tyczące umowy o podwykonawstwo zawarto we wz</w:t>
      </w:r>
      <w:r w:rsidR="00E023B3" w:rsidRPr="00C05569">
        <w:rPr>
          <w:rFonts w:ascii="Times New Roman" w:eastAsia="Times New Roman" w:hAnsi="Times New Roman" w:cs="Times New Roman"/>
          <w:lang w:eastAsia="pl-PL"/>
        </w:rPr>
        <w:t>orze umowy stanowiącym zał. nr 8</w:t>
      </w:r>
      <w:r w:rsidR="009842F0" w:rsidRPr="00C05569">
        <w:rPr>
          <w:rFonts w:ascii="Times New Roman" w:eastAsia="Times New Roman" w:hAnsi="Times New Roman" w:cs="Times New Roman"/>
          <w:lang w:eastAsia="pl-PL"/>
        </w:rPr>
        <w:t xml:space="preserve"> do SIWZ.</w:t>
      </w:r>
    </w:p>
    <w:p w:rsidR="00E70EF7" w:rsidRPr="00C05569" w:rsidRDefault="004832B5" w:rsidP="0089649C">
      <w:pPr>
        <w:pStyle w:val="Nagwek1"/>
        <w:spacing w:before="240" w:after="120"/>
      </w:pPr>
      <w:bookmarkStart w:id="32" w:name="_Toc499579920"/>
      <w:r w:rsidRPr="00C05569">
        <w:t>Informacje o umowach o podwykonawstwo, których przedmiotem są dostawy lub usługi, które, z uwagi na wartość lub przedmiot tych dostaw lub usług, nie podlegają obowiązkowi przedkładania zamawiającemu.</w:t>
      </w:r>
      <w:bookmarkEnd w:id="32"/>
    </w:p>
    <w:p w:rsidR="00E70EF7" w:rsidRPr="00C05569" w:rsidRDefault="00E70EF7" w:rsidP="00E70EF7">
      <w:pPr>
        <w:pStyle w:val="Akapitzlist"/>
        <w:spacing w:before="120" w:after="120" w:line="360" w:lineRule="auto"/>
        <w:ind w:left="0"/>
        <w:contextualSpacing w:val="0"/>
        <w:jc w:val="both"/>
        <w:rPr>
          <w:rFonts w:ascii="Times New Roman" w:hAnsi="Times New Roman" w:cs="Times New Roman"/>
        </w:rPr>
      </w:pPr>
      <w:r w:rsidRPr="00C05569">
        <w:rPr>
          <w:rFonts w:ascii="Times New Roman" w:hAnsi="Times New Roman" w:cs="Times New Roman"/>
        </w:rPr>
        <w:t>Zamawiający wskazuje, że umowy o podwykonawstwo lub dalsze podwykonawstwo, których przedmiotem są dostawy lub usługi, o wartości mniejszej niż 0,5% wartości umowy w sprawie zamówienia publicznego i j</w:t>
      </w:r>
      <w:r w:rsidR="00E023B3" w:rsidRPr="00C05569">
        <w:rPr>
          <w:rFonts w:ascii="Times New Roman" w:hAnsi="Times New Roman" w:cs="Times New Roman"/>
        </w:rPr>
        <w:t>ednocześnie nie większej niż 50 </w:t>
      </w:r>
      <w:r w:rsidRPr="00C05569">
        <w:rPr>
          <w:rFonts w:ascii="Times New Roman" w:hAnsi="Times New Roman" w:cs="Times New Roman"/>
        </w:rPr>
        <w:t>000</w:t>
      </w:r>
      <w:r w:rsidR="00E023B3" w:rsidRPr="00C05569">
        <w:rPr>
          <w:rFonts w:ascii="Times New Roman" w:hAnsi="Times New Roman" w:cs="Times New Roman"/>
        </w:rPr>
        <w:t>,00</w:t>
      </w:r>
      <w:r w:rsidRPr="00C05569">
        <w:rPr>
          <w:rFonts w:ascii="Times New Roman" w:hAnsi="Times New Roman" w:cs="Times New Roman"/>
        </w:rPr>
        <w:t xml:space="preserve"> zł brutto, nie podlegają obowiązkowi przedkładania Zamawiającemu.</w:t>
      </w:r>
    </w:p>
    <w:p w:rsidR="00757454" w:rsidRPr="00C05569" w:rsidRDefault="00BA0A6A" w:rsidP="0089649C">
      <w:pPr>
        <w:pStyle w:val="Nagwek1"/>
        <w:spacing w:before="240" w:after="120"/>
      </w:pPr>
      <w:bookmarkStart w:id="33" w:name="_Toc499579921"/>
      <w:r w:rsidRPr="00C05569">
        <w:t xml:space="preserve">Procentowa wartość ostatniej części wynagrodzenia za wykonanie umowy w sprawie </w:t>
      </w:r>
      <w:r w:rsidRPr="00C05569">
        <w:lastRenderedPageBreak/>
        <w:t>zamówienia na roboty budowlane.</w:t>
      </w:r>
      <w:bookmarkEnd w:id="33"/>
    </w:p>
    <w:p w:rsidR="00CE6397" w:rsidRPr="00C05569" w:rsidRDefault="0099200A" w:rsidP="00CE6397">
      <w:pPr>
        <w:pStyle w:val="Akapitzlist"/>
        <w:spacing w:after="0" w:line="360" w:lineRule="auto"/>
        <w:ind w:left="0"/>
        <w:contextualSpacing w:val="0"/>
        <w:jc w:val="both"/>
        <w:rPr>
          <w:rFonts w:ascii="Times New Roman" w:hAnsi="Times New Roman" w:cs="Times New Roman"/>
          <w:b/>
        </w:rPr>
      </w:pPr>
      <w:r w:rsidRPr="00C05569">
        <w:rPr>
          <w:rFonts w:ascii="Times New Roman" w:hAnsi="Times New Roman" w:cs="Times New Roman"/>
        </w:rPr>
        <w:t>Wysokość płatności częściowych nie może przekroczyć 90 % wynagrodzenia brutto.</w:t>
      </w:r>
    </w:p>
    <w:p w:rsidR="00BA0A6A" w:rsidRPr="00C05569" w:rsidRDefault="00BA0A6A" w:rsidP="0089649C">
      <w:pPr>
        <w:pStyle w:val="Nagwek1"/>
        <w:spacing w:before="240" w:after="120"/>
      </w:pPr>
      <w:bookmarkStart w:id="34" w:name="_Toc499579922"/>
      <w:r w:rsidRPr="00C05569">
        <w:t xml:space="preserve">Informacja dotycząca standardów </w:t>
      </w:r>
      <w:r w:rsidR="00D77588" w:rsidRPr="00C05569">
        <w:t>jakościowych, o których mowa w art. 91 ust. 2a ustawy Pzp.</w:t>
      </w:r>
      <w:bookmarkEnd w:id="34"/>
    </w:p>
    <w:p w:rsidR="00D77588" w:rsidRPr="00C05569" w:rsidRDefault="00D77588" w:rsidP="00D77588">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D77588" w:rsidRPr="00C05569" w:rsidRDefault="00D77588" w:rsidP="0089649C">
      <w:pPr>
        <w:pStyle w:val="Nagwek1"/>
        <w:spacing w:before="240" w:after="120"/>
      </w:pPr>
      <w:bookmarkStart w:id="35" w:name="_Toc499579923"/>
      <w:r w:rsidRPr="00C05569">
        <w:t>Wymóg lub możliwość złożenia ofert w postaci katalogów elektronicznych lub dołączenia katalogów elektronicznych do oferty.</w:t>
      </w:r>
      <w:bookmarkEnd w:id="35"/>
    </w:p>
    <w:p w:rsidR="00D77588" w:rsidRPr="00C05569" w:rsidRDefault="00D77588" w:rsidP="00D77588">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787004" w:rsidRPr="00C05569" w:rsidRDefault="00D77588" w:rsidP="0089649C">
      <w:pPr>
        <w:pStyle w:val="Nagwek1"/>
        <w:spacing w:before="240" w:after="120"/>
      </w:pPr>
      <w:bookmarkStart w:id="36" w:name="_Toc499579924"/>
      <w:r w:rsidRPr="00C05569">
        <w:t>Informacja dotycząca liczby części zamówienia, na którą wykonawca może złożyć ofertę lub maksymalną liczbę części, na które zamówienie może zostać udzielone temu samemu wykonawcy, oraz kryteria lub zasady, które będą miały zastosowanie do ustalenia, które części zamówienia zostaną udzielone jednemu wykonawcy, w przypadku wyboru jego oferty w większej niż maksymalna liczbie części.</w:t>
      </w:r>
      <w:bookmarkEnd w:id="36"/>
    </w:p>
    <w:p w:rsidR="00787004" w:rsidRPr="00C05569" w:rsidRDefault="00787004" w:rsidP="00787004">
      <w:pPr>
        <w:pStyle w:val="Akapitzlist"/>
        <w:spacing w:after="0" w:line="360" w:lineRule="auto"/>
        <w:ind w:left="0"/>
        <w:contextualSpacing w:val="0"/>
        <w:jc w:val="both"/>
        <w:rPr>
          <w:rFonts w:ascii="Times New Roman" w:hAnsi="Times New Roman" w:cs="Times New Roman"/>
        </w:rPr>
      </w:pPr>
      <w:r w:rsidRPr="00C05569">
        <w:rPr>
          <w:rFonts w:ascii="Times New Roman" w:hAnsi="Times New Roman" w:cs="Times New Roman"/>
        </w:rPr>
        <w:t>Nie dotyczy.</w:t>
      </w:r>
    </w:p>
    <w:p w:rsidR="00787004" w:rsidRPr="00C05569" w:rsidRDefault="00787004" w:rsidP="0089649C">
      <w:pPr>
        <w:pStyle w:val="Nagwek1"/>
        <w:spacing w:before="240" w:after="120"/>
      </w:pPr>
      <w:bookmarkStart w:id="37" w:name="_Toc499579925"/>
      <w:r w:rsidRPr="00C05569">
        <w:t>Załączniki:</w:t>
      </w:r>
      <w:bookmarkEnd w:id="37"/>
    </w:p>
    <w:p w:rsidR="00ED53FF" w:rsidRPr="00C05569" w:rsidRDefault="00E275F3" w:rsidP="004A0E04">
      <w:pPr>
        <w:pStyle w:val="Akapitzlist"/>
        <w:numPr>
          <w:ilvl w:val="0"/>
          <w:numId w:val="35"/>
        </w:numPr>
        <w:spacing w:after="0" w:line="360" w:lineRule="auto"/>
        <w:ind w:left="357" w:hanging="357"/>
        <w:contextualSpacing w:val="0"/>
        <w:jc w:val="both"/>
        <w:rPr>
          <w:rFonts w:ascii="Times New Roman" w:hAnsi="Times New Roman" w:cs="Times New Roman"/>
        </w:rPr>
      </w:pPr>
      <w:r w:rsidRPr="00C05569">
        <w:rPr>
          <w:rFonts w:ascii="Times New Roman" w:hAnsi="Times New Roman" w:cs="Times New Roman"/>
        </w:rPr>
        <w:t>F</w:t>
      </w:r>
      <w:r w:rsidR="00ED53FF" w:rsidRPr="00C05569">
        <w:rPr>
          <w:rFonts w:ascii="Times New Roman" w:hAnsi="Times New Roman" w:cs="Times New Roman"/>
        </w:rPr>
        <w:t>ormularz</w:t>
      </w:r>
      <w:r w:rsidRPr="00C05569">
        <w:rPr>
          <w:rFonts w:ascii="Times New Roman" w:hAnsi="Times New Roman" w:cs="Times New Roman"/>
        </w:rPr>
        <w:t xml:space="preserve"> ofertowy</w:t>
      </w:r>
      <w:r w:rsidR="00ED53FF"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ED53FF" w:rsidRPr="00C05569">
        <w:rPr>
          <w:rFonts w:ascii="Times New Roman" w:hAnsi="Times New Roman" w:cs="Times New Roman"/>
        </w:rPr>
        <w:t>– zał. nr 1.</w:t>
      </w:r>
    </w:p>
    <w:p w:rsidR="0056767B" w:rsidRPr="00C05569" w:rsidRDefault="00E275F3" w:rsidP="004A0E04">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hAnsi="Times New Roman" w:cs="Times New Roman"/>
        </w:rPr>
        <w:t>O</w:t>
      </w:r>
      <w:r w:rsidR="00ED53FF" w:rsidRPr="00C05569">
        <w:rPr>
          <w:rFonts w:ascii="Times New Roman" w:hAnsi="Times New Roman" w:cs="Times New Roman"/>
        </w:rPr>
        <w:t xml:space="preserve">świadczenie </w:t>
      </w:r>
      <w:r w:rsidR="00ED53FF" w:rsidRPr="00C05569">
        <w:rPr>
          <w:rFonts w:ascii="Times New Roman" w:eastAsia="SimSun" w:hAnsi="Times New Roman" w:cs="Times New Roman"/>
          <w:color w:val="000000"/>
          <w:lang w:eastAsia="pl-PL"/>
        </w:rPr>
        <w:t>o nie podleganiu wykluczeniu</w:t>
      </w:r>
      <w:r w:rsidR="0056767B" w:rsidRPr="00C05569">
        <w:rPr>
          <w:rFonts w:ascii="Times New Roman" w:eastAsia="SimSun" w:hAnsi="Times New Roman" w:cs="Times New Roman"/>
          <w:color w:val="000000"/>
          <w:lang w:eastAsia="pl-PL"/>
        </w:rPr>
        <w:t xml:space="preserve">, w tym dotyczące </w:t>
      </w:r>
      <w:r w:rsidR="0056767B" w:rsidRPr="00C05569">
        <w:rPr>
          <w:rFonts w:ascii="Times New Roman" w:hAnsi="Times New Roman" w:cs="Times New Roman"/>
        </w:rPr>
        <w:t xml:space="preserve">podmiotu/ów, na którego/ych zasoby powołuje się wykonawca </w:t>
      </w:r>
      <w:r w:rsidR="0006694B" w:rsidRPr="00C05569">
        <w:rPr>
          <w:rFonts w:ascii="Times New Roman" w:hAnsi="Times New Roman" w:cs="Times New Roman"/>
        </w:rPr>
        <w:t xml:space="preserve">(wzór) </w:t>
      </w:r>
      <w:r w:rsidR="0056767B" w:rsidRPr="00C05569">
        <w:rPr>
          <w:rFonts w:ascii="Times New Roman" w:hAnsi="Times New Roman" w:cs="Times New Roman"/>
        </w:rPr>
        <w:t>– zał. nr 2</w:t>
      </w:r>
    </w:p>
    <w:p w:rsidR="00ED53FF" w:rsidRPr="00C05569" w:rsidRDefault="0056767B" w:rsidP="004A0E04">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eastAsia="SimSun" w:hAnsi="Times New Roman" w:cs="Times New Roman"/>
          <w:color w:val="000000"/>
          <w:lang w:eastAsia="pl-PL"/>
        </w:rPr>
        <w:t>Oświadczenie o</w:t>
      </w:r>
      <w:r w:rsidR="00ED53FF" w:rsidRPr="00C05569">
        <w:rPr>
          <w:rFonts w:ascii="Times New Roman" w:eastAsia="SimSun" w:hAnsi="Times New Roman" w:cs="Times New Roman"/>
          <w:color w:val="000000"/>
          <w:lang w:eastAsia="pl-PL"/>
        </w:rPr>
        <w:t xml:space="preserve"> spełnianiu warunków udziału w postępowaniu zgodnie z postanowieniami SIWZ</w:t>
      </w:r>
      <w:r w:rsidRPr="00C05569">
        <w:rPr>
          <w:rFonts w:ascii="Times New Roman" w:eastAsia="SimSun" w:hAnsi="Times New Roman" w:cs="Times New Roman"/>
          <w:color w:val="000000"/>
          <w:lang w:eastAsia="pl-PL"/>
        </w:rPr>
        <w:t xml:space="preserve">, w tym dotyczące </w:t>
      </w:r>
      <w:r w:rsidRPr="00C05569">
        <w:rPr>
          <w:rFonts w:ascii="Times New Roman" w:hAnsi="Times New Roman" w:cs="Times New Roman"/>
        </w:rPr>
        <w:t>podmiotu/ów, na którego/ych zasoby powołuje się wykonawca</w:t>
      </w:r>
      <w:r w:rsidR="00ED53FF" w:rsidRPr="00C05569">
        <w:rPr>
          <w:rFonts w:ascii="Times New Roman" w:eastAsia="SimSun" w:hAnsi="Times New Roman" w:cs="Times New Roman"/>
          <w:color w:val="000000"/>
          <w:lang w:eastAsia="pl-PL"/>
        </w:rPr>
        <w:t xml:space="preserve"> </w:t>
      </w:r>
      <w:r w:rsidR="0006694B" w:rsidRPr="00C05569">
        <w:rPr>
          <w:rFonts w:ascii="Times New Roman" w:hAnsi="Times New Roman" w:cs="Times New Roman"/>
        </w:rPr>
        <w:t xml:space="preserve">(wzór) </w:t>
      </w:r>
      <w:r w:rsidRPr="00C05569">
        <w:rPr>
          <w:rFonts w:ascii="Times New Roman" w:hAnsi="Times New Roman" w:cs="Times New Roman"/>
        </w:rPr>
        <w:t>- zał. nr 3</w:t>
      </w:r>
      <w:r w:rsidR="00ED53FF" w:rsidRPr="00C05569">
        <w:rPr>
          <w:rFonts w:ascii="Times New Roman" w:hAnsi="Times New Roman" w:cs="Times New Roman"/>
        </w:rPr>
        <w:t>.</w:t>
      </w:r>
    </w:p>
    <w:p w:rsidR="00A564D1" w:rsidRPr="00A564D1" w:rsidRDefault="00A564D1" w:rsidP="004A0E04">
      <w:pPr>
        <w:pStyle w:val="Akapitzlist"/>
        <w:numPr>
          <w:ilvl w:val="0"/>
          <w:numId w:val="35"/>
        </w:numPr>
        <w:spacing w:after="0" w:line="360" w:lineRule="auto"/>
        <w:ind w:left="357" w:hanging="357"/>
        <w:jc w:val="both"/>
        <w:rPr>
          <w:rFonts w:ascii="Times New Roman" w:hAnsi="Times New Roman" w:cs="Times New Roman"/>
        </w:rPr>
      </w:pPr>
      <w:r w:rsidRPr="00A564D1">
        <w:rPr>
          <w:rFonts w:ascii="Times New Roman" w:hAnsi="Times New Roman" w:cs="Times New Roman"/>
        </w:rPr>
        <w:t>Wykaz wykonanych robót budowlanych (wzór) – zał. nr 4.</w:t>
      </w:r>
    </w:p>
    <w:p w:rsidR="00ED53FF" w:rsidRPr="00C05569" w:rsidRDefault="00E275F3" w:rsidP="004A0E04">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eastAsia="Calibri" w:hAnsi="Times New Roman" w:cs="Times New Roman"/>
          <w:highlight w:val="white"/>
        </w:rPr>
        <w:t>Wykaz osób, które będą uczestniczyć w wykonaniu zamówienia</w:t>
      </w:r>
      <w:r w:rsidR="0056767B"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A564D1">
        <w:rPr>
          <w:rFonts w:ascii="Times New Roman" w:hAnsi="Times New Roman" w:cs="Times New Roman"/>
        </w:rPr>
        <w:t>- zał. nr 5</w:t>
      </w:r>
      <w:r w:rsidR="00ED53FF" w:rsidRPr="00C05569">
        <w:rPr>
          <w:rFonts w:ascii="Times New Roman" w:hAnsi="Times New Roman" w:cs="Times New Roman"/>
        </w:rPr>
        <w:t>.</w:t>
      </w:r>
    </w:p>
    <w:p w:rsidR="00105543" w:rsidRPr="00C05569" w:rsidRDefault="00E275F3" w:rsidP="00105543">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eastAsia="Calibri" w:hAnsi="Times New Roman" w:cs="Times New Roman"/>
          <w:highlight w:val="white"/>
        </w:rPr>
        <w:t>Oświadczenie, że osoby które będą uczestniczyć w wykonywaniu zamówienia, posiadają wymagane uprawnienia</w:t>
      </w:r>
      <w:r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ED53FF" w:rsidRPr="00C05569">
        <w:rPr>
          <w:rFonts w:ascii="Times New Roman" w:hAnsi="Times New Roman" w:cs="Times New Roman"/>
        </w:rPr>
        <w:t>- z</w:t>
      </w:r>
      <w:r w:rsidR="00A564D1">
        <w:rPr>
          <w:rFonts w:ascii="Times New Roman" w:hAnsi="Times New Roman" w:cs="Times New Roman"/>
        </w:rPr>
        <w:t>ał. nr 6</w:t>
      </w:r>
      <w:r w:rsidR="00ED53FF" w:rsidRPr="00C05569">
        <w:rPr>
          <w:rFonts w:ascii="Times New Roman" w:hAnsi="Times New Roman" w:cs="Times New Roman"/>
        </w:rPr>
        <w:t>.</w:t>
      </w:r>
    </w:p>
    <w:p w:rsidR="00ED53FF" w:rsidRPr="00C05569" w:rsidRDefault="00ED53FF" w:rsidP="00105543">
      <w:pPr>
        <w:pStyle w:val="Akapitzlist"/>
        <w:numPr>
          <w:ilvl w:val="0"/>
          <w:numId w:val="35"/>
        </w:numPr>
        <w:spacing w:after="0" w:line="360" w:lineRule="auto"/>
        <w:ind w:left="357" w:hanging="357"/>
        <w:jc w:val="both"/>
        <w:rPr>
          <w:rFonts w:ascii="Times New Roman" w:hAnsi="Times New Roman" w:cs="Times New Roman"/>
        </w:rPr>
      </w:pPr>
      <w:r w:rsidRPr="00C05569">
        <w:rPr>
          <w:rFonts w:ascii="Times New Roman" w:hAnsi="Times New Roman" w:cs="Times New Roman"/>
        </w:rPr>
        <w:t>Oświadczenie  o przynależności do  grupy kapitałowe</w:t>
      </w:r>
      <w:r w:rsidR="00E275F3" w:rsidRPr="00C05569">
        <w:rPr>
          <w:rFonts w:ascii="Times New Roman" w:hAnsi="Times New Roman" w:cs="Times New Roman"/>
        </w:rPr>
        <w:t>j</w:t>
      </w:r>
      <w:r w:rsidR="00105543" w:rsidRPr="00C05569">
        <w:rPr>
          <w:rFonts w:ascii="Times New Roman" w:hAnsi="Times New Roman" w:cs="Times New Roman"/>
        </w:rPr>
        <w:t xml:space="preserve"> lub braku przynależności do tej samej grupy kapitałowej</w:t>
      </w:r>
      <w:r w:rsidR="00E275F3" w:rsidRPr="00C05569">
        <w:rPr>
          <w:rFonts w:ascii="Times New Roman" w:hAnsi="Times New Roman" w:cs="Times New Roman"/>
        </w:rPr>
        <w:t xml:space="preserve"> </w:t>
      </w:r>
      <w:r w:rsidR="0006694B" w:rsidRPr="00C05569">
        <w:rPr>
          <w:rFonts w:ascii="Times New Roman" w:hAnsi="Times New Roman" w:cs="Times New Roman"/>
        </w:rPr>
        <w:t xml:space="preserve">(wzór) </w:t>
      </w:r>
      <w:r w:rsidR="00E275F3" w:rsidRPr="00C05569">
        <w:rPr>
          <w:rFonts w:ascii="Times New Roman" w:hAnsi="Times New Roman" w:cs="Times New Roman"/>
        </w:rPr>
        <w:t>– z</w:t>
      </w:r>
      <w:r w:rsidR="00A564D1">
        <w:rPr>
          <w:rFonts w:ascii="Times New Roman" w:hAnsi="Times New Roman" w:cs="Times New Roman"/>
        </w:rPr>
        <w:t>ał. nr 7</w:t>
      </w:r>
      <w:r w:rsidR="00E275F3" w:rsidRPr="00C05569">
        <w:rPr>
          <w:rFonts w:ascii="Times New Roman" w:hAnsi="Times New Roman" w:cs="Times New Roman"/>
        </w:rPr>
        <w:t>.</w:t>
      </w:r>
      <w:r w:rsidRPr="00C05569">
        <w:rPr>
          <w:rFonts w:ascii="Times New Roman" w:hAnsi="Times New Roman" w:cs="Times New Roman"/>
        </w:rPr>
        <w:t xml:space="preserve"> </w:t>
      </w:r>
    </w:p>
    <w:p w:rsidR="00787004" w:rsidRPr="00C05569" w:rsidRDefault="0006694B"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Umowa</w:t>
      </w:r>
      <w:r w:rsidR="00E275F3" w:rsidRPr="00C05569">
        <w:rPr>
          <w:rFonts w:ascii="Times New Roman" w:hAnsi="Times New Roman" w:cs="Times New Roman"/>
        </w:rPr>
        <w:t xml:space="preserve"> </w:t>
      </w:r>
      <w:r w:rsidRPr="00C05569">
        <w:rPr>
          <w:rFonts w:ascii="Times New Roman" w:hAnsi="Times New Roman" w:cs="Times New Roman"/>
        </w:rPr>
        <w:t xml:space="preserve">(wzór) </w:t>
      </w:r>
      <w:r w:rsidR="00E275F3" w:rsidRPr="00C05569">
        <w:rPr>
          <w:rFonts w:ascii="Times New Roman" w:hAnsi="Times New Roman" w:cs="Times New Roman"/>
        </w:rPr>
        <w:t>- z</w:t>
      </w:r>
      <w:r w:rsidR="00ED53FF" w:rsidRPr="00C05569">
        <w:rPr>
          <w:rFonts w:ascii="Times New Roman" w:hAnsi="Times New Roman" w:cs="Times New Roman"/>
        </w:rPr>
        <w:t xml:space="preserve">ał. nr </w:t>
      </w:r>
      <w:r w:rsidR="00A564D1">
        <w:rPr>
          <w:rFonts w:ascii="Times New Roman" w:hAnsi="Times New Roman" w:cs="Times New Roman"/>
        </w:rPr>
        <w:t>8</w:t>
      </w:r>
      <w:r w:rsidR="00E275F3" w:rsidRPr="00C05569">
        <w:rPr>
          <w:rFonts w:ascii="Times New Roman" w:hAnsi="Times New Roman" w:cs="Times New Roman"/>
          <w:b/>
        </w:rPr>
        <w:t>.</w:t>
      </w:r>
    </w:p>
    <w:p w:rsidR="0006694B" w:rsidRPr="00C05569" w:rsidRDefault="0006694B"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Dokumentacja projektowa</w:t>
      </w:r>
      <w:r w:rsidR="006F27D9" w:rsidRPr="00C05569">
        <w:rPr>
          <w:rFonts w:ascii="Times New Roman" w:hAnsi="Times New Roman" w:cs="Times New Roman"/>
        </w:rPr>
        <w:t>, przedmiary</w:t>
      </w:r>
      <w:r w:rsidR="00A564D1">
        <w:rPr>
          <w:rFonts w:ascii="Times New Roman" w:hAnsi="Times New Roman" w:cs="Times New Roman"/>
        </w:rPr>
        <w:t xml:space="preserve"> – zał. nr 9</w:t>
      </w:r>
      <w:r w:rsidRPr="00C05569">
        <w:rPr>
          <w:rFonts w:ascii="Times New Roman" w:hAnsi="Times New Roman" w:cs="Times New Roman"/>
        </w:rPr>
        <w:t>.</w:t>
      </w:r>
    </w:p>
    <w:p w:rsidR="0006694B" w:rsidRPr="00C05569" w:rsidRDefault="0006694B"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Specyfikacja techniczna wykonania i odbior</w:t>
      </w:r>
      <w:r w:rsidR="00A564D1">
        <w:rPr>
          <w:rFonts w:ascii="Times New Roman" w:hAnsi="Times New Roman" w:cs="Times New Roman"/>
        </w:rPr>
        <w:t>u robót budowlanych – zał. nr 10</w:t>
      </w:r>
      <w:r w:rsidRPr="00C05569">
        <w:rPr>
          <w:rFonts w:ascii="Times New Roman" w:hAnsi="Times New Roman" w:cs="Times New Roman"/>
        </w:rPr>
        <w:t>.</w:t>
      </w:r>
    </w:p>
    <w:p w:rsidR="00527B29" w:rsidRPr="00C05569" w:rsidRDefault="003F79FF" w:rsidP="004A0E04">
      <w:pPr>
        <w:pStyle w:val="Akapitzlist"/>
        <w:numPr>
          <w:ilvl w:val="0"/>
          <w:numId w:val="35"/>
        </w:numPr>
        <w:spacing w:after="0" w:line="360" w:lineRule="auto"/>
        <w:ind w:left="357" w:hanging="357"/>
        <w:jc w:val="both"/>
        <w:rPr>
          <w:rFonts w:ascii="Times New Roman" w:hAnsi="Times New Roman" w:cs="Times New Roman"/>
          <w:b/>
        </w:rPr>
      </w:pPr>
      <w:r w:rsidRPr="00C05569">
        <w:rPr>
          <w:rFonts w:ascii="Times New Roman" w:hAnsi="Times New Roman" w:cs="Times New Roman"/>
        </w:rPr>
        <w:t>Wytyczne do Programu Prac w Obiekcie</w:t>
      </w:r>
      <w:r w:rsidR="00A564D1">
        <w:rPr>
          <w:rFonts w:ascii="Times New Roman" w:hAnsi="Times New Roman" w:cs="Times New Roman"/>
        </w:rPr>
        <w:t xml:space="preserve"> – zał. nr 11</w:t>
      </w:r>
      <w:r w:rsidR="00527B29" w:rsidRPr="00C05569">
        <w:rPr>
          <w:rFonts w:ascii="Times New Roman" w:hAnsi="Times New Roman" w:cs="Times New Roman"/>
        </w:rPr>
        <w:t>.</w:t>
      </w:r>
    </w:p>
    <w:sectPr w:rsidR="00527B29" w:rsidRPr="00C05569" w:rsidSect="00A637FA">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C21" w:rsidRDefault="00F06C21" w:rsidP="00B0675F">
      <w:pPr>
        <w:spacing w:after="0" w:line="240" w:lineRule="auto"/>
      </w:pPr>
      <w:r>
        <w:separator/>
      </w:r>
    </w:p>
  </w:endnote>
  <w:endnote w:type="continuationSeparator" w:id="0">
    <w:p w:rsidR="00F06C21" w:rsidRDefault="00F06C21" w:rsidP="00B06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559223"/>
      <w:docPartObj>
        <w:docPartGallery w:val="Page Numbers (Bottom of Page)"/>
        <w:docPartUnique/>
      </w:docPartObj>
    </w:sdtPr>
    <w:sdtEndPr/>
    <w:sdtContent>
      <w:p w:rsidR="00273258" w:rsidRDefault="00482679">
        <w:pPr>
          <w:pStyle w:val="Stopka"/>
          <w:jc w:val="center"/>
        </w:pPr>
        <w:r>
          <w:fldChar w:fldCharType="begin"/>
        </w:r>
        <w:r>
          <w:instrText>PAGE   \* MERGEFORMAT</w:instrText>
        </w:r>
        <w:r>
          <w:fldChar w:fldCharType="separate"/>
        </w:r>
        <w:r w:rsidR="00302BB1">
          <w:rPr>
            <w:noProof/>
          </w:rPr>
          <w:t>22</w:t>
        </w:r>
        <w:r>
          <w:rPr>
            <w:noProof/>
          </w:rPr>
          <w:fldChar w:fldCharType="end"/>
        </w:r>
      </w:p>
    </w:sdtContent>
  </w:sdt>
  <w:p w:rsidR="00273258" w:rsidRDefault="0027325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C21" w:rsidRDefault="00F06C21" w:rsidP="00B0675F">
      <w:pPr>
        <w:spacing w:after="0" w:line="240" w:lineRule="auto"/>
      </w:pPr>
      <w:r>
        <w:separator/>
      </w:r>
    </w:p>
  </w:footnote>
  <w:footnote w:type="continuationSeparator" w:id="0">
    <w:p w:rsidR="00F06C21" w:rsidRDefault="00F06C21" w:rsidP="00B067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3258" w:rsidRDefault="00273258">
    <w:pPr>
      <w:pStyle w:val="Nagwek"/>
    </w:pPr>
    <w:r>
      <w:rPr>
        <w:noProof/>
        <w:lang w:eastAsia="pl-PL"/>
      </w:rPr>
      <w:drawing>
        <wp:inline distT="0" distB="0" distL="0" distR="0">
          <wp:extent cx="5760720" cy="752475"/>
          <wp:effectExtent l="0" t="0" r="0" b="0"/>
          <wp:docPr id="1" name="Obraz 1" descr="fundusz ogólny"/>
          <wp:cNvGraphicFramePr/>
          <a:graphic xmlns:a="http://schemas.openxmlformats.org/drawingml/2006/main">
            <a:graphicData uri="http://schemas.openxmlformats.org/drawingml/2006/picture">
              <pic:pic xmlns:pic="http://schemas.openxmlformats.org/drawingml/2006/picture">
                <pic:nvPicPr>
                  <pic:cNvPr id="1" name="Obraz 1" descr="fundusz ogólny"/>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4FC4"/>
    <w:multiLevelType w:val="hybridMultilevel"/>
    <w:tmpl w:val="468A6D62"/>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37924192">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24075DF"/>
    <w:multiLevelType w:val="multilevel"/>
    <w:tmpl w:val="919A247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52D416E"/>
    <w:multiLevelType w:val="hybridMultilevel"/>
    <w:tmpl w:val="A3DCC62C"/>
    <w:lvl w:ilvl="0" w:tplc="04150017">
      <w:start w:val="1"/>
      <w:numFmt w:val="lowerLetter"/>
      <w:lvlText w:val="%1)"/>
      <w:lvlJc w:val="left"/>
      <w:pPr>
        <w:ind w:left="1260" w:hanging="360"/>
      </w:pPr>
      <w:rPr>
        <w:rFonts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3" w15:restartNumberingAfterBreak="0">
    <w:nsid w:val="05333247"/>
    <w:multiLevelType w:val="hybridMultilevel"/>
    <w:tmpl w:val="057827E0"/>
    <w:lvl w:ilvl="0" w:tplc="0415000F">
      <w:start w:val="1"/>
      <w:numFmt w:val="decimal"/>
      <w:lvlText w:val="%1."/>
      <w:lvlJc w:val="left"/>
      <w:pPr>
        <w:ind w:left="720" w:hanging="360"/>
      </w:pPr>
    </w:lvl>
    <w:lvl w:ilvl="1" w:tplc="7C16E2F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F96F24"/>
    <w:multiLevelType w:val="hybridMultilevel"/>
    <w:tmpl w:val="2C2C2274"/>
    <w:lvl w:ilvl="0" w:tplc="9120F80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C119E7"/>
    <w:multiLevelType w:val="hybridMultilevel"/>
    <w:tmpl w:val="7D92AB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9102833"/>
    <w:multiLevelType w:val="hybridMultilevel"/>
    <w:tmpl w:val="B8120E2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9F16E3B"/>
    <w:multiLevelType w:val="hybridMultilevel"/>
    <w:tmpl w:val="1F1CC1A0"/>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8D3C44"/>
    <w:multiLevelType w:val="hybridMultilevel"/>
    <w:tmpl w:val="43E2B5C6"/>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F193520"/>
    <w:multiLevelType w:val="hybridMultilevel"/>
    <w:tmpl w:val="7E10A4F2"/>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0" w15:restartNumberingAfterBreak="0">
    <w:nsid w:val="1F2336EB"/>
    <w:multiLevelType w:val="hybridMultilevel"/>
    <w:tmpl w:val="12188FC4"/>
    <w:lvl w:ilvl="0" w:tplc="832EEAE6">
      <w:start w:val="3"/>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2138EE"/>
    <w:multiLevelType w:val="hybridMultilevel"/>
    <w:tmpl w:val="07909154"/>
    <w:lvl w:ilvl="0" w:tplc="5EAC6162">
      <w:start w:val="2"/>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20CEDF84">
      <w:start w:val="1"/>
      <w:numFmt w:val="decimal"/>
      <w:lvlText w:val="%3)"/>
      <w:lvlJc w:val="left"/>
      <w:pPr>
        <w:tabs>
          <w:tab w:val="num" w:pos="1980"/>
        </w:tabs>
        <w:ind w:left="1980" w:hanging="360"/>
      </w:pPr>
      <w:rPr>
        <w:rFonts w:hint="default"/>
        <w:i w:val="0"/>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221F26BC"/>
    <w:multiLevelType w:val="hybridMultilevel"/>
    <w:tmpl w:val="F800D756"/>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3" w15:restartNumberingAfterBreak="0">
    <w:nsid w:val="23691E06"/>
    <w:multiLevelType w:val="hybridMultilevel"/>
    <w:tmpl w:val="017A26C4"/>
    <w:lvl w:ilvl="0" w:tplc="20CEDF84">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80"/>
        </w:tabs>
        <w:ind w:left="180" w:hanging="360"/>
      </w:pPr>
    </w:lvl>
    <w:lvl w:ilvl="2" w:tplc="0415001B" w:tentative="1">
      <w:start w:val="1"/>
      <w:numFmt w:val="lowerRoman"/>
      <w:lvlText w:val="%3."/>
      <w:lvlJc w:val="right"/>
      <w:pPr>
        <w:tabs>
          <w:tab w:val="num" w:pos="900"/>
        </w:tabs>
        <w:ind w:left="900" w:hanging="180"/>
      </w:pPr>
    </w:lvl>
    <w:lvl w:ilvl="3" w:tplc="0415000F" w:tentative="1">
      <w:start w:val="1"/>
      <w:numFmt w:val="decimal"/>
      <w:lvlText w:val="%4."/>
      <w:lvlJc w:val="left"/>
      <w:pPr>
        <w:tabs>
          <w:tab w:val="num" w:pos="1620"/>
        </w:tabs>
        <w:ind w:left="1620" w:hanging="360"/>
      </w:pPr>
    </w:lvl>
    <w:lvl w:ilvl="4" w:tplc="04150019" w:tentative="1">
      <w:start w:val="1"/>
      <w:numFmt w:val="lowerLetter"/>
      <w:lvlText w:val="%5."/>
      <w:lvlJc w:val="left"/>
      <w:pPr>
        <w:tabs>
          <w:tab w:val="num" w:pos="2340"/>
        </w:tabs>
        <w:ind w:left="2340" w:hanging="360"/>
      </w:pPr>
    </w:lvl>
    <w:lvl w:ilvl="5" w:tplc="0415001B" w:tentative="1">
      <w:start w:val="1"/>
      <w:numFmt w:val="lowerRoman"/>
      <w:lvlText w:val="%6."/>
      <w:lvlJc w:val="right"/>
      <w:pPr>
        <w:tabs>
          <w:tab w:val="num" w:pos="3060"/>
        </w:tabs>
        <w:ind w:left="3060" w:hanging="180"/>
      </w:pPr>
    </w:lvl>
    <w:lvl w:ilvl="6" w:tplc="0415000F" w:tentative="1">
      <w:start w:val="1"/>
      <w:numFmt w:val="decimal"/>
      <w:lvlText w:val="%7."/>
      <w:lvlJc w:val="left"/>
      <w:pPr>
        <w:tabs>
          <w:tab w:val="num" w:pos="3780"/>
        </w:tabs>
        <w:ind w:left="3780" w:hanging="360"/>
      </w:pPr>
    </w:lvl>
    <w:lvl w:ilvl="7" w:tplc="04150019" w:tentative="1">
      <w:start w:val="1"/>
      <w:numFmt w:val="lowerLetter"/>
      <w:lvlText w:val="%8."/>
      <w:lvlJc w:val="left"/>
      <w:pPr>
        <w:tabs>
          <w:tab w:val="num" w:pos="4500"/>
        </w:tabs>
        <w:ind w:left="4500" w:hanging="360"/>
      </w:pPr>
    </w:lvl>
    <w:lvl w:ilvl="8" w:tplc="0415001B" w:tentative="1">
      <w:start w:val="1"/>
      <w:numFmt w:val="lowerRoman"/>
      <w:lvlText w:val="%9."/>
      <w:lvlJc w:val="right"/>
      <w:pPr>
        <w:tabs>
          <w:tab w:val="num" w:pos="5220"/>
        </w:tabs>
        <w:ind w:left="5220" w:hanging="180"/>
      </w:pPr>
    </w:lvl>
  </w:abstractNum>
  <w:abstractNum w:abstractNumId="14" w15:restartNumberingAfterBreak="0">
    <w:nsid w:val="270F2932"/>
    <w:multiLevelType w:val="hybridMultilevel"/>
    <w:tmpl w:val="283CCDB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7AB7F5E"/>
    <w:multiLevelType w:val="hybridMultilevel"/>
    <w:tmpl w:val="3A9E446C"/>
    <w:lvl w:ilvl="0" w:tplc="1A2EA8A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E24552"/>
    <w:multiLevelType w:val="hybridMultilevel"/>
    <w:tmpl w:val="48B22EC2"/>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17" w15:restartNumberingAfterBreak="0">
    <w:nsid w:val="32A9333A"/>
    <w:multiLevelType w:val="hybridMultilevel"/>
    <w:tmpl w:val="CFF45536"/>
    <w:lvl w:ilvl="0" w:tplc="04150011">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34D74D61"/>
    <w:multiLevelType w:val="hybridMultilevel"/>
    <w:tmpl w:val="72E08A64"/>
    <w:lvl w:ilvl="0" w:tplc="04150001">
      <w:start w:val="1"/>
      <w:numFmt w:val="bullet"/>
      <w:lvlText w:val=""/>
      <w:lvlJc w:val="left"/>
      <w:pPr>
        <w:ind w:left="1417" w:hanging="360"/>
      </w:pPr>
      <w:rPr>
        <w:rFonts w:ascii="Symbol" w:hAnsi="Symbol" w:hint="default"/>
      </w:rPr>
    </w:lvl>
    <w:lvl w:ilvl="1" w:tplc="04150003" w:tentative="1">
      <w:start w:val="1"/>
      <w:numFmt w:val="bullet"/>
      <w:lvlText w:val="o"/>
      <w:lvlJc w:val="left"/>
      <w:pPr>
        <w:ind w:left="2137" w:hanging="360"/>
      </w:pPr>
      <w:rPr>
        <w:rFonts w:ascii="Courier New" w:hAnsi="Courier New" w:cs="Courier New" w:hint="default"/>
      </w:rPr>
    </w:lvl>
    <w:lvl w:ilvl="2" w:tplc="04150005" w:tentative="1">
      <w:start w:val="1"/>
      <w:numFmt w:val="bullet"/>
      <w:lvlText w:val=""/>
      <w:lvlJc w:val="left"/>
      <w:pPr>
        <w:ind w:left="2857" w:hanging="360"/>
      </w:pPr>
      <w:rPr>
        <w:rFonts w:ascii="Wingdings" w:hAnsi="Wingdings" w:hint="default"/>
      </w:rPr>
    </w:lvl>
    <w:lvl w:ilvl="3" w:tplc="04150001" w:tentative="1">
      <w:start w:val="1"/>
      <w:numFmt w:val="bullet"/>
      <w:lvlText w:val=""/>
      <w:lvlJc w:val="left"/>
      <w:pPr>
        <w:ind w:left="3577" w:hanging="360"/>
      </w:pPr>
      <w:rPr>
        <w:rFonts w:ascii="Symbol" w:hAnsi="Symbol" w:hint="default"/>
      </w:rPr>
    </w:lvl>
    <w:lvl w:ilvl="4" w:tplc="04150003" w:tentative="1">
      <w:start w:val="1"/>
      <w:numFmt w:val="bullet"/>
      <w:lvlText w:val="o"/>
      <w:lvlJc w:val="left"/>
      <w:pPr>
        <w:ind w:left="4297" w:hanging="360"/>
      </w:pPr>
      <w:rPr>
        <w:rFonts w:ascii="Courier New" w:hAnsi="Courier New" w:cs="Courier New" w:hint="default"/>
      </w:rPr>
    </w:lvl>
    <w:lvl w:ilvl="5" w:tplc="04150005" w:tentative="1">
      <w:start w:val="1"/>
      <w:numFmt w:val="bullet"/>
      <w:lvlText w:val=""/>
      <w:lvlJc w:val="left"/>
      <w:pPr>
        <w:ind w:left="5017" w:hanging="360"/>
      </w:pPr>
      <w:rPr>
        <w:rFonts w:ascii="Wingdings" w:hAnsi="Wingdings" w:hint="default"/>
      </w:rPr>
    </w:lvl>
    <w:lvl w:ilvl="6" w:tplc="04150001" w:tentative="1">
      <w:start w:val="1"/>
      <w:numFmt w:val="bullet"/>
      <w:lvlText w:val=""/>
      <w:lvlJc w:val="left"/>
      <w:pPr>
        <w:ind w:left="5737" w:hanging="360"/>
      </w:pPr>
      <w:rPr>
        <w:rFonts w:ascii="Symbol" w:hAnsi="Symbol" w:hint="default"/>
      </w:rPr>
    </w:lvl>
    <w:lvl w:ilvl="7" w:tplc="04150003" w:tentative="1">
      <w:start w:val="1"/>
      <w:numFmt w:val="bullet"/>
      <w:lvlText w:val="o"/>
      <w:lvlJc w:val="left"/>
      <w:pPr>
        <w:ind w:left="6457" w:hanging="360"/>
      </w:pPr>
      <w:rPr>
        <w:rFonts w:ascii="Courier New" w:hAnsi="Courier New" w:cs="Courier New" w:hint="default"/>
      </w:rPr>
    </w:lvl>
    <w:lvl w:ilvl="8" w:tplc="04150005" w:tentative="1">
      <w:start w:val="1"/>
      <w:numFmt w:val="bullet"/>
      <w:lvlText w:val=""/>
      <w:lvlJc w:val="left"/>
      <w:pPr>
        <w:ind w:left="7177" w:hanging="360"/>
      </w:pPr>
      <w:rPr>
        <w:rFonts w:ascii="Wingdings" w:hAnsi="Wingdings" w:hint="default"/>
      </w:rPr>
    </w:lvl>
  </w:abstractNum>
  <w:abstractNum w:abstractNumId="19" w15:restartNumberingAfterBreak="0">
    <w:nsid w:val="35A119EB"/>
    <w:multiLevelType w:val="hybridMultilevel"/>
    <w:tmpl w:val="0D40CE3E"/>
    <w:lvl w:ilvl="0" w:tplc="9D2E907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5FE05A8"/>
    <w:multiLevelType w:val="hybridMultilevel"/>
    <w:tmpl w:val="2798576A"/>
    <w:lvl w:ilvl="0" w:tplc="FB08EAF6">
      <w:start w:val="1"/>
      <w:numFmt w:val="decimal"/>
      <w:lvlText w:val="%1."/>
      <w:lvlJc w:val="left"/>
      <w:pPr>
        <w:tabs>
          <w:tab w:val="num" w:pos="360"/>
        </w:tabs>
        <w:ind w:left="360" w:hanging="360"/>
      </w:pPr>
      <w:rPr>
        <w:rFonts w:hint="default"/>
        <w:b w:val="0"/>
      </w:rPr>
    </w:lvl>
    <w:lvl w:ilvl="1" w:tplc="F1CA8E0A">
      <w:start w:val="1"/>
      <w:numFmt w:val="decimal"/>
      <w:lvlText w:val="%2."/>
      <w:lvlJc w:val="left"/>
      <w:pPr>
        <w:tabs>
          <w:tab w:val="num" w:pos="1440"/>
        </w:tabs>
        <w:ind w:left="1440" w:hanging="360"/>
      </w:pPr>
      <w:rPr>
        <w:rFonts w:hint="default"/>
        <w:b w:val="0"/>
        <w:i w:val="0"/>
      </w:rPr>
    </w:lvl>
    <w:lvl w:ilvl="2" w:tplc="CC4AAFD4">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9290D5E"/>
    <w:multiLevelType w:val="hybridMultilevel"/>
    <w:tmpl w:val="E702F5B8"/>
    <w:lvl w:ilvl="0" w:tplc="C338F6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C36323A"/>
    <w:multiLevelType w:val="hybridMultilevel"/>
    <w:tmpl w:val="2460C4FA"/>
    <w:lvl w:ilvl="0" w:tplc="1200D18A">
      <w:start w:val="2"/>
      <w:numFmt w:val="bullet"/>
      <w:lvlText w:val="-"/>
      <w:lvlJc w:val="left"/>
      <w:pPr>
        <w:tabs>
          <w:tab w:val="num" w:pos="1068"/>
        </w:tabs>
        <w:ind w:left="1068" w:hanging="360"/>
      </w:pPr>
      <w:rPr>
        <w:rFonts w:ascii="Times New Roman" w:hAnsi="Times New Roman" w:hint="default"/>
      </w:rPr>
    </w:lvl>
    <w:lvl w:ilvl="1" w:tplc="66007DCA">
      <w:start w:val="1"/>
      <w:numFmt w:val="decimal"/>
      <w:lvlText w:val="%2)"/>
      <w:lvlJc w:val="left"/>
      <w:pPr>
        <w:tabs>
          <w:tab w:val="num" w:pos="1788"/>
        </w:tabs>
        <w:ind w:left="1788" w:hanging="360"/>
      </w:pPr>
      <w:rPr>
        <w:rFonts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3FA97297"/>
    <w:multiLevelType w:val="hybridMultilevel"/>
    <w:tmpl w:val="2D28A00C"/>
    <w:lvl w:ilvl="0" w:tplc="863E8A7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CA3A31"/>
    <w:multiLevelType w:val="hybridMultilevel"/>
    <w:tmpl w:val="4FF831A6"/>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2AB4BEE"/>
    <w:multiLevelType w:val="hybridMultilevel"/>
    <w:tmpl w:val="73CCF3DE"/>
    <w:lvl w:ilvl="0" w:tplc="9D949C80">
      <w:start w:val="1"/>
      <w:numFmt w:val="decimal"/>
      <w:lvlText w:val="%1)"/>
      <w:lvlJc w:val="left"/>
      <w:pPr>
        <w:ind w:left="11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46B088B"/>
    <w:multiLevelType w:val="hybridMultilevel"/>
    <w:tmpl w:val="CFD49A7E"/>
    <w:lvl w:ilvl="0" w:tplc="C4E86A40">
      <w:start w:val="1"/>
      <w:numFmt w:val="decimal"/>
      <w:lvlText w:val="%1."/>
      <w:lvlJc w:val="left"/>
      <w:pPr>
        <w:tabs>
          <w:tab w:val="num" w:pos="360"/>
        </w:tabs>
        <w:ind w:left="36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BC34E1"/>
    <w:multiLevelType w:val="hybridMultilevel"/>
    <w:tmpl w:val="9C40E136"/>
    <w:lvl w:ilvl="0" w:tplc="ABF44C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6277B87"/>
    <w:multiLevelType w:val="multilevel"/>
    <w:tmpl w:val="3714545C"/>
    <w:lvl w:ilvl="0">
      <w:start w:val="1"/>
      <w:numFmt w:val="upperRoman"/>
      <w:pStyle w:val="Nagwek1"/>
      <w:lvlText w:val="%1."/>
      <w:lvlJc w:val="left"/>
      <w:pPr>
        <w:ind w:left="0" w:firstLine="0"/>
      </w:pPr>
      <w:rPr>
        <w:b/>
      </w:rPr>
    </w:lvl>
    <w:lvl w:ilvl="1">
      <w:start w:val="1"/>
      <w:numFmt w:val="upperLetter"/>
      <w:pStyle w:val="Nagwek2"/>
      <w:lvlText w:val="%2."/>
      <w:lvlJc w:val="left"/>
      <w:pPr>
        <w:ind w:left="720" w:firstLine="0"/>
      </w:pPr>
    </w:lvl>
    <w:lvl w:ilvl="2">
      <w:start w:val="1"/>
      <w:numFmt w:val="decimal"/>
      <w:pStyle w:val="Nagwek3"/>
      <w:lvlText w:val="%3."/>
      <w:lvlJc w:val="left"/>
      <w:pPr>
        <w:ind w:left="1440" w:firstLine="0"/>
      </w:pPr>
    </w:lvl>
    <w:lvl w:ilvl="3">
      <w:start w:val="1"/>
      <w:numFmt w:val="lowerLetter"/>
      <w:pStyle w:val="Nagwek4"/>
      <w:lvlText w:val="%4)"/>
      <w:lvlJc w:val="left"/>
      <w:pPr>
        <w:ind w:left="2160" w:firstLine="0"/>
      </w:pPr>
    </w:lvl>
    <w:lvl w:ilvl="4">
      <w:start w:val="1"/>
      <w:numFmt w:val="decimal"/>
      <w:pStyle w:val="Nagwek5"/>
      <w:lvlText w:val="(%5)"/>
      <w:lvlJc w:val="left"/>
      <w:pPr>
        <w:ind w:left="2880" w:firstLine="0"/>
      </w:pPr>
    </w:lvl>
    <w:lvl w:ilvl="5">
      <w:start w:val="1"/>
      <w:numFmt w:val="lowerLetter"/>
      <w:pStyle w:val="Nagwek6"/>
      <w:lvlText w:val="(%6)"/>
      <w:lvlJc w:val="left"/>
      <w:pPr>
        <w:ind w:left="3600" w:firstLine="0"/>
      </w:pPr>
    </w:lvl>
    <w:lvl w:ilvl="6">
      <w:start w:val="1"/>
      <w:numFmt w:val="lowerRoman"/>
      <w:pStyle w:val="Nagwek7"/>
      <w:lvlText w:val="(%7)"/>
      <w:lvlJc w:val="left"/>
      <w:pPr>
        <w:ind w:left="4320" w:firstLine="0"/>
      </w:pPr>
    </w:lvl>
    <w:lvl w:ilvl="7">
      <w:start w:val="1"/>
      <w:numFmt w:val="lowerLetter"/>
      <w:pStyle w:val="Nagwek8"/>
      <w:lvlText w:val="(%8)"/>
      <w:lvlJc w:val="left"/>
      <w:pPr>
        <w:ind w:left="5040" w:firstLine="0"/>
      </w:pPr>
    </w:lvl>
    <w:lvl w:ilvl="8">
      <w:start w:val="1"/>
      <w:numFmt w:val="lowerRoman"/>
      <w:pStyle w:val="Nagwek9"/>
      <w:lvlText w:val="(%9)"/>
      <w:lvlJc w:val="left"/>
      <w:pPr>
        <w:ind w:left="5760" w:firstLine="0"/>
      </w:pPr>
    </w:lvl>
  </w:abstractNum>
  <w:abstractNum w:abstractNumId="29" w15:restartNumberingAfterBreak="0">
    <w:nsid w:val="48F52363"/>
    <w:multiLevelType w:val="hybridMultilevel"/>
    <w:tmpl w:val="A0A6ACC2"/>
    <w:lvl w:ilvl="0" w:tplc="ABB014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CA52991"/>
    <w:multiLevelType w:val="hybridMultilevel"/>
    <w:tmpl w:val="9AAC5CB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1" w15:restartNumberingAfterBreak="0">
    <w:nsid w:val="501E4EAA"/>
    <w:multiLevelType w:val="hybridMultilevel"/>
    <w:tmpl w:val="957EAC66"/>
    <w:lvl w:ilvl="0" w:tplc="45F6688A">
      <w:start w:val="1"/>
      <w:numFmt w:val="decimal"/>
      <w:lvlText w:val="%1)"/>
      <w:lvlJc w:val="left"/>
      <w:pPr>
        <w:tabs>
          <w:tab w:val="num" w:pos="780"/>
        </w:tabs>
        <w:ind w:left="780" w:hanging="360"/>
      </w:pPr>
      <w:rPr>
        <w:rFonts w:hint="default"/>
        <w:color w:val="auto"/>
      </w:rPr>
    </w:lvl>
    <w:lvl w:ilvl="1" w:tplc="04150003" w:tentative="1">
      <w:start w:val="1"/>
      <w:numFmt w:val="bullet"/>
      <w:lvlText w:val="o"/>
      <w:lvlJc w:val="left"/>
      <w:pPr>
        <w:tabs>
          <w:tab w:val="num" w:pos="1500"/>
        </w:tabs>
        <w:ind w:left="1500" w:hanging="360"/>
      </w:pPr>
      <w:rPr>
        <w:rFonts w:ascii="Courier New" w:hAnsi="Courier New" w:cs="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cs="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cs="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32" w15:restartNumberingAfterBreak="0">
    <w:nsid w:val="511A07C3"/>
    <w:multiLevelType w:val="hybridMultilevel"/>
    <w:tmpl w:val="DD1E7616"/>
    <w:lvl w:ilvl="0" w:tplc="30489E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2A421CF"/>
    <w:multiLevelType w:val="hybridMultilevel"/>
    <w:tmpl w:val="22EAE314"/>
    <w:lvl w:ilvl="0" w:tplc="057A96AC">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50E4E50"/>
    <w:multiLevelType w:val="hybridMultilevel"/>
    <w:tmpl w:val="0BCAC0AC"/>
    <w:lvl w:ilvl="0" w:tplc="6482363E">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35" w15:restartNumberingAfterBreak="0">
    <w:nsid w:val="5B0801AE"/>
    <w:multiLevelType w:val="hybridMultilevel"/>
    <w:tmpl w:val="614617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09D2203"/>
    <w:multiLevelType w:val="multilevel"/>
    <w:tmpl w:val="AE20B1CE"/>
    <w:styleLink w:val="Styl3"/>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60D81ACD"/>
    <w:multiLevelType w:val="hybridMultilevel"/>
    <w:tmpl w:val="E8443B8E"/>
    <w:lvl w:ilvl="0" w:tplc="121874D8">
      <w:start w:val="1"/>
      <w:numFmt w:val="decimal"/>
      <w:lvlText w:val="%1)"/>
      <w:lvlJc w:val="left"/>
      <w:pPr>
        <w:tabs>
          <w:tab w:val="num" w:pos="720"/>
        </w:tabs>
        <w:ind w:left="720" w:hanging="360"/>
      </w:pPr>
      <w:rPr>
        <w:rFonts w:hint="default"/>
        <w:b w:val="0"/>
      </w:rPr>
    </w:lvl>
    <w:lvl w:ilvl="1" w:tplc="0415000F">
      <w:start w:val="1"/>
      <w:numFmt w:val="decimal"/>
      <w:lvlText w:val="%2."/>
      <w:lvlJc w:val="left"/>
      <w:pPr>
        <w:tabs>
          <w:tab w:val="num" w:pos="1380"/>
        </w:tabs>
        <w:ind w:left="1380" w:hanging="360"/>
      </w:pPr>
      <w:rPr>
        <w:rFonts w:hint="default"/>
      </w:r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38" w15:restartNumberingAfterBreak="0">
    <w:nsid w:val="62471556"/>
    <w:multiLevelType w:val="hybridMultilevel"/>
    <w:tmpl w:val="51360218"/>
    <w:lvl w:ilvl="0" w:tplc="3D8447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2F35147"/>
    <w:multiLevelType w:val="hybridMultilevel"/>
    <w:tmpl w:val="BB50A52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33118D5"/>
    <w:multiLevelType w:val="hybridMultilevel"/>
    <w:tmpl w:val="5010DD20"/>
    <w:lvl w:ilvl="0" w:tplc="AC5611D2">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5BA6F74"/>
    <w:multiLevelType w:val="hybridMultilevel"/>
    <w:tmpl w:val="F5348BC6"/>
    <w:lvl w:ilvl="0" w:tplc="3BA223B2">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6B150FC"/>
    <w:multiLevelType w:val="hybridMultilevel"/>
    <w:tmpl w:val="A3DCC62C"/>
    <w:lvl w:ilvl="0" w:tplc="04150017">
      <w:start w:val="1"/>
      <w:numFmt w:val="lowerLetter"/>
      <w:lvlText w:val="%1)"/>
      <w:lvlJc w:val="left"/>
      <w:pPr>
        <w:ind w:left="1260" w:hanging="360"/>
      </w:pPr>
      <w:rPr>
        <w:rFonts w:hint="default"/>
      </w:rPr>
    </w:lvl>
    <w:lvl w:ilvl="1" w:tplc="04150003" w:tentative="1">
      <w:start w:val="1"/>
      <w:numFmt w:val="bullet"/>
      <w:lvlText w:val="o"/>
      <w:lvlJc w:val="left"/>
      <w:pPr>
        <w:ind w:left="1980" w:hanging="360"/>
      </w:pPr>
      <w:rPr>
        <w:rFonts w:ascii="Courier New" w:hAnsi="Courier New" w:cs="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43" w15:restartNumberingAfterBreak="0">
    <w:nsid w:val="68A01C86"/>
    <w:multiLevelType w:val="hybridMultilevel"/>
    <w:tmpl w:val="08B43992"/>
    <w:lvl w:ilvl="0" w:tplc="234C6E5A">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99B27E8"/>
    <w:multiLevelType w:val="hybridMultilevel"/>
    <w:tmpl w:val="5E1AA986"/>
    <w:lvl w:ilvl="0" w:tplc="3FBEDE0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9EC5C51"/>
    <w:multiLevelType w:val="hybridMultilevel"/>
    <w:tmpl w:val="AD1EE5F2"/>
    <w:lvl w:ilvl="0" w:tplc="D240892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B3236C2"/>
    <w:multiLevelType w:val="hybridMultilevel"/>
    <w:tmpl w:val="B86ED226"/>
    <w:lvl w:ilvl="0" w:tplc="EF006C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380"/>
        </w:tabs>
        <w:ind w:left="1380" w:hanging="360"/>
      </w:pPr>
    </w:lvl>
    <w:lvl w:ilvl="2" w:tplc="0415001B" w:tentative="1">
      <w:start w:val="1"/>
      <w:numFmt w:val="lowerRoman"/>
      <w:lvlText w:val="%3."/>
      <w:lvlJc w:val="right"/>
      <w:pPr>
        <w:tabs>
          <w:tab w:val="num" w:pos="2100"/>
        </w:tabs>
        <w:ind w:left="2100" w:hanging="180"/>
      </w:pPr>
    </w:lvl>
    <w:lvl w:ilvl="3" w:tplc="0415000F" w:tentative="1">
      <w:start w:val="1"/>
      <w:numFmt w:val="decimal"/>
      <w:lvlText w:val="%4."/>
      <w:lvlJc w:val="left"/>
      <w:pPr>
        <w:tabs>
          <w:tab w:val="num" w:pos="2820"/>
        </w:tabs>
        <w:ind w:left="2820" w:hanging="360"/>
      </w:pPr>
    </w:lvl>
    <w:lvl w:ilvl="4" w:tplc="04150019" w:tentative="1">
      <w:start w:val="1"/>
      <w:numFmt w:val="lowerLetter"/>
      <w:lvlText w:val="%5."/>
      <w:lvlJc w:val="left"/>
      <w:pPr>
        <w:tabs>
          <w:tab w:val="num" w:pos="3540"/>
        </w:tabs>
        <w:ind w:left="3540" w:hanging="360"/>
      </w:pPr>
    </w:lvl>
    <w:lvl w:ilvl="5" w:tplc="0415001B" w:tentative="1">
      <w:start w:val="1"/>
      <w:numFmt w:val="lowerRoman"/>
      <w:lvlText w:val="%6."/>
      <w:lvlJc w:val="right"/>
      <w:pPr>
        <w:tabs>
          <w:tab w:val="num" w:pos="4260"/>
        </w:tabs>
        <w:ind w:left="4260" w:hanging="180"/>
      </w:pPr>
    </w:lvl>
    <w:lvl w:ilvl="6" w:tplc="0415000F" w:tentative="1">
      <w:start w:val="1"/>
      <w:numFmt w:val="decimal"/>
      <w:lvlText w:val="%7."/>
      <w:lvlJc w:val="left"/>
      <w:pPr>
        <w:tabs>
          <w:tab w:val="num" w:pos="4980"/>
        </w:tabs>
        <w:ind w:left="4980" w:hanging="360"/>
      </w:pPr>
    </w:lvl>
    <w:lvl w:ilvl="7" w:tplc="04150019" w:tentative="1">
      <w:start w:val="1"/>
      <w:numFmt w:val="lowerLetter"/>
      <w:lvlText w:val="%8."/>
      <w:lvlJc w:val="left"/>
      <w:pPr>
        <w:tabs>
          <w:tab w:val="num" w:pos="5700"/>
        </w:tabs>
        <w:ind w:left="5700" w:hanging="360"/>
      </w:pPr>
    </w:lvl>
    <w:lvl w:ilvl="8" w:tplc="0415001B" w:tentative="1">
      <w:start w:val="1"/>
      <w:numFmt w:val="lowerRoman"/>
      <w:lvlText w:val="%9."/>
      <w:lvlJc w:val="right"/>
      <w:pPr>
        <w:tabs>
          <w:tab w:val="num" w:pos="6420"/>
        </w:tabs>
        <w:ind w:left="6420" w:hanging="180"/>
      </w:pPr>
    </w:lvl>
  </w:abstractNum>
  <w:abstractNum w:abstractNumId="47" w15:restartNumberingAfterBreak="0">
    <w:nsid w:val="6BD63F63"/>
    <w:multiLevelType w:val="hybridMultilevel"/>
    <w:tmpl w:val="F70E619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75C962C6"/>
    <w:multiLevelType w:val="hybridMultilevel"/>
    <w:tmpl w:val="42F65EC6"/>
    <w:lvl w:ilvl="0" w:tplc="2DF683A2">
      <w:start w:val="1"/>
      <w:numFmt w:val="lowerLetter"/>
      <w:lvlText w:val="%1)"/>
      <w:lvlJc w:val="left"/>
      <w:pPr>
        <w:tabs>
          <w:tab w:val="num" w:pos="780"/>
        </w:tabs>
        <w:ind w:left="780" w:hanging="360"/>
      </w:pPr>
      <w:rPr>
        <w:rFonts w:hint="default"/>
        <w:i w:val="0"/>
      </w:rPr>
    </w:lvl>
    <w:lvl w:ilvl="1" w:tplc="50BEE0AA">
      <w:start w:val="1"/>
      <w:numFmt w:val="bullet"/>
      <w:lvlText w:val=""/>
      <w:lvlJc w:val="left"/>
      <w:pPr>
        <w:tabs>
          <w:tab w:val="num" w:pos="1576"/>
        </w:tabs>
        <w:ind w:left="1576" w:hanging="360"/>
      </w:pPr>
      <w:rPr>
        <w:rFonts w:ascii="Symbol" w:hAnsi="Symbol" w:hint="default"/>
      </w:rPr>
    </w:lvl>
    <w:lvl w:ilvl="2" w:tplc="04150005" w:tentative="1">
      <w:start w:val="1"/>
      <w:numFmt w:val="bullet"/>
      <w:lvlText w:val=""/>
      <w:lvlJc w:val="left"/>
      <w:pPr>
        <w:tabs>
          <w:tab w:val="num" w:pos="2296"/>
        </w:tabs>
        <w:ind w:left="2296" w:hanging="360"/>
      </w:pPr>
      <w:rPr>
        <w:rFonts w:ascii="Wingdings" w:hAnsi="Wingdings" w:hint="default"/>
      </w:rPr>
    </w:lvl>
    <w:lvl w:ilvl="3" w:tplc="04150001" w:tentative="1">
      <w:start w:val="1"/>
      <w:numFmt w:val="bullet"/>
      <w:lvlText w:val=""/>
      <w:lvlJc w:val="left"/>
      <w:pPr>
        <w:tabs>
          <w:tab w:val="num" w:pos="3016"/>
        </w:tabs>
        <w:ind w:left="3016" w:hanging="360"/>
      </w:pPr>
      <w:rPr>
        <w:rFonts w:ascii="Symbol" w:hAnsi="Symbol" w:hint="default"/>
      </w:rPr>
    </w:lvl>
    <w:lvl w:ilvl="4" w:tplc="04150003" w:tentative="1">
      <w:start w:val="1"/>
      <w:numFmt w:val="bullet"/>
      <w:lvlText w:val="o"/>
      <w:lvlJc w:val="left"/>
      <w:pPr>
        <w:tabs>
          <w:tab w:val="num" w:pos="3736"/>
        </w:tabs>
        <w:ind w:left="3736" w:hanging="360"/>
      </w:pPr>
      <w:rPr>
        <w:rFonts w:ascii="Courier New" w:hAnsi="Courier New" w:cs="Courier New" w:hint="default"/>
      </w:rPr>
    </w:lvl>
    <w:lvl w:ilvl="5" w:tplc="04150005" w:tentative="1">
      <w:start w:val="1"/>
      <w:numFmt w:val="bullet"/>
      <w:lvlText w:val=""/>
      <w:lvlJc w:val="left"/>
      <w:pPr>
        <w:tabs>
          <w:tab w:val="num" w:pos="4456"/>
        </w:tabs>
        <w:ind w:left="4456" w:hanging="360"/>
      </w:pPr>
      <w:rPr>
        <w:rFonts w:ascii="Wingdings" w:hAnsi="Wingdings" w:hint="default"/>
      </w:rPr>
    </w:lvl>
    <w:lvl w:ilvl="6" w:tplc="04150001" w:tentative="1">
      <w:start w:val="1"/>
      <w:numFmt w:val="bullet"/>
      <w:lvlText w:val=""/>
      <w:lvlJc w:val="left"/>
      <w:pPr>
        <w:tabs>
          <w:tab w:val="num" w:pos="5176"/>
        </w:tabs>
        <w:ind w:left="5176" w:hanging="360"/>
      </w:pPr>
      <w:rPr>
        <w:rFonts w:ascii="Symbol" w:hAnsi="Symbol" w:hint="default"/>
      </w:rPr>
    </w:lvl>
    <w:lvl w:ilvl="7" w:tplc="04150003" w:tentative="1">
      <w:start w:val="1"/>
      <w:numFmt w:val="bullet"/>
      <w:lvlText w:val="o"/>
      <w:lvlJc w:val="left"/>
      <w:pPr>
        <w:tabs>
          <w:tab w:val="num" w:pos="5896"/>
        </w:tabs>
        <w:ind w:left="5896" w:hanging="360"/>
      </w:pPr>
      <w:rPr>
        <w:rFonts w:ascii="Courier New" w:hAnsi="Courier New" w:cs="Courier New" w:hint="default"/>
      </w:rPr>
    </w:lvl>
    <w:lvl w:ilvl="8" w:tplc="04150005" w:tentative="1">
      <w:start w:val="1"/>
      <w:numFmt w:val="bullet"/>
      <w:lvlText w:val=""/>
      <w:lvlJc w:val="left"/>
      <w:pPr>
        <w:tabs>
          <w:tab w:val="num" w:pos="6616"/>
        </w:tabs>
        <w:ind w:left="6616" w:hanging="360"/>
      </w:pPr>
      <w:rPr>
        <w:rFonts w:ascii="Wingdings" w:hAnsi="Wingdings" w:hint="default"/>
      </w:rPr>
    </w:lvl>
  </w:abstractNum>
  <w:abstractNum w:abstractNumId="49" w15:restartNumberingAfterBreak="0">
    <w:nsid w:val="75FC0898"/>
    <w:multiLevelType w:val="hybridMultilevel"/>
    <w:tmpl w:val="9C16A5E8"/>
    <w:lvl w:ilvl="0" w:tplc="0415000F">
      <w:start w:val="1"/>
      <w:numFmt w:val="decimal"/>
      <w:lvlText w:val="%1."/>
      <w:lvlJc w:val="left"/>
      <w:pPr>
        <w:ind w:left="720" w:hanging="360"/>
      </w:pPr>
      <w:rPr>
        <w:rFonts w:cs="Times New Roman" w:hint="default"/>
      </w:rPr>
    </w:lvl>
    <w:lvl w:ilvl="1" w:tplc="6482363E">
      <w:start w:val="1"/>
      <w:numFmt w:val="decimal"/>
      <w:lvlText w:val="%2)"/>
      <w:lvlJc w:val="left"/>
      <w:pPr>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0" w15:restartNumberingAfterBreak="0">
    <w:nsid w:val="764E5F23"/>
    <w:multiLevelType w:val="hybridMultilevel"/>
    <w:tmpl w:val="261A2AC0"/>
    <w:lvl w:ilvl="0" w:tplc="04150001">
      <w:start w:val="1"/>
      <w:numFmt w:val="bullet"/>
      <w:lvlText w:val=""/>
      <w:lvlJc w:val="left"/>
      <w:pPr>
        <w:tabs>
          <w:tab w:val="num" w:pos="1069"/>
        </w:tabs>
        <w:ind w:left="1069" w:hanging="360"/>
      </w:pPr>
      <w:rPr>
        <w:rFonts w:ascii="Symbol" w:hAnsi="Symbol" w:hint="default"/>
        <w:b w:val="0"/>
      </w:rPr>
    </w:lvl>
    <w:lvl w:ilvl="1" w:tplc="04150003">
      <w:start w:val="1"/>
      <w:numFmt w:val="bullet"/>
      <w:lvlText w:val="o"/>
      <w:lvlJc w:val="left"/>
      <w:pPr>
        <w:ind w:left="1789" w:hanging="360"/>
      </w:pPr>
      <w:rPr>
        <w:rFonts w:ascii="Courier New" w:hAnsi="Courier New" w:cs="Courier New" w:hint="default"/>
        <w:b w:val="0"/>
      </w:rPr>
    </w:lvl>
    <w:lvl w:ilvl="2" w:tplc="0415001B">
      <w:start w:val="1"/>
      <w:numFmt w:val="lowerRoman"/>
      <w:lvlText w:val="%3."/>
      <w:lvlJc w:val="right"/>
      <w:pPr>
        <w:tabs>
          <w:tab w:val="num" w:pos="2509"/>
        </w:tabs>
        <w:ind w:left="2509" w:hanging="180"/>
      </w:pPr>
    </w:lvl>
    <w:lvl w:ilvl="3" w:tplc="0415000F">
      <w:start w:val="1"/>
      <w:numFmt w:val="decimal"/>
      <w:lvlText w:val="%4."/>
      <w:lvlJc w:val="left"/>
      <w:pPr>
        <w:tabs>
          <w:tab w:val="num" w:pos="3229"/>
        </w:tabs>
        <w:ind w:left="3229" w:hanging="360"/>
      </w:pPr>
      <w:rPr>
        <w:rFonts w:hint="default"/>
      </w:r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1" w15:restartNumberingAfterBreak="0">
    <w:nsid w:val="77030070"/>
    <w:multiLevelType w:val="hybridMultilevel"/>
    <w:tmpl w:val="9324764A"/>
    <w:lvl w:ilvl="0" w:tplc="7BF0498E">
      <w:start w:val="1"/>
      <w:numFmt w:val="decimal"/>
      <w:lvlText w:val="%1."/>
      <w:lvlJc w:val="left"/>
      <w:pPr>
        <w:tabs>
          <w:tab w:val="num" w:pos="360"/>
        </w:tabs>
        <w:ind w:left="360" w:hanging="360"/>
      </w:pPr>
      <w:rPr>
        <w:rFonts w:ascii="Times New Roman" w:hAnsi="Times New Roman" w:cs="Times New Roman" w:hint="default"/>
        <w:b w:val="0"/>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2" w15:restartNumberingAfterBreak="0">
    <w:nsid w:val="787034D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D0F79C8"/>
    <w:multiLevelType w:val="hybridMultilevel"/>
    <w:tmpl w:val="98F45E42"/>
    <w:lvl w:ilvl="0" w:tplc="1DB2AAA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9"/>
  </w:num>
  <w:num w:numId="3">
    <w:abstractNumId w:val="42"/>
  </w:num>
  <w:num w:numId="4">
    <w:abstractNumId w:val="14"/>
  </w:num>
  <w:num w:numId="5">
    <w:abstractNumId w:val="29"/>
  </w:num>
  <w:num w:numId="6">
    <w:abstractNumId w:val="41"/>
  </w:num>
  <w:num w:numId="7">
    <w:abstractNumId w:val="15"/>
  </w:num>
  <w:num w:numId="8">
    <w:abstractNumId w:val="50"/>
  </w:num>
  <w:num w:numId="9">
    <w:abstractNumId w:val="3"/>
  </w:num>
  <w:num w:numId="10">
    <w:abstractNumId w:val="48"/>
  </w:num>
  <w:num w:numId="11">
    <w:abstractNumId w:val="12"/>
  </w:num>
  <w:num w:numId="12">
    <w:abstractNumId w:val="36"/>
  </w:num>
  <w:num w:numId="13">
    <w:abstractNumId w:val="23"/>
  </w:num>
  <w:num w:numId="14">
    <w:abstractNumId w:val="1"/>
  </w:num>
  <w:num w:numId="15">
    <w:abstractNumId w:val="8"/>
  </w:num>
  <w:num w:numId="16">
    <w:abstractNumId w:val="46"/>
  </w:num>
  <w:num w:numId="17">
    <w:abstractNumId w:val="51"/>
  </w:num>
  <w:num w:numId="18">
    <w:abstractNumId w:val="0"/>
  </w:num>
  <w:num w:numId="19">
    <w:abstractNumId w:val="11"/>
  </w:num>
  <w:num w:numId="20">
    <w:abstractNumId w:val="13"/>
  </w:num>
  <w:num w:numId="21">
    <w:abstractNumId w:val="37"/>
  </w:num>
  <w:num w:numId="22">
    <w:abstractNumId w:val="7"/>
  </w:num>
  <w:num w:numId="23">
    <w:abstractNumId w:val="44"/>
  </w:num>
  <w:num w:numId="24">
    <w:abstractNumId w:val="24"/>
  </w:num>
  <w:num w:numId="25">
    <w:abstractNumId w:val="47"/>
  </w:num>
  <w:num w:numId="26">
    <w:abstractNumId w:val="27"/>
  </w:num>
  <w:num w:numId="27">
    <w:abstractNumId w:val="35"/>
  </w:num>
  <w:num w:numId="28">
    <w:abstractNumId w:val="17"/>
  </w:num>
  <w:num w:numId="29">
    <w:abstractNumId w:val="6"/>
  </w:num>
  <w:num w:numId="30">
    <w:abstractNumId w:val="32"/>
  </w:num>
  <w:num w:numId="31">
    <w:abstractNumId w:val="53"/>
  </w:num>
  <w:num w:numId="32">
    <w:abstractNumId w:val="43"/>
  </w:num>
  <w:num w:numId="33">
    <w:abstractNumId w:val="26"/>
  </w:num>
  <w:num w:numId="34">
    <w:abstractNumId w:val="21"/>
  </w:num>
  <w:num w:numId="35">
    <w:abstractNumId w:val="19"/>
  </w:num>
  <w:num w:numId="36">
    <w:abstractNumId w:val="49"/>
  </w:num>
  <w:num w:numId="37">
    <w:abstractNumId w:val="33"/>
  </w:num>
  <w:num w:numId="38">
    <w:abstractNumId w:val="34"/>
  </w:num>
  <w:num w:numId="39">
    <w:abstractNumId w:val="20"/>
  </w:num>
  <w:num w:numId="40">
    <w:abstractNumId w:val="40"/>
  </w:num>
  <w:num w:numId="41">
    <w:abstractNumId w:val="4"/>
  </w:num>
  <w:num w:numId="42">
    <w:abstractNumId w:val="30"/>
  </w:num>
  <w:num w:numId="43">
    <w:abstractNumId w:val="9"/>
  </w:num>
  <w:num w:numId="44">
    <w:abstractNumId w:val="2"/>
  </w:num>
  <w:num w:numId="45">
    <w:abstractNumId w:val="38"/>
  </w:num>
  <w:num w:numId="46">
    <w:abstractNumId w:val="25"/>
  </w:num>
  <w:num w:numId="47">
    <w:abstractNumId w:val="16"/>
  </w:num>
  <w:num w:numId="48">
    <w:abstractNumId w:val="45"/>
  </w:num>
  <w:num w:numId="49">
    <w:abstractNumId w:val="52"/>
  </w:num>
  <w:num w:numId="50">
    <w:abstractNumId w:val="28"/>
  </w:num>
  <w:num w:numId="51">
    <w:abstractNumId w:val="31"/>
  </w:num>
  <w:num w:numId="52">
    <w:abstractNumId w:val="22"/>
  </w:num>
  <w:num w:numId="53">
    <w:abstractNumId w:val="18"/>
  </w:num>
  <w:num w:numId="54">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F07"/>
    <w:rsid w:val="00003C58"/>
    <w:rsid w:val="000106AD"/>
    <w:rsid w:val="000136B0"/>
    <w:rsid w:val="000140A4"/>
    <w:rsid w:val="000177AA"/>
    <w:rsid w:val="00017907"/>
    <w:rsid w:val="00023102"/>
    <w:rsid w:val="00030167"/>
    <w:rsid w:val="0003328F"/>
    <w:rsid w:val="00045400"/>
    <w:rsid w:val="00050A1B"/>
    <w:rsid w:val="00051B0E"/>
    <w:rsid w:val="0005468A"/>
    <w:rsid w:val="0006417D"/>
    <w:rsid w:val="000667BA"/>
    <w:rsid w:val="0006694B"/>
    <w:rsid w:val="00074C12"/>
    <w:rsid w:val="00093BD4"/>
    <w:rsid w:val="000B2131"/>
    <w:rsid w:val="000D0083"/>
    <w:rsid w:val="000D22CB"/>
    <w:rsid w:val="000E1C37"/>
    <w:rsid w:val="0010404F"/>
    <w:rsid w:val="00105543"/>
    <w:rsid w:val="00133322"/>
    <w:rsid w:val="00133C65"/>
    <w:rsid w:val="00140885"/>
    <w:rsid w:val="0017573D"/>
    <w:rsid w:val="001757C7"/>
    <w:rsid w:val="00191362"/>
    <w:rsid w:val="001B0DA8"/>
    <w:rsid w:val="001D3D2C"/>
    <w:rsid w:val="001D4219"/>
    <w:rsid w:val="002027E6"/>
    <w:rsid w:val="00203991"/>
    <w:rsid w:val="0025344F"/>
    <w:rsid w:val="002554F0"/>
    <w:rsid w:val="00261E0D"/>
    <w:rsid w:val="0026303E"/>
    <w:rsid w:val="00265ED1"/>
    <w:rsid w:val="00273258"/>
    <w:rsid w:val="00296DDB"/>
    <w:rsid w:val="002B3FEB"/>
    <w:rsid w:val="002B4DB1"/>
    <w:rsid w:val="002C470B"/>
    <w:rsid w:val="002C4D81"/>
    <w:rsid w:val="002C522D"/>
    <w:rsid w:val="002D0C8D"/>
    <w:rsid w:val="002F28F7"/>
    <w:rsid w:val="002F67F8"/>
    <w:rsid w:val="00302BB1"/>
    <w:rsid w:val="003107E4"/>
    <w:rsid w:val="003502A6"/>
    <w:rsid w:val="00356471"/>
    <w:rsid w:val="00370C0F"/>
    <w:rsid w:val="00374944"/>
    <w:rsid w:val="00380308"/>
    <w:rsid w:val="00390BEB"/>
    <w:rsid w:val="0039420E"/>
    <w:rsid w:val="003A4D34"/>
    <w:rsid w:val="003A5142"/>
    <w:rsid w:val="003A6AD1"/>
    <w:rsid w:val="003A7E6D"/>
    <w:rsid w:val="003C6D2B"/>
    <w:rsid w:val="003C7307"/>
    <w:rsid w:val="003D25B5"/>
    <w:rsid w:val="003E21E3"/>
    <w:rsid w:val="003F0543"/>
    <w:rsid w:val="003F5283"/>
    <w:rsid w:val="003F79FF"/>
    <w:rsid w:val="004163B5"/>
    <w:rsid w:val="00430CF0"/>
    <w:rsid w:val="004433E4"/>
    <w:rsid w:val="004457DC"/>
    <w:rsid w:val="00446D5C"/>
    <w:rsid w:val="00462A24"/>
    <w:rsid w:val="00463E33"/>
    <w:rsid w:val="00466B29"/>
    <w:rsid w:val="00472058"/>
    <w:rsid w:val="00473C63"/>
    <w:rsid w:val="00481514"/>
    <w:rsid w:val="004815CF"/>
    <w:rsid w:val="00481A74"/>
    <w:rsid w:val="00482679"/>
    <w:rsid w:val="004832B5"/>
    <w:rsid w:val="00495D32"/>
    <w:rsid w:val="004A05D2"/>
    <w:rsid w:val="004A0E04"/>
    <w:rsid w:val="004A1106"/>
    <w:rsid w:val="004A234A"/>
    <w:rsid w:val="004A476F"/>
    <w:rsid w:val="004A4D6A"/>
    <w:rsid w:val="004A5868"/>
    <w:rsid w:val="004B1094"/>
    <w:rsid w:val="004D31AE"/>
    <w:rsid w:val="004E40CE"/>
    <w:rsid w:val="005131B2"/>
    <w:rsid w:val="00513368"/>
    <w:rsid w:val="00516F4F"/>
    <w:rsid w:val="00527139"/>
    <w:rsid w:val="00527AC7"/>
    <w:rsid w:val="00527B29"/>
    <w:rsid w:val="00534417"/>
    <w:rsid w:val="005344FA"/>
    <w:rsid w:val="00540826"/>
    <w:rsid w:val="0054159C"/>
    <w:rsid w:val="005435A5"/>
    <w:rsid w:val="005515C5"/>
    <w:rsid w:val="005529C6"/>
    <w:rsid w:val="00552A0D"/>
    <w:rsid w:val="00552CBF"/>
    <w:rsid w:val="005536A1"/>
    <w:rsid w:val="00556EC4"/>
    <w:rsid w:val="005663D6"/>
    <w:rsid w:val="0056767B"/>
    <w:rsid w:val="005756FB"/>
    <w:rsid w:val="00593038"/>
    <w:rsid w:val="00594AD3"/>
    <w:rsid w:val="005B0DA3"/>
    <w:rsid w:val="005B5A65"/>
    <w:rsid w:val="005C1C27"/>
    <w:rsid w:val="005C25C6"/>
    <w:rsid w:val="005C32BD"/>
    <w:rsid w:val="005C5F07"/>
    <w:rsid w:val="005C7479"/>
    <w:rsid w:val="005D16F1"/>
    <w:rsid w:val="005D7D79"/>
    <w:rsid w:val="005E02E4"/>
    <w:rsid w:val="005E4C72"/>
    <w:rsid w:val="00601006"/>
    <w:rsid w:val="00602486"/>
    <w:rsid w:val="00617D2A"/>
    <w:rsid w:val="00633A22"/>
    <w:rsid w:val="00641B88"/>
    <w:rsid w:val="00643F17"/>
    <w:rsid w:val="00654902"/>
    <w:rsid w:val="00660C72"/>
    <w:rsid w:val="00670333"/>
    <w:rsid w:val="00675010"/>
    <w:rsid w:val="00684EB2"/>
    <w:rsid w:val="006908F2"/>
    <w:rsid w:val="00697CAD"/>
    <w:rsid w:val="006A1C5A"/>
    <w:rsid w:val="006C1B3C"/>
    <w:rsid w:val="006D0F86"/>
    <w:rsid w:val="006D2B19"/>
    <w:rsid w:val="006F27D9"/>
    <w:rsid w:val="006F5699"/>
    <w:rsid w:val="00701C38"/>
    <w:rsid w:val="00701F1B"/>
    <w:rsid w:val="00703B4A"/>
    <w:rsid w:val="007078BE"/>
    <w:rsid w:val="00752237"/>
    <w:rsid w:val="007529A5"/>
    <w:rsid w:val="007563FC"/>
    <w:rsid w:val="00756758"/>
    <w:rsid w:val="00757454"/>
    <w:rsid w:val="007705A2"/>
    <w:rsid w:val="00771868"/>
    <w:rsid w:val="007761F4"/>
    <w:rsid w:val="00780F6C"/>
    <w:rsid w:val="00787004"/>
    <w:rsid w:val="007A42B6"/>
    <w:rsid w:val="007B1541"/>
    <w:rsid w:val="007C29D7"/>
    <w:rsid w:val="007D0950"/>
    <w:rsid w:val="007F3BB6"/>
    <w:rsid w:val="007F5AB3"/>
    <w:rsid w:val="007F6A46"/>
    <w:rsid w:val="008200E2"/>
    <w:rsid w:val="00821265"/>
    <w:rsid w:val="00822F01"/>
    <w:rsid w:val="0083643D"/>
    <w:rsid w:val="0084353C"/>
    <w:rsid w:val="008476A0"/>
    <w:rsid w:val="00850404"/>
    <w:rsid w:val="00853AC4"/>
    <w:rsid w:val="00854D62"/>
    <w:rsid w:val="008621E7"/>
    <w:rsid w:val="00863ED7"/>
    <w:rsid w:val="00864F8D"/>
    <w:rsid w:val="008666FD"/>
    <w:rsid w:val="008836E6"/>
    <w:rsid w:val="00892913"/>
    <w:rsid w:val="0089649C"/>
    <w:rsid w:val="008A77BE"/>
    <w:rsid w:val="008B1791"/>
    <w:rsid w:val="008B2553"/>
    <w:rsid w:val="008C3E5B"/>
    <w:rsid w:val="008C5426"/>
    <w:rsid w:val="008E39E7"/>
    <w:rsid w:val="008E5F12"/>
    <w:rsid w:val="008E78C9"/>
    <w:rsid w:val="009136FD"/>
    <w:rsid w:val="00915449"/>
    <w:rsid w:val="009234EE"/>
    <w:rsid w:val="0092474D"/>
    <w:rsid w:val="0093474B"/>
    <w:rsid w:val="00935A10"/>
    <w:rsid w:val="00935FF5"/>
    <w:rsid w:val="00952570"/>
    <w:rsid w:val="00956BBC"/>
    <w:rsid w:val="00977DF0"/>
    <w:rsid w:val="009812C3"/>
    <w:rsid w:val="009842F0"/>
    <w:rsid w:val="0099200A"/>
    <w:rsid w:val="0099523F"/>
    <w:rsid w:val="009A3A0E"/>
    <w:rsid w:val="009A3EEA"/>
    <w:rsid w:val="009E4303"/>
    <w:rsid w:val="009E6073"/>
    <w:rsid w:val="00A07DC9"/>
    <w:rsid w:val="00A126C4"/>
    <w:rsid w:val="00A25245"/>
    <w:rsid w:val="00A564D1"/>
    <w:rsid w:val="00A637FA"/>
    <w:rsid w:val="00A737F4"/>
    <w:rsid w:val="00A81258"/>
    <w:rsid w:val="00AA10DF"/>
    <w:rsid w:val="00AA1CBE"/>
    <w:rsid w:val="00AA6198"/>
    <w:rsid w:val="00AA7386"/>
    <w:rsid w:val="00AC6A27"/>
    <w:rsid w:val="00AE5A7E"/>
    <w:rsid w:val="00AF78B8"/>
    <w:rsid w:val="00B006C1"/>
    <w:rsid w:val="00B0675F"/>
    <w:rsid w:val="00B16240"/>
    <w:rsid w:val="00B34BDF"/>
    <w:rsid w:val="00B50569"/>
    <w:rsid w:val="00B60A13"/>
    <w:rsid w:val="00B837C1"/>
    <w:rsid w:val="00B860B0"/>
    <w:rsid w:val="00B914B2"/>
    <w:rsid w:val="00BA0A6A"/>
    <w:rsid w:val="00BA2424"/>
    <w:rsid w:val="00BA5C58"/>
    <w:rsid w:val="00BB4BC0"/>
    <w:rsid w:val="00BB6D32"/>
    <w:rsid w:val="00BC612C"/>
    <w:rsid w:val="00BD5870"/>
    <w:rsid w:val="00BE0626"/>
    <w:rsid w:val="00BE65F2"/>
    <w:rsid w:val="00C01AB3"/>
    <w:rsid w:val="00C04E94"/>
    <w:rsid w:val="00C05569"/>
    <w:rsid w:val="00C07D8B"/>
    <w:rsid w:val="00C111D8"/>
    <w:rsid w:val="00C118F0"/>
    <w:rsid w:val="00C1235C"/>
    <w:rsid w:val="00C56D9C"/>
    <w:rsid w:val="00C67409"/>
    <w:rsid w:val="00CA05DD"/>
    <w:rsid w:val="00CA45DC"/>
    <w:rsid w:val="00CA4E88"/>
    <w:rsid w:val="00CB0437"/>
    <w:rsid w:val="00CB76BE"/>
    <w:rsid w:val="00CC16D6"/>
    <w:rsid w:val="00CC27A5"/>
    <w:rsid w:val="00CD2DD6"/>
    <w:rsid w:val="00CD3C75"/>
    <w:rsid w:val="00CE0F46"/>
    <w:rsid w:val="00CE490B"/>
    <w:rsid w:val="00CE6397"/>
    <w:rsid w:val="00CF4745"/>
    <w:rsid w:val="00D07609"/>
    <w:rsid w:val="00D1363F"/>
    <w:rsid w:val="00D16A9B"/>
    <w:rsid w:val="00D66131"/>
    <w:rsid w:val="00D77588"/>
    <w:rsid w:val="00D82A33"/>
    <w:rsid w:val="00D8509A"/>
    <w:rsid w:val="00D91D5A"/>
    <w:rsid w:val="00D92711"/>
    <w:rsid w:val="00D95F19"/>
    <w:rsid w:val="00DE0783"/>
    <w:rsid w:val="00DE6187"/>
    <w:rsid w:val="00DF71C7"/>
    <w:rsid w:val="00E023B3"/>
    <w:rsid w:val="00E11739"/>
    <w:rsid w:val="00E275F3"/>
    <w:rsid w:val="00E37125"/>
    <w:rsid w:val="00E56E48"/>
    <w:rsid w:val="00E63093"/>
    <w:rsid w:val="00E70EF7"/>
    <w:rsid w:val="00E74A19"/>
    <w:rsid w:val="00E836BD"/>
    <w:rsid w:val="00EB0391"/>
    <w:rsid w:val="00EB4391"/>
    <w:rsid w:val="00EC2ACC"/>
    <w:rsid w:val="00ED53FF"/>
    <w:rsid w:val="00ED74D5"/>
    <w:rsid w:val="00EE1853"/>
    <w:rsid w:val="00EE4DAF"/>
    <w:rsid w:val="00EE4EFC"/>
    <w:rsid w:val="00EF77B9"/>
    <w:rsid w:val="00F06C21"/>
    <w:rsid w:val="00F22044"/>
    <w:rsid w:val="00F26E5E"/>
    <w:rsid w:val="00F356F0"/>
    <w:rsid w:val="00F368C1"/>
    <w:rsid w:val="00F37E8A"/>
    <w:rsid w:val="00F65CDC"/>
    <w:rsid w:val="00F703DA"/>
    <w:rsid w:val="00F749E2"/>
    <w:rsid w:val="00F911FA"/>
    <w:rsid w:val="00FA6F6F"/>
    <w:rsid w:val="00FB32A9"/>
    <w:rsid w:val="00FB7F90"/>
    <w:rsid w:val="00FC5D54"/>
    <w:rsid w:val="00FD7D6F"/>
    <w:rsid w:val="00FE5DDB"/>
    <w:rsid w:val="00FF2C49"/>
    <w:rsid w:val="00FF3B1F"/>
    <w:rsid w:val="00FF64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E278F"/>
  <w15:docId w15:val="{122EA4A9-9B0D-447A-B9D3-D24082A3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37FA"/>
  </w:style>
  <w:style w:type="paragraph" w:styleId="Nagwek1">
    <w:name w:val="heading 1"/>
    <w:basedOn w:val="Normalny"/>
    <w:next w:val="Normalny"/>
    <w:link w:val="Nagwek1Znak"/>
    <w:qFormat/>
    <w:rsid w:val="0092474D"/>
    <w:pPr>
      <w:keepNext/>
      <w:widowControl w:val="0"/>
      <w:numPr>
        <w:numId w:val="50"/>
      </w:numPr>
      <w:autoSpaceDE w:val="0"/>
      <w:autoSpaceDN w:val="0"/>
      <w:adjustRightInd w:val="0"/>
      <w:spacing w:after="0" w:line="312" w:lineRule="auto"/>
      <w:jc w:val="both"/>
      <w:outlineLvl w:val="0"/>
    </w:pPr>
    <w:rPr>
      <w:rFonts w:ascii="Times New Roman" w:eastAsia="SimSun" w:hAnsi="Times New Roman" w:cs="Times New Roman"/>
      <w:b/>
      <w:color w:val="000000"/>
      <w:szCs w:val="24"/>
      <w:lang w:eastAsia="pl-PL"/>
    </w:rPr>
  </w:style>
  <w:style w:type="paragraph" w:styleId="Nagwek2">
    <w:name w:val="heading 2"/>
    <w:basedOn w:val="Normalny"/>
    <w:next w:val="Normalny"/>
    <w:link w:val="Nagwek2Znak"/>
    <w:uiPriority w:val="9"/>
    <w:semiHidden/>
    <w:unhideWhenUsed/>
    <w:qFormat/>
    <w:rsid w:val="0089649C"/>
    <w:pPr>
      <w:keepNext/>
      <w:keepLines/>
      <w:numPr>
        <w:ilvl w:val="1"/>
        <w:numId w:val="50"/>
      </w:numPr>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89649C"/>
    <w:pPr>
      <w:keepNext/>
      <w:keepLines/>
      <w:numPr>
        <w:ilvl w:val="2"/>
        <w:numId w:val="50"/>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gwek4">
    <w:name w:val="heading 4"/>
    <w:basedOn w:val="Normalny"/>
    <w:next w:val="Normalny"/>
    <w:link w:val="Nagwek4Znak"/>
    <w:uiPriority w:val="9"/>
    <w:semiHidden/>
    <w:unhideWhenUsed/>
    <w:qFormat/>
    <w:rsid w:val="0089649C"/>
    <w:pPr>
      <w:keepNext/>
      <w:keepLines/>
      <w:numPr>
        <w:ilvl w:val="3"/>
        <w:numId w:val="50"/>
      </w:numPr>
      <w:spacing w:before="40" w:after="0"/>
      <w:outlineLvl w:val="3"/>
    </w:pPr>
    <w:rPr>
      <w:rFonts w:asciiTheme="majorHAnsi" w:eastAsiaTheme="majorEastAsia" w:hAnsiTheme="majorHAnsi" w:cstheme="majorBidi"/>
      <w:i/>
      <w:iCs/>
      <w:color w:val="2E74B5" w:themeColor="accent1" w:themeShade="BF"/>
    </w:rPr>
  </w:style>
  <w:style w:type="paragraph" w:styleId="Nagwek5">
    <w:name w:val="heading 5"/>
    <w:basedOn w:val="Normalny"/>
    <w:next w:val="Normalny"/>
    <w:link w:val="Nagwek5Znak"/>
    <w:uiPriority w:val="9"/>
    <w:semiHidden/>
    <w:unhideWhenUsed/>
    <w:qFormat/>
    <w:rsid w:val="0089649C"/>
    <w:pPr>
      <w:keepNext/>
      <w:keepLines/>
      <w:numPr>
        <w:ilvl w:val="4"/>
        <w:numId w:val="50"/>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89649C"/>
    <w:pPr>
      <w:keepNext/>
      <w:keepLines/>
      <w:numPr>
        <w:ilvl w:val="5"/>
        <w:numId w:val="50"/>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89649C"/>
    <w:pPr>
      <w:keepNext/>
      <w:keepLines/>
      <w:numPr>
        <w:ilvl w:val="6"/>
        <w:numId w:val="50"/>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89649C"/>
    <w:pPr>
      <w:keepNext/>
      <w:keepLines/>
      <w:numPr>
        <w:ilvl w:val="7"/>
        <w:numId w:val="50"/>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89649C"/>
    <w:pPr>
      <w:keepNext/>
      <w:keepLines/>
      <w:numPr>
        <w:ilvl w:val="8"/>
        <w:numId w:val="5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5C5F07"/>
    <w:pPr>
      <w:ind w:left="720"/>
      <w:contextualSpacing/>
    </w:pPr>
  </w:style>
  <w:style w:type="character" w:styleId="Hipercze">
    <w:name w:val="Hyperlink"/>
    <w:basedOn w:val="Domylnaczcionkaakapitu"/>
    <w:uiPriority w:val="99"/>
    <w:unhideWhenUsed/>
    <w:rsid w:val="00CE6397"/>
    <w:rPr>
      <w:color w:val="0563C1" w:themeColor="hyperlink"/>
      <w:u w:val="single"/>
    </w:rPr>
  </w:style>
  <w:style w:type="table" w:styleId="Tabela-Siatka">
    <w:name w:val="Table Grid"/>
    <w:basedOn w:val="Standardowy"/>
    <w:uiPriority w:val="39"/>
    <w:rsid w:val="00F65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92474D"/>
    <w:rPr>
      <w:rFonts w:ascii="Times New Roman" w:eastAsia="SimSun" w:hAnsi="Times New Roman" w:cs="Times New Roman"/>
      <w:b/>
      <w:color w:val="000000"/>
      <w:szCs w:val="24"/>
      <w:lang w:eastAsia="pl-PL"/>
    </w:rPr>
  </w:style>
  <w:style w:type="paragraph" w:styleId="Tekstpodstawowy">
    <w:name w:val="Body Text"/>
    <w:basedOn w:val="Normalny"/>
    <w:link w:val="TekstpodstawowyZnak"/>
    <w:rsid w:val="0092474D"/>
    <w:pPr>
      <w:spacing w:after="0" w:line="240" w:lineRule="auto"/>
      <w:jc w:val="both"/>
    </w:pPr>
    <w:rPr>
      <w:rFonts w:ascii="Arial" w:eastAsia="Times New Roman" w:hAnsi="Arial" w:cs="Times New Roman"/>
      <w:sz w:val="20"/>
      <w:szCs w:val="20"/>
      <w:lang w:eastAsia="pl-PL"/>
    </w:rPr>
  </w:style>
  <w:style w:type="character" w:customStyle="1" w:styleId="TekstpodstawowyZnak">
    <w:name w:val="Tekst podstawowy Znak"/>
    <w:basedOn w:val="Domylnaczcionkaakapitu"/>
    <w:link w:val="Tekstpodstawowy"/>
    <w:rsid w:val="0092474D"/>
    <w:rPr>
      <w:rFonts w:ascii="Arial" w:eastAsia="Times New Roman" w:hAnsi="Arial" w:cs="Times New Roman"/>
      <w:sz w:val="20"/>
      <w:szCs w:val="20"/>
      <w:lang w:eastAsia="pl-PL"/>
    </w:rPr>
  </w:style>
  <w:style w:type="paragraph" w:styleId="Bezodstpw">
    <w:name w:val="No Spacing"/>
    <w:uiPriority w:val="1"/>
    <w:qFormat/>
    <w:rsid w:val="005663D6"/>
    <w:pPr>
      <w:spacing w:after="0" w:line="240" w:lineRule="auto"/>
      <w:ind w:left="851" w:right="851"/>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5663D6"/>
    <w:rPr>
      <w:rFonts w:ascii="Times New Roman" w:eastAsia="Times New Roman" w:hAnsi="Times New Roman" w:cs="Times New Roman"/>
      <w:shd w:val="clear" w:color="auto" w:fill="FFFFFF"/>
    </w:rPr>
  </w:style>
  <w:style w:type="paragraph" w:customStyle="1" w:styleId="Teksttreci0">
    <w:name w:val="Tekst treści"/>
    <w:basedOn w:val="Normalny"/>
    <w:link w:val="Teksttreci"/>
    <w:rsid w:val="005663D6"/>
    <w:pPr>
      <w:shd w:val="clear" w:color="auto" w:fill="FFFFFF"/>
      <w:spacing w:after="0" w:line="317" w:lineRule="exact"/>
      <w:ind w:hanging="580"/>
      <w:jc w:val="center"/>
    </w:pPr>
    <w:rPr>
      <w:rFonts w:ascii="Times New Roman" w:eastAsia="Times New Roman" w:hAnsi="Times New Roman" w:cs="Times New Roman"/>
    </w:rPr>
  </w:style>
  <w:style w:type="character" w:customStyle="1" w:styleId="alb">
    <w:name w:val="a_lb"/>
    <w:basedOn w:val="Domylnaczcionkaakapitu"/>
    <w:rsid w:val="007F3BB6"/>
  </w:style>
  <w:style w:type="numbering" w:customStyle="1" w:styleId="Styl3">
    <w:name w:val="Styl3"/>
    <w:rsid w:val="00473C63"/>
    <w:pPr>
      <w:numPr>
        <w:numId w:val="12"/>
      </w:numPr>
    </w:pPr>
  </w:style>
  <w:style w:type="paragraph" w:styleId="Tekstdymka">
    <w:name w:val="Balloon Text"/>
    <w:basedOn w:val="Normalny"/>
    <w:link w:val="TekstdymkaZnak"/>
    <w:uiPriority w:val="99"/>
    <w:semiHidden/>
    <w:unhideWhenUsed/>
    <w:rsid w:val="00EB439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B4391"/>
    <w:rPr>
      <w:rFonts w:ascii="Segoe UI" w:hAnsi="Segoe UI" w:cs="Segoe UI"/>
      <w:sz w:val="18"/>
      <w:szCs w:val="18"/>
    </w:rPr>
  </w:style>
  <w:style w:type="paragraph" w:styleId="Nagwek">
    <w:name w:val="header"/>
    <w:basedOn w:val="Normalny"/>
    <w:link w:val="NagwekZnak"/>
    <w:uiPriority w:val="99"/>
    <w:unhideWhenUsed/>
    <w:rsid w:val="00B067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0675F"/>
  </w:style>
  <w:style w:type="paragraph" w:styleId="Stopka">
    <w:name w:val="footer"/>
    <w:basedOn w:val="Normalny"/>
    <w:link w:val="StopkaZnak"/>
    <w:uiPriority w:val="99"/>
    <w:unhideWhenUsed/>
    <w:rsid w:val="00B067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0675F"/>
  </w:style>
  <w:style w:type="character" w:styleId="Odwoaniedokomentarza">
    <w:name w:val="annotation reference"/>
    <w:basedOn w:val="Domylnaczcionkaakapitu"/>
    <w:uiPriority w:val="99"/>
    <w:semiHidden/>
    <w:unhideWhenUsed/>
    <w:rsid w:val="004A234A"/>
    <w:rPr>
      <w:sz w:val="16"/>
      <w:szCs w:val="16"/>
    </w:rPr>
  </w:style>
  <w:style w:type="paragraph" w:styleId="Tekstkomentarza">
    <w:name w:val="annotation text"/>
    <w:basedOn w:val="Normalny"/>
    <w:link w:val="TekstkomentarzaZnak"/>
    <w:uiPriority w:val="99"/>
    <w:semiHidden/>
    <w:unhideWhenUsed/>
    <w:rsid w:val="004A234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A234A"/>
    <w:rPr>
      <w:sz w:val="20"/>
      <w:szCs w:val="20"/>
    </w:rPr>
  </w:style>
  <w:style w:type="paragraph" w:styleId="Tematkomentarza">
    <w:name w:val="annotation subject"/>
    <w:basedOn w:val="Tekstkomentarza"/>
    <w:next w:val="Tekstkomentarza"/>
    <w:link w:val="TematkomentarzaZnak"/>
    <w:uiPriority w:val="99"/>
    <w:semiHidden/>
    <w:unhideWhenUsed/>
    <w:rsid w:val="004A234A"/>
    <w:rPr>
      <w:b/>
      <w:bCs/>
    </w:rPr>
  </w:style>
  <w:style w:type="character" w:customStyle="1" w:styleId="TematkomentarzaZnak">
    <w:name w:val="Temat komentarza Znak"/>
    <w:basedOn w:val="TekstkomentarzaZnak"/>
    <w:link w:val="Tematkomentarza"/>
    <w:uiPriority w:val="99"/>
    <w:semiHidden/>
    <w:rsid w:val="004A234A"/>
    <w:rPr>
      <w:b/>
      <w:bCs/>
      <w:sz w:val="20"/>
      <w:szCs w:val="20"/>
    </w:rPr>
  </w:style>
  <w:style w:type="paragraph" w:styleId="Nagwekspisutreci">
    <w:name w:val="TOC Heading"/>
    <w:basedOn w:val="Nagwek1"/>
    <w:next w:val="Normalny"/>
    <w:uiPriority w:val="39"/>
    <w:unhideWhenUsed/>
    <w:qFormat/>
    <w:rsid w:val="004457DC"/>
    <w:pPr>
      <w:keepLines/>
      <w:widowControl/>
      <w:autoSpaceDE/>
      <w:autoSpaceDN/>
      <w:adjustRightInd/>
      <w:spacing w:before="240" w:line="259" w:lineRule="auto"/>
      <w:jc w:val="left"/>
      <w:outlineLvl w:val="9"/>
    </w:pPr>
    <w:rPr>
      <w:rFonts w:asciiTheme="majorHAnsi" w:eastAsiaTheme="majorEastAsia" w:hAnsiTheme="majorHAnsi" w:cstheme="majorBidi"/>
      <w:b w:val="0"/>
      <w:color w:val="2E74B5" w:themeColor="accent1" w:themeShade="BF"/>
      <w:sz w:val="32"/>
      <w:szCs w:val="32"/>
    </w:rPr>
  </w:style>
  <w:style w:type="character" w:customStyle="1" w:styleId="Nagwek2Znak">
    <w:name w:val="Nagłówek 2 Znak"/>
    <w:basedOn w:val="Domylnaczcionkaakapitu"/>
    <w:link w:val="Nagwek2"/>
    <w:uiPriority w:val="9"/>
    <w:semiHidden/>
    <w:rsid w:val="0089649C"/>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semiHidden/>
    <w:rsid w:val="0089649C"/>
    <w:rPr>
      <w:rFonts w:asciiTheme="majorHAnsi" w:eastAsiaTheme="majorEastAsia" w:hAnsiTheme="majorHAnsi" w:cstheme="majorBidi"/>
      <w:color w:val="1F4D78" w:themeColor="accent1" w:themeShade="7F"/>
      <w:sz w:val="24"/>
      <w:szCs w:val="24"/>
    </w:rPr>
  </w:style>
  <w:style w:type="character" w:customStyle="1" w:styleId="Nagwek4Znak">
    <w:name w:val="Nagłówek 4 Znak"/>
    <w:basedOn w:val="Domylnaczcionkaakapitu"/>
    <w:link w:val="Nagwek4"/>
    <w:uiPriority w:val="9"/>
    <w:semiHidden/>
    <w:rsid w:val="0089649C"/>
    <w:rPr>
      <w:rFonts w:asciiTheme="majorHAnsi" w:eastAsiaTheme="majorEastAsia" w:hAnsiTheme="majorHAnsi" w:cstheme="majorBidi"/>
      <w:i/>
      <w:iCs/>
      <w:color w:val="2E74B5" w:themeColor="accent1" w:themeShade="BF"/>
    </w:rPr>
  </w:style>
  <w:style w:type="character" w:customStyle="1" w:styleId="Nagwek5Znak">
    <w:name w:val="Nagłówek 5 Znak"/>
    <w:basedOn w:val="Domylnaczcionkaakapitu"/>
    <w:link w:val="Nagwek5"/>
    <w:uiPriority w:val="9"/>
    <w:semiHidden/>
    <w:rsid w:val="0089649C"/>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89649C"/>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89649C"/>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89649C"/>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89649C"/>
    <w:rPr>
      <w:rFonts w:asciiTheme="majorHAnsi" w:eastAsiaTheme="majorEastAsia" w:hAnsiTheme="majorHAnsi" w:cstheme="majorBidi"/>
      <w:i/>
      <w:iCs/>
      <w:color w:val="272727" w:themeColor="text1" w:themeTint="D8"/>
      <w:sz w:val="21"/>
      <w:szCs w:val="21"/>
    </w:rPr>
  </w:style>
  <w:style w:type="paragraph" w:styleId="Spistreci1">
    <w:name w:val="toc 1"/>
    <w:basedOn w:val="Normalny"/>
    <w:next w:val="Normalny"/>
    <w:autoRedefine/>
    <w:uiPriority w:val="39"/>
    <w:unhideWhenUsed/>
    <w:rsid w:val="008964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275509">
      <w:bodyDiv w:val="1"/>
      <w:marLeft w:val="0"/>
      <w:marRight w:val="0"/>
      <w:marTop w:val="0"/>
      <w:marBottom w:val="0"/>
      <w:divBdr>
        <w:top w:val="none" w:sz="0" w:space="0" w:color="auto"/>
        <w:left w:val="none" w:sz="0" w:space="0" w:color="auto"/>
        <w:bottom w:val="none" w:sz="0" w:space="0" w:color="auto"/>
        <w:right w:val="none" w:sz="0" w:space="0" w:color="auto"/>
      </w:divBdr>
      <w:divsChild>
        <w:div w:id="462583672">
          <w:marLeft w:val="0"/>
          <w:marRight w:val="0"/>
          <w:marTop w:val="0"/>
          <w:marBottom w:val="0"/>
          <w:divBdr>
            <w:top w:val="none" w:sz="0" w:space="0" w:color="auto"/>
            <w:left w:val="none" w:sz="0" w:space="0" w:color="auto"/>
            <w:bottom w:val="none" w:sz="0" w:space="0" w:color="auto"/>
            <w:right w:val="none" w:sz="0" w:space="0" w:color="auto"/>
          </w:divBdr>
        </w:div>
        <w:div w:id="823664229">
          <w:marLeft w:val="0"/>
          <w:marRight w:val="0"/>
          <w:marTop w:val="0"/>
          <w:marBottom w:val="0"/>
          <w:divBdr>
            <w:top w:val="none" w:sz="0" w:space="0" w:color="auto"/>
            <w:left w:val="none" w:sz="0" w:space="0" w:color="auto"/>
            <w:bottom w:val="none" w:sz="0" w:space="0" w:color="auto"/>
            <w:right w:val="none" w:sz="0" w:space="0" w:color="auto"/>
          </w:divBdr>
        </w:div>
        <w:div w:id="1786999269">
          <w:marLeft w:val="0"/>
          <w:marRight w:val="0"/>
          <w:marTop w:val="0"/>
          <w:marBottom w:val="0"/>
          <w:divBdr>
            <w:top w:val="none" w:sz="0" w:space="0" w:color="auto"/>
            <w:left w:val="none" w:sz="0" w:space="0" w:color="auto"/>
            <w:bottom w:val="none" w:sz="0" w:space="0" w:color="auto"/>
            <w:right w:val="none" w:sz="0" w:space="0" w:color="auto"/>
          </w:divBdr>
        </w:div>
      </w:divsChild>
    </w:div>
    <w:div w:id="893391416">
      <w:bodyDiv w:val="1"/>
      <w:marLeft w:val="0"/>
      <w:marRight w:val="0"/>
      <w:marTop w:val="0"/>
      <w:marBottom w:val="0"/>
      <w:divBdr>
        <w:top w:val="none" w:sz="0" w:space="0" w:color="auto"/>
        <w:left w:val="none" w:sz="0" w:space="0" w:color="auto"/>
        <w:bottom w:val="none" w:sz="0" w:space="0" w:color="auto"/>
        <w:right w:val="none" w:sz="0" w:space="0" w:color="auto"/>
      </w:divBdr>
      <w:divsChild>
        <w:div w:id="58016077">
          <w:marLeft w:val="0"/>
          <w:marRight w:val="0"/>
          <w:marTop w:val="0"/>
          <w:marBottom w:val="0"/>
          <w:divBdr>
            <w:top w:val="none" w:sz="0" w:space="0" w:color="auto"/>
            <w:left w:val="none" w:sz="0" w:space="0" w:color="auto"/>
            <w:bottom w:val="none" w:sz="0" w:space="0" w:color="auto"/>
            <w:right w:val="none" w:sz="0" w:space="0" w:color="auto"/>
          </w:divBdr>
        </w:div>
        <w:div w:id="210921756">
          <w:marLeft w:val="0"/>
          <w:marRight w:val="0"/>
          <w:marTop w:val="0"/>
          <w:marBottom w:val="0"/>
          <w:divBdr>
            <w:top w:val="none" w:sz="0" w:space="0" w:color="auto"/>
            <w:left w:val="none" w:sz="0" w:space="0" w:color="auto"/>
            <w:bottom w:val="none" w:sz="0" w:space="0" w:color="auto"/>
            <w:right w:val="none" w:sz="0" w:space="0" w:color="auto"/>
          </w:divBdr>
        </w:div>
        <w:div w:id="468476867">
          <w:marLeft w:val="0"/>
          <w:marRight w:val="0"/>
          <w:marTop w:val="0"/>
          <w:marBottom w:val="0"/>
          <w:divBdr>
            <w:top w:val="none" w:sz="0" w:space="0" w:color="auto"/>
            <w:left w:val="none" w:sz="0" w:space="0" w:color="auto"/>
            <w:bottom w:val="none" w:sz="0" w:space="0" w:color="auto"/>
            <w:right w:val="none" w:sz="0" w:space="0" w:color="auto"/>
          </w:divBdr>
        </w:div>
        <w:div w:id="1328366863">
          <w:marLeft w:val="0"/>
          <w:marRight w:val="0"/>
          <w:marTop w:val="0"/>
          <w:marBottom w:val="0"/>
          <w:divBdr>
            <w:top w:val="none" w:sz="0" w:space="0" w:color="auto"/>
            <w:left w:val="none" w:sz="0" w:space="0" w:color="auto"/>
            <w:bottom w:val="none" w:sz="0" w:space="0" w:color="auto"/>
            <w:right w:val="none" w:sz="0" w:space="0" w:color="auto"/>
          </w:divBdr>
        </w:div>
        <w:div w:id="1663117375">
          <w:marLeft w:val="0"/>
          <w:marRight w:val="0"/>
          <w:marTop w:val="0"/>
          <w:marBottom w:val="0"/>
          <w:divBdr>
            <w:top w:val="none" w:sz="0" w:space="0" w:color="auto"/>
            <w:left w:val="none" w:sz="0" w:space="0" w:color="auto"/>
            <w:bottom w:val="none" w:sz="0" w:space="0" w:color="auto"/>
            <w:right w:val="none" w:sz="0" w:space="0" w:color="auto"/>
          </w:divBdr>
        </w:div>
        <w:div w:id="2133279480">
          <w:marLeft w:val="0"/>
          <w:marRight w:val="0"/>
          <w:marTop w:val="0"/>
          <w:marBottom w:val="0"/>
          <w:divBdr>
            <w:top w:val="none" w:sz="0" w:space="0" w:color="auto"/>
            <w:left w:val="none" w:sz="0" w:space="0" w:color="auto"/>
            <w:bottom w:val="none" w:sz="0" w:space="0" w:color="auto"/>
            <w:right w:val="none" w:sz="0" w:space="0" w:color="auto"/>
          </w:divBdr>
        </w:div>
      </w:divsChild>
    </w:div>
    <w:div w:id="1400783421">
      <w:bodyDiv w:val="1"/>
      <w:marLeft w:val="0"/>
      <w:marRight w:val="0"/>
      <w:marTop w:val="0"/>
      <w:marBottom w:val="0"/>
      <w:divBdr>
        <w:top w:val="none" w:sz="0" w:space="0" w:color="auto"/>
        <w:left w:val="none" w:sz="0" w:space="0" w:color="auto"/>
        <w:bottom w:val="none" w:sz="0" w:space="0" w:color="auto"/>
        <w:right w:val="none" w:sz="0" w:space="0" w:color="auto"/>
      </w:divBdr>
      <w:divsChild>
        <w:div w:id="260072591">
          <w:marLeft w:val="0"/>
          <w:marRight w:val="0"/>
          <w:marTop w:val="0"/>
          <w:marBottom w:val="0"/>
          <w:divBdr>
            <w:top w:val="none" w:sz="0" w:space="0" w:color="auto"/>
            <w:left w:val="none" w:sz="0" w:space="0" w:color="auto"/>
            <w:bottom w:val="none" w:sz="0" w:space="0" w:color="auto"/>
            <w:right w:val="none" w:sz="0" w:space="0" w:color="auto"/>
          </w:divBdr>
        </w:div>
        <w:div w:id="1788697832">
          <w:marLeft w:val="0"/>
          <w:marRight w:val="0"/>
          <w:marTop w:val="0"/>
          <w:marBottom w:val="0"/>
          <w:divBdr>
            <w:top w:val="none" w:sz="0" w:space="0" w:color="auto"/>
            <w:left w:val="none" w:sz="0" w:space="0" w:color="auto"/>
            <w:bottom w:val="none" w:sz="0" w:space="0" w:color="auto"/>
            <w:right w:val="none" w:sz="0" w:space="0" w:color="auto"/>
          </w:divBdr>
        </w:div>
      </w:divsChild>
    </w:div>
    <w:div w:id="212711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cen.pl/zamowienia-publiczne/postepowania-powyzej-30-ty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2181C-81C8-4C54-8BC1-76C5785C9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7049</Words>
  <Characters>42294</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uzytkownik</dc:creator>
  <cp:keywords/>
  <dc:description/>
  <cp:lastModifiedBy>Agnieszka Kulińska</cp:lastModifiedBy>
  <cp:revision>3</cp:revision>
  <cp:lastPrinted>2017-10-18T13:58:00Z</cp:lastPrinted>
  <dcterms:created xsi:type="dcterms:W3CDTF">2017-12-06T09:30:00Z</dcterms:created>
  <dcterms:modified xsi:type="dcterms:W3CDTF">2017-12-06T09:30:00Z</dcterms:modified>
</cp:coreProperties>
</file>