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D4C" w:rsidRDefault="009C5597" w:rsidP="00A77D4C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92601B">
        <w:rPr>
          <w:sz w:val="20"/>
          <w:szCs w:val="20"/>
        </w:rPr>
        <w:t>1</w:t>
      </w:r>
      <w:r w:rsidR="0014310C">
        <w:rPr>
          <w:sz w:val="20"/>
          <w:szCs w:val="20"/>
        </w:rPr>
        <w:t>1</w:t>
      </w:r>
      <w:r w:rsidR="0092601B">
        <w:rPr>
          <w:sz w:val="20"/>
          <w:szCs w:val="20"/>
        </w:rPr>
        <w:t xml:space="preserve"> </w:t>
      </w:r>
      <w:r w:rsidR="00A77D4C" w:rsidRPr="00CD20DA">
        <w:rPr>
          <w:sz w:val="20"/>
          <w:szCs w:val="20"/>
        </w:rPr>
        <w:t>do SIWZ</w:t>
      </w:r>
    </w:p>
    <w:p w:rsidR="00A77D4C" w:rsidRDefault="00A77D4C" w:rsidP="00A77D4C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A77D4C" w:rsidRDefault="0092601B" w:rsidP="00A77D4C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S</w:t>
      </w:r>
      <w:r w:rsidR="00F1552E">
        <w:rPr>
          <w:szCs w:val="24"/>
        </w:rPr>
        <w:t>zczegółowy opis przedmiotu zamówienia -</w:t>
      </w:r>
      <w:r>
        <w:rPr>
          <w:szCs w:val="24"/>
        </w:rPr>
        <w:t xml:space="preserve"> Część</w:t>
      </w:r>
      <w:r w:rsidR="00A77D4C">
        <w:rPr>
          <w:szCs w:val="24"/>
        </w:rPr>
        <w:t xml:space="preserve"> </w:t>
      </w:r>
      <w:r w:rsidR="005B0644">
        <w:rPr>
          <w:szCs w:val="24"/>
        </w:rPr>
        <w:t>X</w:t>
      </w:r>
      <w:r w:rsidR="005B487A">
        <w:rPr>
          <w:szCs w:val="24"/>
        </w:rPr>
        <w:t>I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"/>
        <w:gridCol w:w="3845"/>
        <w:gridCol w:w="6"/>
        <w:gridCol w:w="7504"/>
        <w:gridCol w:w="2552"/>
      </w:tblGrid>
      <w:tr w:rsidR="0092601B" w:rsidRPr="00550573" w:rsidTr="005B0644">
        <w:tc>
          <w:tcPr>
            <w:tcW w:w="660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3845" w:type="dxa"/>
            <w:shd w:val="clear" w:color="auto" w:fill="auto"/>
            <w:vAlign w:val="center"/>
          </w:tcPr>
          <w:p w:rsidR="0092601B" w:rsidRPr="00550573" w:rsidRDefault="0092601B" w:rsidP="009C559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7510" w:type="dxa"/>
            <w:gridSpan w:val="2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Minimalne parametry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Szafa (metalowa z odciągiem) na odczynniki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jc w:val="both"/>
              <w:rPr>
                <w:rFonts w:ascii="Georgia" w:hAnsi="Georgia" w:cs="Arial"/>
                <w:b/>
                <w:bCs/>
              </w:rPr>
            </w:pPr>
            <w:r w:rsidRPr="00985BEE">
              <w:rPr>
                <w:rFonts w:ascii="Georgia" w:hAnsi="Georgia"/>
              </w:rPr>
              <w:t>Drzwi dwuskrzydłowe zamykane na zamek patentowy oraz odpowiednie oznakowanie (p</w:t>
            </w:r>
            <w:r w:rsidR="003F25AA">
              <w:rPr>
                <w:rFonts w:ascii="Georgia" w:hAnsi="Georgia"/>
              </w:rPr>
              <w:t>iktogramy). Szafa w całości</w:t>
            </w:r>
            <w:r w:rsidRPr="00985BEE">
              <w:rPr>
                <w:rFonts w:ascii="Georgia" w:hAnsi="Georgia"/>
              </w:rPr>
              <w:t xml:space="preserve"> metalowa. Półki z regulowaną wysokością 4szt. o nośności 50kg. W górnej powierzchni szafy zamontowany jest kanał wentylacyjny do podł</w:t>
            </w:r>
            <w:r w:rsidR="00BC15DC">
              <w:rPr>
                <w:rFonts w:ascii="Georgia" w:hAnsi="Georgia"/>
              </w:rPr>
              <w:t>ączenia w kominie wentylacyjnym</w:t>
            </w:r>
            <w:r w:rsidRPr="00985BEE">
              <w:rPr>
                <w:rFonts w:ascii="Georgia" w:hAnsi="Georgia"/>
              </w:rPr>
              <w:t>. Wentylacja z wentylatorem wyciągowym oraz zestawem do instalacji w zestawie. Wymiary szafy 190x80x38/wszystkie wymiary +/-7%/. Usługa montażu w miejscu dostawy.</w:t>
            </w:r>
          </w:p>
        </w:tc>
        <w:tc>
          <w:tcPr>
            <w:tcW w:w="2552" w:type="dxa"/>
            <w:vAlign w:val="center"/>
          </w:tcPr>
          <w:p w:rsidR="00985BEE" w:rsidRPr="00985BEE" w:rsidRDefault="00BC15DC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Dygestorium</w:t>
            </w:r>
          </w:p>
        </w:tc>
        <w:tc>
          <w:tcPr>
            <w:tcW w:w="7504" w:type="dxa"/>
          </w:tcPr>
          <w:p w:rsidR="00985BEE" w:rsidRPr="006E5CFC" w:rsidRDefault="00985BEE" w:rsidP="006E5CFC">
            <w:pPr>
              <w:shd w:val="clear" w:color="auto" w:fill="FFFFFF"/>
              <w:jc w:val="both"/>
              <w:rPr>
                <w:rFonts w:ascii="Georgia" w:hAnsi="Georgia"/>
              </w:rPr>
            </w:pPr>
            <w:r w:rsidRPr="006E5CFC">
              <w:rPr>
                <w:rFonts w:ascii="Georgia" w:hAnsi="Georgia"/>
              </w:rPr>
              <w:t>Dygestorium chemiczne</w:t>
            </w:r>
            <w:r w:rsidRPr="006E5CFC">
              <w:t> </w:t>
            </w:r>
            <w:r w:rsidRPr="006E5CFC">
              <w:rPr>
                <w:bCs/>
              </w:rPr>
              <w:t xml:space="preserve"> z pełnym wyposażeniem</w:t>
            </w:r>
            <w:r w:rsidRPr="006E5CFC">
              <w:rPr>
                <w:rFonts w:ascii="Georgia" w:hAnsi="Georgia"/>
              </w:rPr>
              <w:t>. Dygestorium chemiczne do pracowni chemicznych i fizyko-chemicznych. Całość komory manipulacyjnej przeszklona. Hartowane szyby oraz wyłożona kwasoodpornymi płytkami komora. Zamontowany wyciąg elektryczny o wydajności 250m³ oraz rura odprowadzająca Ø 150 i długości min.3m.</w:t>
            </w:r>
            <w:r w:rsidRPr="006E5CFC">
              <w:rPr>
                <w:rFonts w:ascii="Georgia" w:hAnsi="Georgia"/>
              </w:rPr>
              <w:br/>
              <w:t>Wyposażenie komory manipulacyjnej:</w:t>
            </w:r>
          </w:p>
          <w:p w:rsidR="00985BEE" w:rsidRPr="006E5CFC" w:rsidRDefault="00985BEE" w:rsidP="006E5CFC">
            <w:pPr>
              <w:shd w:val="clear" w:color="auto" w:fill="FFFFFF"/>
              <w:rPr>
                <w:rFonts w:ascii="Georgia" w:hAnsi="Georgia"/>
              </w:rPr>
            </w:pPr>
            <w:r w:rsidRPr="006E5CFC">
              <w:rPr>
                <w:rFonts w:ascii="Georgia" w:hAnsi="Georgia"/>
              </w:rPr>
              <w:t>Oświetlenie wraz</w:t>
            </w:r>
            <w:r w:rsidR="006E5CFC">
              <w:rPr>
                <w:rFonts w:ascii="Georgia" w:hAnsi="Georgia"/>
              </w:rPr>
              <w:t xml:space="preserve"> z gniazdem zasilającym 230V</w:t>
            </w:r>
            <w:r w:rsidRPr="006E5CFC">
              <w:rPr>
                <w:rFonts w:ascii="Georgia" w:hAnsi="Georgia"/>
              </w:rPr>
              <w:br/>
              <w:t>Zlew polipropylenowy odporny na substancje chemiczne z odpływem</w:t>
            </w:r>
            <w:r w:rsidRPr="006E5CFC">
              <w:rPr>
                <w:rFonts w:ascii="Georgia" w:hAnsi="Georgia"/>
              </w:rPr>
              <w:br/>
              <w:t xml:space="preserve">Bateria </w:t>
            </w:r>
            <w:proofErr w:type="spellStart"/>
            <w:r w:rsidRPr="006E5CFC">
              <w:rPr>
                <w:rFonts w:ascii="Georgia" w:hAnsi="Georgia"/>
              </w:rPr>
              <w:t>kpl</w:t>
            </w:r>
            <w:proofErr w:type="spellEnd"/>
            <w:r w:rsidRPr="006E5CFC">
              <w:rPr>
                <w:rFonts w:ascii="Georgia" w:hAnsi="Georgia"/>
              </w:rPr>
              <w:t xml:space="preserve"> z podłączeniem</w:t>
            </w:r>
            <w:r w:rsidRPr="006E5CFC">
              <w:rPr>
                <w:rFonts w:ascii="Georgia" w:hAnsi="Georgia"/>
              </w:rPr>
              <w:br/>
              <w:t>Palnik gazowy z zaworem oraz nabojem</w:t>
            </w:r>
          </w:p>
          <w:p w:rsidR="00985BEE" w:rsidRPr="006E5CFC" w:rsidRDefault="00985BEE" w:rsidP="006E5CFC">
            <w:pPr>
              <w:shd w:val="clear" w:color="auto" w:fill="FFFFFF"/>
              <w:rPr>
                <w:rFonts w:ascii="Georgia" w:hAnsi="Georgia"/>
              </w:rPr>
            </w:pPr>
            <w:r w:rsidRPr="006E5CFC">
              <w:rPr>
                <w:rFonts w:ascii="Georgia" w:hAnsi="Georgia"/>
              </w:rPr>
              <w:t>Dolna komora wyposażona jest w dwuskrzydłowe drzwi, a w górnym panelu zamontowana jest instalacja 220V</w:t>
            </w:r>
            <w:r w:rsidRPr="006E5CFC">
              <w:rPr>
                <w:rFonts w:ascii="Georgia" w:hAnsi="Georgia"/>
              </w:rPr>
              <w:br/>
              <w:t>Całość dygestorium chemicznego jest wykonana z płyt laminowanych oraz ceramiki, osadzona jest na stelażu metalowym malowanym proszkowo zaopatrzonym w stopki regulacyjne. Kolor popiel/szary/.</w:t>
            </w:r>
            <w:r w:rsidRPr="006E5CFC">
              <w:rPr>
                <w:rFonts w:ascii="Georgia" w:hAnsi="Georgia"/>
              </w:rPr>
              <w:br/>
            </w:r>
            <w:r w:rsidRPr="006E5CFC">
              <w:rPr>
                <w:rFonts w:ascii="Georgia" w:hAnsi="Georgia"/>
              </w:rPr>
              <w:lastRenderedPageBreak/>
              <w:t>Wymiary dygestorium: Wysokość - /bez wentylacji/ 185cm Głębokość - 70cm</w:t>
            </w:r>
            <w:r w:rsidRPr="006E5CFC">
              <w:rPr>
                <w:rFonts w:ascii="Georgia" w:hAnsi="Georgia"/>
              </w:rPr>
              <w:br/>
              <w:t>Głębokość komory manipulacyjnej - 60cm</w:t>
            </w:r>
            <w:r w:rsidRPr="006E5CFC">
              <w:rPr>
                <w:rFonts w:ascii="Georgia" w:hAnsi="Georgia"/>
              </w:rPr>
              <w:br/>
              <w:t>Szerokość – 120cm /</w:t>
            </w:r>
            <w:r w:rsidRPr="00985BEE">
              <w:rPr>
                <w:rFonts w:ascii="Georgia" w:hAnsi="Georgia"/>
              </w:rPr>
              <w:t>wszystkie wymiary +/-5%/.</w:t>
            </w:r>
            <w:r w:rsidRPr="00985BEE">
              <w:rPr>
                <w:rFonts w:ascii="Georgia" w:hAnsi="Georgia"/>
              </w:rPr>
              <w:br/>
            </w:r>
            <w:r w:rsidRPr="006E5CFC">
              <w:rPr>
                <w:rFonts w:ascii="Georgia" w:hAnsi="Georgia"/>
              </w:rPr>
              <w:t xml:space="preserve">Usługa montażu w miejscu dostawy. Sprzęt musi posiadać instrukcję w jęz. polskim. Wykonawca powinien przeprowadzić pierwsze uruchomienie </w:t>
            </w:r>
            <w:r w:rsidR="00836CED" w:rsidRPr="006E5CFC">
              <w:rPr>
                <w:rFonts w:ascii="Georgia" w:hAnsi="Georgia"/>
              </w:rPr>
              <w:br/>
            </w:r>
            <w:r w:rsidRPr="006E5CFC">
              <w:rPr>
                <w:rFonts w:ascii="Georgia" w:hAnsi="Georgia"/>
              </w:rPr>
              <w:t>w miejscu dostawy oraz szkolenie z zakresu obsługi dla nauczyciela.</w:t>
            </w:r>
          </w:p>
        </w:tc>
        <w:tc>
          <w:tcPr>
            <w:tcW w:w="2552" w:type="dxa"/>
            <w:vAlign w:val="center"/>
          </w:tcPr>
          <w:p w:rsidR="00985BEE" w:rsidRPr="00985BEE" w:rsidRDefault="00BC15DC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lastRenderedPageBreak/>
              <w:t xml:space="preserve">1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3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245368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>
              <w:rPr>
                <w:rFonts w:ascii="Georgia" w:hAnsi="Georgia"/>
                <w:color w:val="auto"/>
                <w:sz w:val="22"/>
                <w:szCs w:val="22"/>
              </w:rPr>
              <w:t>Apteczka</w:t>
            </w:r>
            <w:r w:rsidR="00985BEE"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 z wyposażeniem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NormalnyWeb"/>
              <w:shd w:val="clear" w:color="auto" w:fill="FFFFFF"/>
              <w:rPr>
                <w:rFonts w:ascii="Georgia" w:hAnsi="Georgia" w:cs="Tahoma"/>
                <w:sz w:val="22"/>
                <w:szCs w:val="22"/>
              </w:rPr>
            </w:pP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Opatrunek indywidualny G 2 szt.</w:t>
            </w:r>
            <w:r w:rsidRPr="00985BEE">
              <w:rPr>
                <w:rStyle w:val="apple-converted-space"/>
                <w:rFonts w:ascii="Georgia" w:hAnsi="Georgia" w:cs="Arial"/>
                <w:sz w:val="22"/>
                <w:szCs w:val="22"/>
                <w:shd w:val="clear" w:color="auto" w:fill="FFFFFF"/>
              </w:rPr>
              <w:t> 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Opaska elastyczna 4 m x 6 cm 2 szt.</w:t>
            </w:r>
            <w:r w:rsidRPr="00985BEE">
              <w:rPr>
                <w:rStyle w:val="apple-converted-space"/>
                <w:rFonts w:ascii="Georgia" w:hAnsi="Georgia" w:cs="Arial"/>
                <w:sz w:val="22"/>
                <w:szCs w:val="22"/>
                <w:shd w:val="clear" w:color="auto" w:fill="FFFFFF"/>
              </w:rPr>
              <w:t> 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Opaska elastyczna 4 m x 8 cm 1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Chusta trójkątna 2 szt.</w:t>
            </w:r>
            <w:r w:rsidRPr="00985BEE">
              <w:rPr>
                <w:rStyle w:val="apple-converted-space"/>
                <w:rFonts w:ascii="Georgia" w:hAnsi="Georgia" w:cs="Arial"/>
                <w:sz w:val="22"/>
                <w:szCs w:val="22"/>
                <w:shd w:val="clear" w:color="auto" w:fill="FFFFFF"/>
              </w:rPr>
              <w:t> 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Zestaw plastrów wykrywalnych 1,9x7,2 cm 10 szt.</w:t>
            </w:r>
            <w:r w:rsidRPr="00985BEE">
              <w:rPr>
                <w:rStyle w:val="apple-converted-space"/>
                <w:rFonts w:ascii="Georgia" w:hAnsi="Georgia" w:cs="Arial"/>
                <w:sz w:val="22"/>
                <w:szCs w:val="22"/>
                <w:shd w:val="clear" w:color="auto" w:fill="FFFFFF"/>
              </w:rPr>
              <w:t> 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Zestaw plastrów wykrywalnych 2,5x7,2 cm 10 szt.</w:t>
            </w:r>
            <w:r w:rsidRPr="00985BEE">
              <w:rPr>
                <w:rStyle w:val="apple-converted-space"/>
                <w:rFonts w:ascii="Georgia" w:hAnsi="Georgia" w:cs="Arial"/>
                <w:sz w:val="22"/>
                <w:szCs w:val="22"/>
                <w:shd w:val="clear" w:color="auto" w:fill="FFFFFF"/>
              </w:rPr>
              <w:t> 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Rękawiczki jednorazowe nitrylowe 10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Zestaw do płukania oka 1 szt.</w:t>
            </w:r>
            <w:r w:rsidRPr="00985BEE">
              <w:rPr>
                <w:rStyle w:val="apple-converted-space"/>
                <w:rFonts w:ascii="Georgia" w:hAnsi="Georgia" w:cs="Arial"/>
                <w:sz w:val="22"/>
                <w:szCs w:val="22"/>
                <w:shd w:val="clear" w:color="auto" w:fill="FFFFFF"/>
              </w:rPr>
              <w:t> 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Koc ratunkowy 1 szt.</w:t>
            </w:r>
            <w:r w:rsidRPr="00985BEE">
              <w:rPr>
                <w:rStyle w:val="apple-converted-space"/>
                <w:rFonts w:ascii="Georgia" w:hAnsi="Georgia" w:cs="Arial"/>
                <w:sz w:val="22"/>
                <w:szCs w:val="22"/>
                <w:shd w:val="clear" w:color="auto" w:fill="FFFFFF"/>
              </w:rPr>
              <w:t> 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Ustnik do sztucznego oddychania 1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Kompres 10x10 (pak po 2 szt.) 3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Chusta opatrunkowa 60x80 cm 2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Opatrunek Hydrożelowy 3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 xml:space="preserve">Płyn do odkażania rąk </w:t>
            </w:r>
            <w:proofErr w:type="spellStart"/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SkinmanSoft</w:t>
            </w:r>
            <w:proofErr w:type="spellEnd"/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 xml:space="preserve"> 1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Worek foliowy 5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Nożyczki 14,5cm 1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 xml:space="preserve">Opatrunek/siatka opatrunkowa typu </w:t>
            </w:r>
            <w:proofErr w:type="spellStart"/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codofix</w:t>
            </w:r>
            <w:proofErr w:type="spellEnd"/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 xml:space="preserve"> 1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Instrukcja udzielania pierwszej pomocy wraz z wykazem telefonów alarmowych 1 szt.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Rozmiar opakowania: 280x200x115 mm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Spełnia wymagania norm Unii Europejskiej CE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</w: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Apteczka zawiera stelaż mocujący do ściany</w:t>
            </w:r>
          </w:p>
        </w:tc>
        <w:tc>
          <w:tcPr>
            <w:tcW w:w="2552" w:type="dxa"/>
            <w:vAlign w:val="center"/>
          </w:tcPr>
          <w:p w:rsidR="00985BEE" w:rsidRPr="00985BEE" w:rsidRDefault="00245368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4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Sprzęt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ppożarowy</w:t>
            </w:r>
            <w:proofErr w:type="spellEnd"/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NormalnyWeb"/>
              <w:shd w:val="clear" w:color="auto" w:fill="FFFFFF"/>
              <w:rPr>
                <w:rFonts w:ascii="Georgia" w:hAnsi="Georgia" w:cs="Arial"/>
                <w:sz w:val="22"/>
                <w:szCs w:val="22"/>
              </w:rPr>
            </w:pPr>
            <w:r w:rsidRPr="00985BEE">
              <w:rPr>
                <w:rFonts w:ascii="Georgia" w:hAnsi="Georgia" w:cs="Arial"/>
                <w:sz w:val="22"/>
                <w:szCs w:val="22"/>
              </w:rPr>
              <w:t>Zestaw podstawowych elementów zabezpieczenia przeciwpożarowego pracowni, składający się z jednolitrowego urządzenia gaśniczego oraz czujki dymu. Urządzenie gaśnicze przeznaczone jest do gaszenia pożarów w zarodku.</w:t>
            </w:r>
          </w:p>
          <w:p w:rsidR="00985BEE" w:rsidRPr="00985BEE" w:rsidRDefault="00985BEE" w:rsidP="00985BEE">
            <w:pPr>
              <w:pStyle w:val="NormalnyWeb"/>
              <w:shd w:val="clear" w:color="auto" w:fill="FFFFFF"/>
              <w:rPr>
                <w:rFonts w:ascii="Georgia" w:hAnsi="Georgia" w:cs="Arial"/>
                <w:sz w:val="22"/>
                <w:szCs w:val="22"/>
              </w:rPr>
            </w:pPr>
            <w:r w:rsidRPr="00985BEE">
              <w:rPr>
                <w:rFonts w:ascii="Georgia" w:hAnsi="Georgia" w:cs="Arial"/>
                <w:sz w:val="22"/>
                <w:szCs w:val="22"/>
              </w:rPr>
              <w:lastRenderedPageBreak/>
              <w:t>W skład zestawu wchodzą:</w:t>
            </w:r>
          </w:p>
          <w:p w:rsidR="00985BEE" w:rsidRPr="00985BEE" w:rsidRDefault="00985BEE" w:rsidP="00985BEE">
            <w:pPr>
              <w:pStyle w:val="NormalnyWeb"/>
              <w:shd w:val="clear" w:color="auto" w:fill="FFFFFF"/>
              <w:rPr>
                <w:rFonts w:ascii="Georgia" w:hAnsi="Georgia" w:cs="Tahoma"/>
                <w:sz w:val="22"/>
                <w:szCs w:val="22"/>
              </w:rPr>
            </w:pPr>
            <w:r w:rsidRPr="00985BEE">
              <w:rPr>
                <w:rFonts w:ascii="Georgia" w:hAnsi="Georgia" w:cs="Arial"/>
                <w:sz w:val="22"/>
                <w:szCs w:val="22"/>
              </w:rPr>
              <w:t>▪ Uniwersalne Urządzenie Gaśnicze.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  <w:t>▪ Czujka dymu.</w:t>
            </w:r>
            <w:r w:rsidRPr="00985BEE">
              <w:rPr>
                <w:rFonts w:ascii="Georgia" w:hAnsi="Georgia" w:cs="Arial"/>
                <w:sz w:val="22"/>
                <w:szCs w:val="22"/>
              </w:rPr>
              <w:br/>
              <w:t>▪ Poradnik nt. bezpieczeństwa pożarowego.</w:t>
            </w:r>
          </w:p>
        </w:tc>
        <w:tc>
          <w:tcPr>
            <w:tcW w:w="2552" w:type="dxa"/>
            <w:vAlign w:val="center"/>
          </w:tcPr>
          <w:p w:rsidR="00985BEE" w:rsidRPr="00985BEE" w:rsidRDefault="00245368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lastRenderedPageBreak/>
              <w:t xml:space="preserve">1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5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Tace laboratoryjne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NormalnyWeb"/>
              <w:shd w:val="clear" w:color="auto" w:fill="FFFFFF"/>
              <w:rPr>
                <w:rFonts w:ascii="Georgia" w:hAnsi="Georgia" w:cs="Arial"/>
                <w:sz w:val="22"/>
                <w:szCs w:val="22"/>
              </w:rPr>
            </w:pPr>
            <w:r w:rsidRPr="00985BEE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Taca laboratoryjna, wielofunkcyjna, wykonana z polipropylenu o wymiarach 37 x 30 x 7,5 (H) cm+/-5%. Dno gładkie. Można ją sterylizować.</w:t>
            </w:r>
          </w:p>
        </w:tc>
        <w:tc>
          <w:tcPr>
            <w:tcW w:w="2552" w:type="dxa"/>
            <w:vAlign w:val="center"/>
          </w:tcPr>
          <w:p w:rsidR="00985BEE" w:rsidRPr="00985BEE" w:rsidRDefault="00245368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6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Butla do wody destylowanej</w:t>
            </w:r>
          </w:p>
        </w:tc>
        <w:tc>
          <w:tcPr>
            <w:tcW w:w="7504" w:type="dxa"/>
          </w:tcPr>
          <w:p w:rsidR="00985BEE" w:rsidRPr="00985BEE" w:rsidRDefault="00985BEE" w:rsidP="006E5CFC">
            <w:pPr>
              <w:pStyle w:val="NormalnyWeb"/>
              <w:shd w:val="clear" w:color="auto" w:fill="FFFFFF"/>
              <w:rPr>
                <w:rFonts w:ascii="Georgia" w:hAnsi="Georgia" w:cs="Arial"/>
                <w:sz w:val="22"/>
                <w:szCs w:val="22"/>
                <w:shd w:val="clear" w:color="auto" w:fill="FFFFFF"/>
              </w:rPr>
            </w:pPr>
            <w:r w:rsidRPr="006E5CFC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 xml:space="preserve">Butla do wody destylowanej z kranem (5000 ml), szyja gwintowana </w:t>
            </w:r>
            <w:r w:rsidR="006E5CFC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br/>
            </w:r>
            <w:r w:rsidRPr="006E5CFC">
              <w:rPr>
                <w:rFonts w:ascii="Georgia" w:hAnsi="Georgia" w:cs="Arial"/>
                <w:sz w:val="22"/>
                <w:szCs w:val="22"/>
                <w:shd w:val="clear" w:color="auto" w:fill="FFFFFF"/>
              </w:rPr>
              <w:t>z nakrętką.</w:t>
            </w:r>
          </w:p>
        </w:tc>
        <w:tc>
          <w:tcPr>
            <w:tcW w:w="2552" w:type="dxa"/>
            <w:vAlign w:val="center"/>
          </w:tcPr>
          <w:p w:rsidR="00985BEE" w:rsidRPr="00985BEE" w:rsidRDefault="00245368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7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Butelki do roztworów z doszlifowanym korkiem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NormalnyWeb"/>
              <w:shd w:val="clear" w:color="auto" w:fill="FFFFFF"/>
              <w:jc w:val="both"/>
              <w:rPr>
                <w:rFonts w:ascii="Georgia" w:hAnsi="Georgia" w:cs="Arial"/>
                <w:sz w:val="22"/>
                <w:szCs w:val="22"/>
                <w:shd w:val="clear" w:color="auto" w:fill="FFFFFF"/>
              </w:rPr>
            </w:pPr>
            <w:r w:rsidRPr="00985BEE">
              <w:rPr>
                <w:rFonts w:ascii="Georgia" w:hAnsi="Georgia"/>
                <w:sz w:val="22"/>
                <w:szCs w:val="22"/>
              </w:rPr>
              <w:t>Butelki do roztworów z doszlifowanym korkiem – szeroka szyja, poj. 250ml</w:t>
            </w:r>
          </w:p>
        </w:tc>
        <w:tc>
          <w:tcPr>
            <w:tcW w:w="2552" w:type="dxa"/>
            <w:vAlign w:val="center"/>
          </w:tcPr>
          <w:p w:rsidR="00985BEE" w:rsidRPr="00985BEE" w:rsidRDefault="00245368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5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8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Palnik spirytusowy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NormalnyWeb"/>
              <w:shd w:val="clear" w:color="auto" w:fill="FFFFFF"/>
              <w:jc w:val="both"/>
              <w:rPr>
                <w:rFonts w:ascii="Georgia" w:hAnsi="Georgia"/>
                <w:sz w:val="22"/>
                <w:szCs w:val="22"/>
              </w:rPr>
            </w:pPr>
            <w:r w:rsidRPr="00985BEE">
              <w:rPr>
                <w:rFonts w:ascii="Georgia" w:hAnsi="Georgia"/>
                <w:sz w:val="22"/>
                <w:szCs w:val="22"/>
              </w:rPr>
              <w:t>Pojemność od 100 do 150 ml, kołpak .</w:t>
            </w:r>
          </w:p>
        </w:tc>
        <w:tc>
          <w:tcPr>
            <w:tcW w:w="2552" w:type="dxa"/>
            <w:vAlign w:val="center"/>
          </w:tcPr>
          <w:p w:rsidR="00985BEE" w:rsidRPr="00985BEE" w:rsidRDefault="00245368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9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Pipeta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NormalnyWeb"/>
              <w:shd w:val="clear" w:color="auto" w:fill="FFFFFF"/>
              <w:jc w:val="both"/>
              <w:rPr>
                <w:rFonts w:ascii="Georgia" w:hAnsi="Georgia"/>
                <w:sz w:val="22"/>
                <w:szCs w:val="22"/>
              </w:rPr>
            </w:pPr>
            <w:r w:rsidRPr="00985BEE">
              <w:rPr>
                <w:rFonts w:ascii="Georgia" w:hAnsi="Georgia"/>
                <w:sz w:val="22"/>
                <w:szCs w:val="22"/>
              </w:rPr>
              <w:t>Pipeta wielomiarowa o pojemności 2 ml, wykonana ze szkła</w:t>
            </w:r>
          </w:p>
        </w:tc>
        <w:tc>
          <w:tcPr>
            <w:tcW w:w="2552" w:type="dxa"/>
            <w:vAlign w:val="center"/>
          </w:tcPr>
          <w:p w:rsidR="00985BEE" w:rsidRPr="00985BEE" w:rsidRDefault="00245368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10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Rękawiczki lateksowe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NormalnyWeb"/>
              <w:shd w:val="clear" w:color="auto" w:fill="FFFFFF"/>
              <w:jc w:val="both"/>
              <w:rPr>
                <w:rFonts w:ascii="Georgia" w:hAnsi="Georgia"/>
                <w:sz w:val="22"/>
                <w:szCs w:val="22"/>
              </w:rPr>
            </w:pPr>
            <w:r w:rsidRPr="00985BEE">
              <w:rPr>
                <w:rFonts w:ascii="Georgia" w:hAnsi="Georgia"/>
                <w:sz w:val="22"/>
                <w:szCs w:val="22"/>
              </w:rPr>
              <w:t xml:space="preserve">Pudrowane, diagnostyczne i ochronne rękawice lateksowe (z kauczuku naturalnego), niejałowe, do jednorazowego użycia, rozmiar: S, opakowanie: 100 sztuk, środek pudrujący: skrobia (mączka) kukurydziana. 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2 op.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11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Statyw na probówki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NormalnyWeb"/>
              <w:shd w:val="clear" w:color="auto" w:fill="FFFFFF"/>
              <w:jc w:val="both"/>
              <w:rPr>
                <w:rFonts w:ascii="Georgia" w:hAnsi="Georgia"/>
                <w:sz w:val="22"/>
                <w:szCs w:val="22"/>
              </w:rPr>
            </w:pPr>
            <w:r w:rsidRPr="00985BEE">
              <w:rPr>
                <w:rFonts w:ascii="Georgia" w:hAnsi="Georgia"/>
                <w:sz w:val="22"/>
                <w:szCs w:val="22"/>
              </w:rPr>
              <w:t>Materiał polipropylen; od 20 do 40 miejsc; śr. przegródek 20 mm</w:t>
            </w:r>
          </w:p>
        </w:tc>
        <w:tc>
          <w:tcPr>
            <w:tcW w:w="2552" w:type="dxa"/>
            <w:vAlign w:val="center"/>
          </w:tcPr>
          <w:p w:rsidR="00985BEE" w:rsidRPr="00985BEE" w:rsidRDefault="00474F7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2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12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3F25AA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3F25AA">
              <w:rPr>
                <w:rFonts w:ascii="Georgia" w:hAnsi="Georgia"/>
                <w:color w:val="auto"/>
                <w:sz w:val="22"/>
                <w:szCs w:val="22"/>
              </w:rPr>
              <w:t>Szczypce metalowe</w:t>
            </w:r>
          </w:p>
        </w:tc>
        <w:tc>
          <w:tcPr>
            <w:tcW w:w="7504" w:type="dxa"/>
          </w:tcPr>
          <w:p w:rsidR="00985BEE" w:rsidRPr="003F25AA" w:rsidRDefault="00985BEE" w:rsidP="006E5CFC">
            <w:pPr>
              <w:pStyle w:val="NormalnyWeb"/>
              <w:shd w:val="clear" w:color="auto" w:fill="FFFFFF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6E5CFC">
              <w:rPr>
                <w:rFonts w:ascii="Georgia" w:hAnsi="Georgia"/>
                <w:sz w:val="22"/>
                <w:szCs w:val="22"/>
              </w:rPr>
              <w:t xml:space="preserve">Szczypce laboratoryjne do tygli, wykonane ze stali nierdzewnej. Długość </w:t>
            </w:r>
            <w:r w:rsidR="003F25AA" w:rsidRPr="006E5CFC">
              <w:rPr>
                <w:rFonts w:ascii="Georgia" w:hAnsi="Georgia"/>
                <w:sz w:val="22"/>
                <w:szCs w:val="22"/>
              </w:rPr>
              <w:t xml:space="preserve">20 </w:t>
            </w:r>
            <w:r w:rsidRPr="006E5CFC">
              <w:rPr>
                <w:rFonts w:ascii="Georgia" w:hAnsi="Georgia"/>
                <w:sz w:val="22"/>
                <w:szCs w:val="22"/>
              </w:rPr>
              <w:t>cm</w:t>
            </w:r>
            <w:r w:rsidR="003F25AA" w:rsidRPr="006E5CFC">
              <w:rPr>
                <w:rFonts w:ascii="Georgia" w:hAnsi="Georgia"/>
                <w:sz w:val="22"/>
                <w:szCs w:val="22"/>
              </w:rPr>
              <w:t xml:space="preserve"> +/-10</w:t>
            </w:r>
            <w:r w:rsidR="00416987" w:rsidRPr="006E5CFC">
              <w:rPr>
                <w:rFonts w:ascii="Georgia" w:hAnsi="Georgia"/>
                <w:sz w:val="22"/>
                <w:szCs w:val="22"/>
              </w:rPr>
              <w:t>%</w:t>
            </w:r>
            <w:bookmarkStart w:id="0" w:name="_GoBack"/>
            <w:bookmarkEnd w:id="0"/>
          </w:p>
        </w:tc>
        <w:tc>
          <w:tcPr>
            <w:tcW w:w="2552" w:type="dxa"/>
            <w:vAlign w:val="center"/>
          </w:tcPr>
          <w:p w:rsidR="00985BEE" w:rsidRPr="00985BEE" w:rsidRDefault="00474F7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13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Waga laboratoryjna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jc w:val="both"/>
              <w:rPr>
                <w:rFonts w:ascii="Georgia" w:hAnsi="Georgia"/>
              </w:rPr>
            </w:pPr>
            <w:r w:rsidRPr="00985BEE">
              <w:rPr>
                <w:rFonts w:ascii="Georgia" w:hAnsi="Georgia"/>
              </w:rPr>
              <w:t>Waga z wyświetlaczem elektronicznym. Zasilanie: bateria lub sieć 230V, dokładność odczytu 0,1g, max obciążenie 1000g, instrukcja w języku polskim</w:t>
            </w:r>
          </w:p>
        </w:tc>
        <w:tc>
          <w:tcPr>
            <w:tcW w:w="2552" w:type="dxa"/>
            <w:vAlign w:val="center"/>
          </w:tcPr>
          <w:p w:rsidR="00985BEE" w:rsidRPr="00985BEE" w:rsidRDefault="00474F7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4C0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14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Probówka szklana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jc w:val="both"/>
              <w:rPr>
                <w:rFonts w:ascii="Georgia" w:hAnsi="Georgia"/>
              </w:rPr>
            </w:pPr>
            <w:r w:rsidRPr="00985BEE">
              <w:rPr>
                <w:rFonts w:ascii="Georgia" w:hAnsi="Georgia"/>
              </w:rPr>
              <w:t>Probówki szklane bakteriologiczne z prostym brzegiem. Wykonane ze szkła.  Wymiary: dł. 18 cm, śr. 18 mm</w:t>
            </w:r>
          </w:p>
        </w:tc>
        <w:tc>
          <w:tcPr>
            <w:tcW w:w="2552" w:type="dxa"/>
            <w:vAlign w:val="center"/>
          </w:tcPr>
          <w:p w:rsidR="00985BEE" w:rsidRPr="00985BEE" w:rsidRDefault="00F26806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250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15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Zlewka niska – plastikowa</w:t>
            </w:r>
          </w:p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Zlewka z polipropylenu lub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polimetylopentenu</w:t>
            </w:r>
            <w:proofErr w:type="spellEnd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 (PMP), z nadrukowaną podziałką, pojemność 50 ml. </w:t>
            </w:r>
          </w:p>
        </w:tc>
        <w:tc>
          <w:tcPr>
            <w:tcW w:w="2552" w:type="dxa"/>
            <w:vAlign w:val="center"/>
          </w:tcPr>
          <w:p w:rsidR="00985BEE" w:rsidRPr="00985BEE" w:rsidRDefault="00F26806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15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16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Zlewka niska – szklana</w:t>
            </w:r>
          </w:p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Zlewka niska z podziałką. Wykonana ze szkła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borokrzemowego</w:t>
            </w:r>
            <w:proofErr w:type="spellEnd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, pojemność 100 ml. </w:t>
            </w:r>
          </w:p>
        </w:tc>
        <w:tc>
          <w:tcPr>
            <w:tcW w:w="2552" w:type="dxa"/>
            <w:vAlign w:val="center"/>
          </w:tcPr>
          <w:p w:rsidR="00985BEE" w:rsidRPr="00985BEE" w:rsidRDefault="00E57D00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10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17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Zlewka duża – szklana</w:t>
            </w:r>
          </w:p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Zlewka niska z podziałką. Wykonana ze szkła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borokrzemowego</w:t>
            </w:r>
            <w:proofErr w:type="spellEnd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, pojemność 250 ml. </w:t>
            </w:r>
          </w:p>
        </w:tc>
        <w:tc>
          <w:tcPr>
            <w:tcW w:w="2552" w:type="dxa"/>
            <w:vAlign w:val="center"/>
          </w:tcPr>
          <w:p w:rsidR="00985BEE" w:rsidRPr="00985BEE" w:rsidRDefault="00E57D00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>
              <w:rPr>
                <w:rFonts w:ascii="Georgia" w:hAnsi="Georgia"/>
                <w:color w:val="auto"/>
                <w:sz w:val="22"/>
                <w:szCs w:val="22"/>
              </w:rPr>
              <w:t xml:space="preserve">10 </w:t>
            </w:r>
          </w:p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18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Zlewka duża– szklana</w:t>
            </w:r>
          </w:p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Zlewka niska z podziałką. Wykonana ze szkła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borokrzemowego</w:t>
            </w:r>
            <w:proofErr w:type="spellEnd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, pojemność 500 ml. </w:t>
            </w:r>
          </w:p>
        </w:tc>
        <w:tc>
          <w:tcPr>
            <w:tcW w:w="2552" w:type="dxa"/>
            <w:vAlign w:val="center"/>
          </w:tcPr>
          <w:p w:rsidR="00985BEE" w:rsidRPr="00985BEE" w:rsidRDefault="00E57D00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10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19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Zestaw plastikowych pipet Pasteura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Zestaw składa się z 500 szt. pipety Pasteura z polietylenu o całkowitej pojemności  5 ml (podziałka: do 1 ml, bańka ssąca: 4 ml)</w:t>
            </w:r>
          </w:p>
        </w:tc>
        <w:tc>
          <w:tcPr>
            <w:tcW w:w="2552" w:type="dxa"/>
            <w:vAlign w:val="center"/>
          </w:tcPr>
          <w:p w:rsidR="00985BEE" w:rsidRPr="00985BEE" w:rsidRDefault="00E57D00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20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Pipety miarowe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Pipety szklane jednomiarowe 20 ml.</w:t>
            </w:r>
          </w:p>
        </w:tc>
        <w:tc>
          <w:tcPr>
            <w:tcW w:w="2552" w:type="dxa"/>
            <w:vAlign w:val="center"/>
          </w:tcPr>
          <w:p w:rsidR="00985BEE" w:rsidRPr="00985BEE" w:rsidRDefault="00E57D00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10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21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Szkiełka zegarkowe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jc w:val="both"/>
              <w:rPr>
                <w:rFonts w:ascii="Georgia" w:hAnsi="Georgia"/>
              </w:rPr>
            </w:pPr>
            <w:r w:rsidRPr="00985BEE">
              <w:rPr>
                <w:rFonts w:ascii="Georgia" w:hAnsi="Georgia"/>
              </w:rPr>
              <w:t>Szkiełko zegarkowe do zastosowani w laboratorium o średnicy 100 mm</w:t>
            </w:r>
          </w:p>
        </w:tc>
        <w:tc>
          <w:tcPr>
            <w:tcW w:w="2552" w:type="dxa"/>
            <w:vAlign w:val="center"/>
          </w:tcPr>
          <w:p w:rsidR="00985BEE" w:rsidRPr="00985BEE" w:rsidRDefault="00E57D00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10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22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Szalka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Petriego</w:t>
            </w:r>
            <w:proofErr w:type="spellEnd"/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Szalka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Petriego</w:t>
            </w:r>
            <w:proofErr w:type="spellEnd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 materiał: szkło, wym.100x15 mm.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10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23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Cylinder miarowy – plastikowy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 w:cs="Arial"/>
              </w:rPr>
              <w:t xml:space="preserve">Cylinder miarowy wysoki z polipropylenu (PP) (przezroczysty) lub </w:t>
            </w:r>
            <w:proofErr w:type="spellStart"/>
            <w:r w:rsidRPr="00985BEE">
              <w:rPr>
                <w:rFonts w:ascii="Georgia" w:hAnsi="Georgia" w:cs="Arial"/>
              </w:rPr>
              <w:t>polimetylopentenu</w:t>
            </w:r>
            <w:proofErr w:type="spellEnd"/>
            <w:r w:rsidRPr="00985BEE">
              <w:rPr>
                <w:rFonts w:ascii="Georgia" w:hAnsi="Georgia" w:cs="Arial"/>
              </w:rPr>
              <w:t xml:space="preserve"> (PMP) z nadrukowaną skalą i sześciokątną podstawą. Pojemności 25 ml, 50 ml, 100 ml. 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po 10 szt. każdej pojemności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24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Cylinder miarowy – plastikowy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 w:cs="Arial"/>
              </w:rPr>
              <w:t xml:space="preserve">Cylinder miarowy wysoki z polipropylenu (PP) (przezroczysty) lub </w:t>
            </w:r>
            <w:proofErr w:type="spellStart"/>
            <w:r w:rsidRPr="00985BEE">
              <w:rPr>
                <w:rFonts w:ascii="Georgia" w:hAnsi="Georgia" w:cs="Arial"/>
              </w:rPr>
              <w:t>polimetylopentenu</w:t>
            </w:r>
            <w:proofErr w:type="spellEnd"/>
            <w:r w:rsidRPr="00985BEE">
              <w:rPr>
                <w:rFonts w:ascii="Georgia" w:hAnsi="Georgia" w:cs="Arial"/>
              </w:rPr>
              <w:t xml:space="preserve"> (PMP) z nadrukowaną skalą i sześciokątną podstawą, o pojemności 250 ml. </w:t>
            </w:r>
          </w:p>
        </w:tc>
        <w:tc>
          <w:tcPr>
            <w:tcW w:w="2552" w:type="dxa"/>
            <w:vAlign w:val="center"/>
          </w:tcPr>
          <w:p w:rsidR="00985BEE" w:rsidRPr="00985BEE" w:rsidRDefault="00E57D00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7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25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Termometr laboratoryjny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 w:cs="Arial"/>
              </w:rPr>
              <w:t xml:space="preserve">Szklany, cieczowy, bezrtęciowy, o zakresie pomiaru temperatury od -10 do +110 o C, wykonany techniką </w:t>
            </w:r>
            <w:proofErr w:type="spellStart"/>
            <w:r w:rsidRPr="00985BEE">
              <w:rPr>
                <w:rFonts w:ascii="Georgia" w:hAnsi="Georgia" w:cs="Arial"/>
              </w:rPr>
              <w:t>całoszklaną</w:t>
            </w:r>
            <w:proofErr w:type="spellEnd"/>
            <w:r w:rsidRPr="00985BEE">
              <w:rPr>
                <w:rFonts w:ascii="Georgia" w:hAnsi="Georgia" w:cs="Arial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985BEE" w:rsidRPr="00985BEE" w:rsidRDefault="00E57D00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26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Lejek laboratoryjny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836CED">
              <w:rPr>
                <w:rFonts w:ascii="Georgia" w:hAnsi="Georgia" w:cs="Arial"/>
              </w:rPr>
              <w:t xml:space="preserve">Lejek wykonany ze szkła </w:t>
            </w:r>
            <w:proofErr w:type="spellStart"/>
            <w:r w:rsidRPr="00836CED">
              <w:rPr>
                <w:rFonts w:ascii="Georgia" w:hAnsi="Georgia" w:cs="Arial"/>
              </w:rPr>
              <w:t>bromokrzemowego</w:t>
            </w:r>
            <w:proofErr w:type="spellEnd"/>
            <w:r w:rsidRPr="00836CED">
              <w:rPr>
                <w:rFonts w:ascii="Georgia" w:hAnsi="Georgia" w:cs="Arial"/>
              </w:rPr>
              <w:t>; średnica 40 mm, śr. szyjki 7 mm, długość 40 mm.</w:t>
            </w:r>
            <w:r w:rsidRPr="00836CED">
              <w:rPr>
                <w:rFonts w:ascii="Georgia" w:hAnsi="Georgia"/>
              </w:rPr>
              <w:t xml:space="preserve"> </w:t>
            </w:r>
            <w:r w:rsidR="00416987" w:rsidRPr="00416987">
              <w:rPr>
                <w:rFonts w:ascii="Georgia" w:hAnsi="Georgia"/>
              </w:rPr>
              <w:t>wszystkie wymiary +/-3%</w:t>
            </w:r>
            <w:r w:rsidRPr="00416987">
              <w:rPr>
                <w:rFonts w:ascii="Georgia" w:hAnsi="Georgia"/>
              </w:rPr>
              <w:t>.</w:t>
            </w:r>
          </w:p>
        </w:tc>
        <w:tc>
          <w:tcPr>
            <w:tcW w:w="2552" w:type="dxa"/>
            <w:vAlign w:val="center"/>
          </w:tcPr>
          <w:p w:rsidR="00985BEE" w:rsidRPr="00985BEE" w:rsidRDefault="00DB16DA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27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Lejek laboratoryjny</w:t>
            </w:r>
          </w:p>
        </w:tc>
        <w:tc>
          <w:tcPr>
            <w:tcW w:w="7504" w:type="dxa"/>
          </w:tcPr>
          <w:p w:rsidR="00985BEE" w:rsidRPr="0029465B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  <w:highlight w:val="yellow"/>
              </w:rPr>
            </w:pPr>
            <w:r w:rsidRPr="00836CED">
              <w:rPr>
                <w:rFonts w:ascii="Georgia" w:hAnsi="Georgia" w:cs="Arial"/>
              </w:rPr>
              <w:t>Lejek wykonany ze szkła; średnica 75 mm, śr. szyjki 9 mm, długość 75 mm.</w:t>
            </w:r>
            <w:r w:rsidRPr="00836CED">
              <w:rPr>
                <w:rFonts w:ascii="Georgia" w:hAnsi="Georgia"/>
              </w:rPr>
              <w:t xml:space="preserve"> </w:t>
            </w:r>
            <w:r w:rsidR="00416987" w:rsidRPr="00416987">
              <w:rPr>
                <w:rFonts w:ascii="Georgia" w:hAnsi="Georgia"/>
              </w:rPr>
              <w:t>wszystkie wymiary +/-3%</w:t>
            </w:r>
            <w:r w:rsidRPr="00416987">
              <w:rPr>
                <w:rFonts w:ascii="Georgia" w:hAnsi="Georgia"/>
              </w:rPr>
              <w:t>.</w:t>
            </w:r>
          </w:p>
        </w:tc>
        <w:tc>
          <w:tcPr>
            <w:tcW w:w="2552" w:type="dxa"/>
            <w:vAlign w:val="center"/>
          </w:tcPr>
          <w:p w:rsidR="00985BEE" w:rsidRPr="00985BEE" w:rsidRDefault="00DB16DA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28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Lejek laboratoryjny</w:t>
            </w:r>
          </w:p>
        </w:tc>
        <w:tc>
          <w:tcPr>
            <w:tcW w:w="7504" w:type="dxa"/>
          </w:tcPr>
          <w:p w:rsidR="00985BEE" w:rsidRPr="0029465B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  <w:highlight w:val="yellow"/>
              </w:rPr>
            </w:pPr>
            <w:r w:rsidRPr="00836CED">
              <w:rPr>
                <w:rFonts w:ascii="Georgia" w:hAnsi="Georgia" w:cs="Arial"/>
              </w:rPr>
              <w:t>Lejek wykonany ze szkła; średnica 150 mm, śr. szyjki 17 mm, długość 150 mm.</w:t>
            </w:r>
            <w:r w:rsidRPr="00836CED">
              <w:rPr>
                <w:rFonts w:ascii="Georgia" w:hAnsi="Georgia"/>
              </w:rPr>
              <w:t xml:space="preserve"> </w:t>
            </w:r>
            <w:r w:rsidR="00416987" w:rsidRPr="00416987">
              <w:rPr>
                <w:rFonts w:ascii="Georgia" w:hAnsi="Georgia"/>
              </w:rPr>
              <w:t>wszystkie wymiary +/-3%</w:t>
            </w:r>
            <w:r w:rsidRPr="00416987">
              <w:rPr>
                <w:rFonts w:ascii="Georgia" w:hAnsi="Georgia"/>
              </w:rPr>
              <w:t>.</w:t>
            </w:r>
          </w:p>
        </w:tc>
        <w:tc>
          <w:tcPr>
            <w:tcW w:w="2552" w:type="dxa"/>
            <w:vAlign w:val="center"/>
          </w:tcPr>
          <w:p w:rsidR="00985BEE" w:rsidRPr="00985BEE" w:rsidRDefault="00332D7B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29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Krystalizator</w:t>
            </w:r>
          </w:p>
        </w:tc>
        <w:tc>
          <w:tcPr>
            <w:tcW w:w="7504" w:type="dxa"/>
          </w:tcPr>
          <w:p w:rsidR="00985BEE" w:rsidRPr="0029465B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  <w:highlight w:val="yellow"/>
              </w:rPr>
            </w:pPr>
            <w:r w:rsidRPr="00E22511">
              <w:rPr>
                <w:rFonts w:ascii="Georgia" w:hAnsi="Georgia" w:cs="Arial"/>
              </w:rPr>
              <w:t>Krystalizator z wylewem. Wymiary: pojemność 60 ml, średnica 60 mm, wysokość 40 mm</w:t>
            </w:r>
          </w:p>
        </w:tc>
        <w:tc>
          <w:tcPr>
            <w:tcW w:w="2552" w:type="dxa"/>
            <w:vAlign w:val="center"/>
          </w:tcPr>
          <w:p w:rsidR="00985BEE" w:rsidRPr="00985BEE" w:rsidRDefault="00332D7B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2 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30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Krystalizator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 w:cs="Arial"/>
              </w:rPr>
              <w:t>Krystalizator z wylewem. Wymiary: pojemność 500 ml, średnica 125 mm, wysokość 60 -65 mm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</w:t>
            </w:r>
            <w:r w:rsidR="00332D7B">
              <w:rPr>
                <w:rFonts w:ascii="Georgia" w:hAnsi="Georgia" w:cs="Calibri"/>
              </w:rPr>
              <w:t xml:space="preserve"> 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31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Krystalizator</w:t>
            </w:r>
          </w:p>
        </w:tc>
        <w:tc>
          <w:tcPr>
            <w:tcW w:w="7504" w:type="dxa"/>
          </w:tcPr>
          <w:p w:rsidR="00985BEE" w:rsidRPr="00985BEE" w:rsidRDefault="00985BEE" w:rsidP="00724539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 w:cs="Arial"/>
              </w:rPr>
              <w:t xml:space="preserve">Krystalizator z wylewem. Wymiary: pojemność 2000 ml, średnica 180 mm, </w:t>
            </w:r>
            <w:r w:rsidRPr="00416987">
              <w:rPr>
                <w:rFonts w:ascii="Georgia" w:hAnsi="Georgia" w:cs="Arial"/>
              </w:rPr>
              <w:t>wysokość 90 mm</w:t>
            </w:r>
            <w:r w:rsidR="00724539">
              <w:rPr>
                <w:rFonts w:ascii="Georgia" w:hAnsi="Georgia" w:cs="Arial"/>
              </w:rPr>
              <w:t xml:space="preserve"> +/- 5</w:t>
            </w:r>
            <w:r w:rsidR="00416987">
              <w:rPr>
                <w:rFonts w:ascii="Georgia" w:hAnsi="Georgia" w:cs="Arial"/>
              </w:rPr>
              <w:t>%</w:t>
            </w:r>
          </w:p>
        </w:tc>
        <w:tc>
          <w:tcPr>
            <w:tcW w:w="2552" w:type="dxa"/>
            <w:vAlign w:val="center"/>
          </w:tcPr>
          <w:p w:rsidR="00985BEE" w:rsidRPr="00985BEE" w:rsidRDefault="00332D7B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32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Rozdzielacz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/>
              </w:rPr>
              <w:t>Rozdzielacz ze szklanym kranem i plastikowym korkiem o pojemności   100ml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2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33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Parownica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 w:cs="Arial"/>
              </w:rPr>
              <w:t xml:space="preserve">Parownica płaskodenna z wylewem. Wymiary: pojemność 60 ml, średnica 60 mm, wysokość 30 mm. </w:t>
            </w:r>
            <w:r w:rsidRPr="00985BEE">
              <w:rPr>
                <w:rFonts w:ascii="Georgia" w:hAnsi="Georgia"/>
              </w:rPr>
              <w:t xml:space="preserve">Wykonana ze szkła </w:t>
            </w:r>
            <w:proofErr w:type="spellStart"/>
            <w:r w:rsidRPr="00985BEE">
              <w:rPr>
                <w:rFonts w:ascii="Georgia" w:hAnsi="Georgia"/>
              </w:rPr>
              <w:t>borokrzemowego</w:t>
            </w:r>
            <w:proofErr w:type="spellEnd"/>
            <w:r w:rsidRPr="00985BEE">
              <w:rPr>
                <w:rFonts w:ascii="Georgia" w:hAnsi="Georgia"/>
              </w:rPr>
              <w:t>.</w:t>
            </w:r>
          </w:p>
        </w:tc>
        <w:tc>
          <w:tcPr>
            <w:tcW w:w="2552" w:type="dxa"/>
            <w:vAlign w:val="center"/>
          </w:tcPr>
          <w:p w:rsidR="00985BEE" w:rsidRPr="00985BEE" w:rsidRDefault="00E22511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2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Pr="00330B9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34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Parownica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 w:cs="Arial"/>
              </w:rPr>
              <w:t xml:space="preserve">Parownica płaskodenna z wylewem. Wymiary: pojemność 160 ml, średnica 90 mm, wysokość 45 mm. </w:t>
            </w:r>
            <w:r w:rsidRPr="00985BEE">
              <w:rPr>
                <w:rFonts w:ascii="Georgia" w:hAnsi="Georgia"/>
              </w:rPr>
              <w:t xml:space="preserve">Wykonana ze szkła </w:t>
            </w:r>
            <w:proofErr w:type="spellStart"/>
            <w:r w:rsidRPr="00985BEE">
              <w:rPr>
                <w:rFonts w:ascii="Georgia" w:hAnsi="Georgia"/>
              </w:rPr>
              <w:t>borokrzemowego</w:t>
            </w:r>
            <w:proofErr w:type="spellEnd"/>
            <w:r w:rsidRPr="00985BEE">
              <w:rPr>
                <w:rFonts w:ascii="Georgia" w:hAnsi="Georgia"/>
              </w:rPr>
              <w:t>.</w:t>
            </w:r>
          </w:p>
        </w:tc>
        <w:tc>
          <w:tcPr>
            <w:tcW w:w="2552" w:type="dxa"/>
            <w:vAlign w:val="center"/>
          </w:tcPr>
          <w:p w:rsidR="00985BEE" w:rsidRPr="00985BEE" w:rsidRDefault="00E22511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2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35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Parownica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270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 w:cs="Arial"/>
              </w:rPr>
              <w:t>Parownica płaskodenna z wylewem. Wymiary: pojemność 300 ml, średnica 120 mm, wysokość 60 mm.</w:t>
            </w:r>
            <w:r w:rsidRPr="00985BEE">
              <w:rPr>
                <w:rFonts w:ascii="Georgia" w:hAnsi="Georgia"/>
              </w:rPr>
              <w:t xml:space="preserve">  Wykonana ze szkła </w:t>
            </w:r>
            <w:proofErr w:type="spellStart"/>
            <w:r w:rsidRPr="00985BEE">
              <w:rPr>
                <w:rFonts w:ascii="Georgia" w:hAnsi="Georgia"/>
              </w:rPr>
              <w:t>borokrzemowego</w:t>
            </w:r>
            <w:proofErr w:type="spellEnd"/>
          </w:p>
        </w:tc>
        <w:tc>
          <w:tcPr>
            <w:tcW w:w="2552" w:type="dxa"/>
            <w:vAlign w:val="center"/>
          </w:tcPr>
          <w:p w:rsidR="00985BEE" w:rsidRPr="00985BEE" w:rsidRDefault="00E22511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2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36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Drewniane uchwyty do probówek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jc w:val="both"/>
              <w:rPr>
                <w:rFonts w:ascii="Georgia" w:hAnsi="Georgia" w:cs="Tahoma"/>
                <w:bCs/>
              </w:rPr>
            </w:pPr>
            <w:r w:rsidRPr="00985BEE">
              <w:rPr>
                <w:rFonts w:ascii="Georgia" w:hAnsi="Georgia" w:cs="Tahoma"/>
                <w:bCs/>
              </w:rPr>
              <w:t>Łapy do probówek drewniane.</w:t>
            </w:r>
          </w:p>
        </w:tc>
        <w:tc>
          <w:tcPr>
            <w:tcW w:w="2552" w:type="dxa"/>
            <w:vAlign w:val="center"/>
          </w:tcPr>
          <w:p w:rsidR="00985BEE" w:rsidRPr="00985BEE" w:rsidRDefault="00A238A5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10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37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Łyżki do spalań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jc w:val="both"/>
              <w:rPr>
                <w:rFonts w:ascii="Georgia" w:hAnsi="Georgia" w:cs="Tahoma"/>
                <w:bCs/>
              </w:rPr>
            </w:pPr>
            <w:r w:rsidRPr="00985BEE">
              <w:rPr>
                <w:rFonts w:ascii="Georgia" w:hAnsi="Georgia"/>
                <w:shd w:val="clear" w:color="auto" w:fill="FFFFFF"/>
              </w:rPr>
              <w:t>Łyżka do spalań wykonana ze stali nierdzewnej.</w:t>
            </w:r>
          </w:p>
        </w:tc>
        <w:tc>
          <w:tcPr>
            <w:tcW w:w="2552" w:type="dxa"/>
            <w:vAlign w:val="center"/>
          </w:tcPr>
          <w:p w:rsidR="00985BEE" w:rsidRPr="00985BEE" w:rsidRDefault="00A238A5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5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38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Rurki gumowe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jc w:val="both"/>
              <w:rPr>
                <w:rFonts w:ascii="Georgia" w:hAnsi="Georgia"/>
                <w:shd w:val="clear" w:color="auto" w:fill="FFFFFF"/>
              </w:rPr>
            </w:pPr>
            <w:r w:rsidRPr="00985BEE">
              <w:rPr>
                <w:rFonts w:ascii="Georgia" w:hAnsi="Georgia"/>
                <w:shd w:val="clear" w:color="auto" w:fill="FFFFFF"/>
              </w:rPr>
              <w:t xml:space="preserve">Wąż gumowy z kauczuku naturalnego, minimalne parametry średnica zewnętrzna 10 mm, średnica wewnętrzna 6 mm, </w:t>
            </w:r>
            <w:r w:rsidRPr="00985BEE">
              <w:rPr>
                <w:rFonts w:ascii="Georgia" w:hAnsi="Georgia"/>
              </w:rPr>
              <w:t xml:space="preserve"> dł. min. 1,6 m.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39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Kolba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okrągłodenna</w:t>
            </w:r>
            <w:proofErr w:type="spellEnd"/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jc w:val="both"/>
              <w:rPr>
                <w:rFonts w:ascii="Georgia" w:hAnsi="Georgia"/>
                <w:shd w:val="clear" w:color="auto" w:fill="FFFFFF"/>
              </w:rPr>
            </w:pPr>
            <w:r w:rsidRPr="00985BEE">
              <w:rPr>
                <w:rFonts w:ascii="Georgia" w:hAnsi="Georgia"/>
                <w:shd w:val="clear" w:color="auto" w:fill="FFFFFF"/>
              </w:rPr>
              <w:t xml:space="preserve">Kolba </w:t>
            </w:r>
            <w:proofErr w:type="spellStart"/>
            <w:r w:rsidRPr="00985BEE">
              <w:rPr>
                <w:rFonts w:ascii="Georgia" w:hAnsi="Georgia"/>
                <w:shd w:val="clear" w:color="auto" w:fill="FFFFFF"/>
              </w:rPr>
              <w:t>okrągłodenna</w:t>
            </w:r>
            <w:proofErr w:type="spellEnd"/>
            <w:r w:rsidRPr="00985BEE">
              <w:rPr>
                <w:rFonts w:ascii="Georgia" w:hAnsi="Georgia"/>
                <w:shd w:val="clear" w:color="auto" w:fill="FFFFFF"/>
              </w:rPr>
              <w:t xml:space="preserve"> ze szkła </w:t>
            </w:r>
            <w:proofErr w:type="spellStart"/>
            <w:r w:rsidRPr="00985BEE">
              <w:rPr>
                <w:rFonts w:ascii="Georgia" w:hAnsi="Georgia"/>
                <w:shd w:val="clear" w:color="auto" w:fill="FFFFFF"/>
              </w:rPr>
              <w:t>borokrzemowego</w:t>
            </w:r>
            <w:proofErr w:type="spellEnd"/>
            <w:r w:rsidRPr="00985BEE">
              <w:rPr>
                <w:rFonts w:ascii="Georgia" w:hAnsi="Georgia"/>
                <w:shd w:val="clear" w:color="auto" w:fill="FFFFFF"/>
              </w:rPr>
              <w:t xml:space="preserve">, bez szlifu, bez nadruku, pojemność 25 ml. 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15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40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Czasza grzejna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jc w:val="both"/>
              <w:rPr>
                <w:rFonts w:ascii="Georgia" w:hAnsi="Georgia"/>
                <w:shd w:val="clear" w:color="auto" w:fill="FFFFFF"/>
              </w:rPr>
            </w:pPr>
            <w:r w:rsidRPr="00985BEE">
              <w:rPr>
                <w:rFonts w:ascii="Georgia" w:hAnsi="Georgia"/>
                <w:shd w:val="clear" w:color="auto" w:fill="FFFFFF"/>
              </w:rPr>
              <w:t>Czasza grzejna 1000 ml z prętem do statywu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41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Moździerz z tłuczkiem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Ceramiczny/porcelanowy/, szorstki, z wylewem średnica górna od 96 mm do 110 mm. </w:t>
            </w:r>
          </w:p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10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42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Kolba stożkowa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Kolba stożkowa ze szkła, pojemność 250 lub 300 ml o wysokości  15 cm.  +/-10%/.</w:t>
            </w:r>
          </w:p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20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43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Bibuła laboratoryjna</w:t>
            </w:r>
          </w:p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Bibuła jakościowa miękka o wymiarach: min.58 x 58 mm, opakowanie 100 arkuszy. </w:t>
            </w:r>
          </w:p>
          <w:p w:rsidR="00985BEE" w:rsidRPr="00985BEE" w:rsidRDefault="00985BEE" w:rsidP="00985BEE">
            <w:pPr>
              <w:pStyle w:val="Default"/>
              <w:jc w:val="both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44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153783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>
              <w:rPr>
                <w:rFonts w:ascii="Georgia" w:hAnsi="Georgia"/>
                <w:color w:val="auto"/>
                <w:sz w:val="22"/>
                <w:szCs w:val="22"/>
              </w:rPr>
              <w:t>Filtry bibułowe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165" w:lineRule="atLeast"/>
              <w:jc w:val="both"/>
              <w:rPr>
                <w:rFonts w:ascii="Georgia" w:hAnsi="Georgia" w:cs="Arial"/>
              </w:rPr>
            </w:pPr>
            <w:r w:rsidRPr="00985BEE">
              <w:rPr>
                <w:rFonts w:ascii="Georgia" w:hAnsi="Georgia" w:cs="Arial"/>
              </w:rPr>
              <w:t>Okrągłe, podstawowe, śr</w:t>
            </w:r>
            <w:r w:rsidR="00836CED">
              <w:rPr>
                <w:rFonts w:ascii="Georgia" w:hAnsi="Georgia" w:cs="Arial"/>
              </w:rPr>
              <w:t>.</w:t>
            </w:r>
            <w:r w:rsidRPr="00985BEE">
              <w:rPr>
                <w:rFonts w:ascii="Georgia" w:hAnsi="Georgia" w:cs="Arial"/>
              </w:rPr>
              <w:t xml:space="preserve"> 125</w:t>
            </w:r>
            <w:r w:rsidR="00153783">
              <w:rPr>
                <w:rFonts w:ascii="Georgia" w:hAnsi="Georgia" w:cs="Arial"/>
              </w:rPr>
              <w:t xml:space="preserve"> </w:t>
            </w:r>
            <w:r w:rsidRPr="00985BEE">
              <w:rPr>
                <w:rFonts w:ascii="Georgia" w:hAnsi="Georgia" w:cs="Arial"/>
              </w:rPr>
              <w:t>mm. Pakowane po 100 szt.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2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45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Zestaw odczynników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line="165" w:lineRule="atLeast"/>
              <w:jc w:val="both"/>
              <w:rPr>
                <w:rStyle w:val="Pogrubienie"/>
                <w:rFonts w:ascii="Georgia" w:hAnsi="Georgia"/>
                <w:b w:val="0"/>
              </w:rPr>
            </w:pPr>
            <w:r w:rsidRPr="00985BEE">
              <w:rPr>
                <w:rFonts w:ascii="Georgia" w:hAnsi="Georgia" w:cs="Arial"/>
              </w:rPr>
              <w:t>Zestaw odczynnikó</w:t>
            </w:r>
            <w:r w:rsidR="00A238A5">
              <w:rPr>
                <w:rFonts w:ascii="Georgia" w:hAnsi="Georgia" w:cs="Arial"/>
              </w:rPr>
              <w:t xml:space="preserve">w i chemikaliów do nauki chemii. </w:t>
            </w:r>
            <w:r w:rsidR="008C3DF8" w:rsidRPr="00E050A8">
              <w:rPr>
                <w:rStyle w:val="Pogrubienie"/>
                <w:rFonts w:ascii="Georgia" w:hAnsi="Georgia"/>
                <w:b w:val="0"/>
              </w:rPr>
              <w:t>Zestaw powinien zawierać</w:t>
            </w:r>
            <w:r w:rsidRPr="00E050A8">
              <w:rPr>
                <w:rStyle w:val="Pogrubienie"/>
                <w:rFonts w:ascii="Georgia" w:hAnsi="Georgia"/>
                <w:b w:val="0"/>
              </w:rPr>
              <w:t xml:space="preserve"> karty charakterystyk substancji niebezpiecznych na płycie CD </w:t>
            </w:r>
            <w:r w:rsidR="00836CED">
              <w:rPr>
                <w:rStyle w:val="Pogrubienie"/>
                <w:rFonts w:ascii="Georgia" w:hAnsi="Georgia"/>
                <w:b w:val="0"/>
              </w:rPr>
              <w:br/>
            </w:r>
            <w:r w:rsidRPr="00E050A8">
              <w:rPr>
                <w:rStyle w:val="Pogrubienie"/>
                <w:rFonts w:ascii="Georgia" w:hAnsi="Georgia"/>
                <w:b w:val="0"/>
              </w:rPr>
              <w:t>w wersji do wydrukowania. Na każdym opakowaniu odczynnika</w:t>
            </w:r>
            <w:r w:rsidRPr="00985BEE">
              <w:rPr>
                <w:rStyle w:val="Pogrubienie"/>
                <w:rFonts w:ascii="Georgia" w:hAnsi="Georgia"/>
                <w:b w:val="0"/>
              </w:rPr>
              <w:t xml:space="preserve"> </w:t>
            </w:r>
            <w:r w:rsidR="00F64EAC">
              <w:rPr>
                <w:rStyle w:val="Pogrubienie"/>
                <w:rFonts w:ascii="Georgia" w:hAnsi="Georgia"/>
                <w:b w:val="0"/>
              </w:rPr>
              <w:t xml:space="preserve">winna znajdować się </w:t>
            </w:r>
            <w:r w:rsidRPr="00985BEE">
              <w:rPr>
                <w:rStyle w:val="Pogrubienie"/>
                <w:rFonts w:ascii="Georgia" w:hAnsi="Georgia"/>
                <w:b w:val="0"/>
              </w:rPr>
              <w:t>data produkcji i data ważności oraz opis produktu.</w:t>
            </w:r>
            <w:r w:rsidRPr="00985BEE">
              <w:rPr>
                <w:rStyle w:val="Pogrubienie"/>
                <w:b w:val="0"/>
              </w:rPr>
              <w:t>﻿</w:t>
            </w:r>
          </w:p>
          <w:p w:rsidR="00985BEE" w:rsidRPr="00985BEE" w:rsidRDefault="00985BEE" w:rsidP="00985BEE">
            <w:pPr>
              <w:jc w:val="both"/>
              <w:rPr>
                <w:rFonts w:ascii="Georgia" w:hAnsi="Georgia"/>
              </w:rPr>
            </w:pPr>
            <w:r w:rsidRPr="00985BEE">
              <w:rPr>
                <w:rFonts w:ascii="Georgia" w:hAnsi="Georgia"/>
              </w:rPr>
              <w:t>W skład zestawu wchodzą co najmniej:</w:t>
            </w:r>
          </w:p>
          <w:p w:rsidR="00985BEE" w:rsidRPr="00985BEE" w:rsidRDefault="00985BEE" w:rsidP="00985BEE">
            <w:pPr>
              <w:shd w:val="clear" w:color="auto" w:fill="FFFFFF"/>
              <w:spacing w:line="165" w:lineRule="atLeast"/>
              <w:rPr>
                <w:rFonts w:ascii="Georgia" w:hAnsi="Georgia" w:cs="Arial"/>
                <w:i/>
              </w:rPr>
            </w:pPr>
            <w:r w:rsidRPr="00985BEE">
              <w:rPr>
                <w:rStyle w:val="Uwydatnienie"/>
                <w:rFonts w:ascii="Georgia" w:hAnsi="Georgia"/>
                <w:i w:val="0"/>
              </w:rPr>
              <w:t>1 Alkohol etylowy (etanol-spirytus rektyfikowany ok.95%) 200 ml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2 Alkohol propylowy (propanol-2,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izo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>-propanol) 250 ml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3 Alkohol trójwodorotlenowy (gliceryna, glicerol,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propanotriol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>) 100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 Amoniak (roztwór wodny ok.25%- woda amoniakalna) 250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5 Azotan(V)amonu (saletra amonowa)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6 Azotan(V)potasu (saletra indyjska)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 Azotan(V)sodu (saletra chilijska)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8 Azotan(V)srebra 10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9 Benzyna ekstrakcyjna (eter naftowy-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t.w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>. 60-90?C) 250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10 Bibuła filtracyjna jakościowa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średniosącząca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 xml:space="preserve"> (ark. 22x28 cm) 50 arkuszy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11 Błękit tymolowy (wskaźnik - roztwór alkoholowy) 100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12 Brąz (stop- blaszka grubość 0,2 mm) 100 cm2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13 Butan (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izo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>-butan skroplony, gaz do zapalniczek) 1 opak.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14 Chlorek miedzi(II) (roztwór ok.35%) 100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15 Chlorek potasu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</w:r>
            <w:r w:rsidRPr="00985BEE">
              <w:rPr>
                <w:rStyle w:val="Uwydatnienie"/>
                <w:rFonts w:ascii="Georgia" w:hAnsi="Georgia"/>
                <w:i w:val="0"/>
              </w:rPr>
              <w:lastRenderedPageBreak/>
              <w:t>16 Chlorek sodu 250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17 Chlorek wapnia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18 Chlorek żelaza(III) (roztwór ok.45%) 100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19 Cyna (metal-granulki) 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20 Cynk (metal-drut Ø 2 mm)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21 Dwuchromian(VI)potasu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22 Fenoloftaleina (wskaźnik -1%roztwór alkoholowy) 100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23 Fosfor czerwony 25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24 Glin (metal- drut Ø 2 mm)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25 Glin (metal-blaszka) 100 cm2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26 Glin (metal-pył) 25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27 Jodyna (alkoholowy roztwór jodu) 10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28 Krzemian sodu (szkło wodne) 100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29 Kwas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aminooctowy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 xml:space="preserve"> (glicyna)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30 Kwas azotowy(V) (ok.54 %) 250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31 Kwas chlorowodorowy (ok.36%, kwas solny) (2x250ml)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32 Kwas cytrynowy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33 Kwas fosforowy(V) (ok.85 %) 100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34 Kwas mlekowy (roztwór ok.80%) 100 ml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35 Kwas mrówkowy (kwas metanowy ok.80%) 100 ml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36 Kwas octowy (kwas etanowy roztwór 80%) 100 ml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37 Kwas oleinowy (oleina) 100 ml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38 Kwas siarkowy(VI) (ok.96 %) 500 ml (2x250 ml)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39 Kwas stearynowy (stearyna) 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40 Magnez (metal-wiórki)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41 Magnez (metal-wstążki)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42 Manganian(VII) potasu (nadmanganian potasu)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43 Miedź (metal- drut Ø 2 mm) 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44 Miedź (metal-blaszka grubość 0,1 mm) 200 cm2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45 Mosiądz (stop- blaszka grubość 0,2 mm) 100 cm2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46 Nadtlenek wodoru ok.30% (woda utleniona, perhydrol) 100 ml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47 Octan etylu 100 ml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48 Octan ołowiu(II) 25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49 Octan sodu bezwodny 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50 Ołów (metal- blaszka grubość 0,5 mm) 100 cm2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51 Oranż metylowy (wskaźnik) 5g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</w:r>
            <w:r w:rsidRPr="00985BEE">
              <w:rPr>
                <w:rStyle w:val="Uwydatnienie"/>
                <w:rFonts w:ascii="Georgia" w:hAnsi="Georgia"/>
                <w:i w:val="0"/>
              </w:rPr>
              <w:lastRenderedPageBreak/>
              <w:t>52 Parafina rafinowana (granulki) 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53 Paski lakmusowe obojętne 2x100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szt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54 Paski wskaźnikowe uniwersalne (zakres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pH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 xml:space="preserve"> 1-10) 2 x 100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szt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br/>
              <w:t>55 Ropa naftowa (minerał) 250 ml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56 Sacharoza (cukier krystaliczny)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57 Sączki jakościowe (średnica 10 cm) 100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szt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>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58 Siarczan(VI)magnezu (sól gorzka)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59 Siarczan(VI)miedzi(II) 5hydrat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60 Siarczan(VI)sodu (sól glauberska)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61 Siarczan(VI)wapnia 1/2hydrat (gips palony) 250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62 Siarczan(VI)wapnia 2hydrat (gips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krystaliczny-minerał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>) 250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63 Siarka 250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64 Skrobia ziemniaczana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65 Sód (metaliczny, zanurzony w oleju parafinowym) 25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66 Stop Wooda (stop niskotopliwy, temp. topnienia ok. 72 o. C) 25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67 Świeczki miniaturowe 20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szt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>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68 Tlenek magnezu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69 Tlenek miedzi(II) 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70 Tlenek ołowiu(II) (glejta)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71 Tlenek żelaza(III)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72 Węgiel brunatny (węgiel kopalny- minerał 65-78 o C) 250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73 Węgiel drzewny (drewno destylowane)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74 Węglan potasu bezwodny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75 Węglan sodu bezwodny (soda kalcynowana)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76 Węglan sodu kwaśny(wodorowęglan sodu)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 xml:space="preserve">77 Węglan wapnia (grys </w:t>
            </w:r>
            <w:proofErr w:type="spellStart"/>
            <w:r w:rsidRPr="00985BEE">
              <w:rPr>
                <w:rStyle w:val="Uwydatnienie"/>
                <w:rFonts w:ascii="Georgia" w:hAnsi="Georgia"/>
                <w:i w:val="0"/>
              </w:rPr>
              <w:t>marmurowy-minerał</w:t>
            </w:r>
            <w:proofErr w:type="spellEnd"/>
            <w:r w:rsidRPr="00985BEE">
              <w:rPr>
                <w:rStyle w:val="Uwydatnienie"/>
                <w:rFonts w:ascii="Georgia" w:hAnsi="Georgia"/>
                <w:i w:val="0"/>
              </w:rPr>
              <w:t>) 250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78 Węglan wapnia (kreda strącona-syntetyczna)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79 Węglik wapnia (karbid ) 200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80 Wodorotlenek potasu (zasada potasowa, płatki) 100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81 Wodorotlenek sodu (zasada sodowa, granulki) 250 g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82 Wodorotlenek wapnia 250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83 Żelazo (metal- drut Ø1 mm) 50 g </w:t>
            </w:r>
            <w:r w:rsidRPr="00985BEE">
              <w:rPr>
                <w:rStyle w:val="Uwydatnienie"/>
                <w:rFonts w:ascii="Georgia" w:hAnsi="Georgia"/>
                <w:i w:val="0"/>
              </w:rPr>
              <w:br/>
              <w:t>84 Żelazo (metal- proszek) 100 g</w:t>
            </w:r>
          </w:p>
        </w:tc>
        <w:tc>
          <w:tcPr>
            <w:tcW w:w="2552" w:type="dxa"/>
            <w:vAlign w:val="center"/>
          </w:tcPr>
          <w:p w:rsidR="00985BEE" w:rsidRPr="00985BEE" w:rsidRDefault="00E050A8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lastRenderedPageBreak/>
              <w:t xml:space="preserve">1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46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Szczotka laboratoryjna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before="150" w:after="150"/>
              <w:jc w:val="both"/>
              <w:outlineLvl w:val="3"/>
              <w:rPr>
                <w:rFonts w:ascii="Georgia" w:hAnsi="Georgia" w:cs="Arial"/>
                <w:shd w:val="clear" w:color="auto" w:fill="FFFFFF"/>
              </w:rPr>
            </w:pPr>
            <w:r w:rsidRPr="00985BEE">
              <w:rPr>
                <w:rFonts w:ascii="Georgia" w:hAnsi="Georgia" w:cs="Arial"/>
                <w:bCs/>
              </w:rPr>
              <w:t xml:space="preserve">Szczotka do mycia szkła laboratoryjnego. Wykonana z nylonu. Wym. 2x25 </w:t>
            </w:r>
            <w:r w:rsidRPr="00985BEE">
              <w:rPr>
                <w:rFonts w:ascii="Georgia" w:hAnsi="Georgia" w:cs="Arial"/>
                <w:bCs/>
              </w:rPr>
              <w:lastRenderedPageBreak/>
              <w:t>cm</w:t>
            </w:r>
          </w:p>
        </w:tc>
        <w:tc>
          <w:tcPr>
            <w:tcW w:w="2552" w:type="dxa"/>
            <w:vAlign w:val="center"/>
          </w:tcPr>
          <w:p w:rsidR="00985BEE" w:rsidRPr="00985BEE" w:rsidRDefault="00E80890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lastRenderedPageBreak/>
              <w:t xml:space="preserve">10 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47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Modele do budowania cząsteczek</w:t>
            </w: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before="150" w:after="150"/>
              <w:jc w:val="both"/>
              <w:outlineLvl w:val="3"/>
              <w:rPr>
                <w:rFonts w:ascii="Georgia" w:hAnsi="Georgia" w:cs="Arial"/>
                <w:shd w:val="clear" w:color="auto" w:fill="FFFFFF"/>
              </w:rPr>
            </w:pPr>
            <w:r w:rsidRPr="00985BEE">
              <w:rPr>
                <w:rFonts w:ascii="Georgia" w:hAnsi="Georgia"/>
              </w:rPr>
              <w:t xml:space="preserve">Zestaw zawiera 50/+/-5%/. modeli pierwiastków, takich jak wodór, węgiel, tlen, fluorowce, azot i siarka, oraz 3 rodzaje łączników: krótkie (do modeli zwartych, prawie niewidoczne po przyłączeniu), średnie oraz długie, giętkie - razem min. 60 sztuk łączników symbolizujących różne typy wiązań. </w:t>
            </w:r>
          </w:p>
        </w:tc>
        <w:tc>
          <w:tcPr>
            <w:tcW w:w="2552" w:type="dxa"/>
            <w:vAlign w:val="center"/>
          </w:tcPr>
          <w:p w:rsidR="00985BEE" w:rsidRPr="00985BEE" w:rsidRDefault="00E80890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1</w:t>
            </w:r>
          </w:p>
        </w:tc>
      </w:tr>
      <w:tr w:rsidR="00985BEE" w:rsidRPr="00330B9E" w:rsidTr="00985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48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985BEE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Układ okresowy</w:t>
            </w:r>
          </w:p>
        </w:tc>
        <w:tc>
          <w:tcPr>
            <w:tcW w:w="7504" w:type="dxa"/>
          </w:tcPr>
          <w:p w:rsidR="00985BEE" w:rsidRPr="00985BEE" w:rsidRDefault="00985BEE" w:rsidP="00D42165">
            <w:pPr>
              <w:jc w:val="both"/>
              <w:rPr>
                <w:rFonts w:ascii="Georgia" w:hAnsi="Georgia"/>
              </w:rPr>
            </w:pPr>
            <w:r w:rsidRPr="00985BEE">
              <w:rPr>
                <w:rStyle w:val="Pogrubienie"/>
                <w:rFonts w:ascii="Georgia" w:hAnsi="Georgia" w:cs="Arial"/>
                <w:b w:val="0"/>
              </w:rPr>
              <w:t>Układ okresowy pierwiastków chemicznych 160 x 220 cm</w:t>
            </w:r>
            <w:r w:rsidRPr="00985BEE">
              <w:rPr>
                <w:rFonts w:ascii="Georgia" w:hAnsi="Georgia"/>
              </w:rPr>
              <w:t>/+/-5%/.Tablica układu okresowe</w:t>
            </w:r>
            <w:r w:rsidR="00E80890">
              <w:rPr>
                <w:rFonts w:ascii="Georgia" w:hAnsi="Georgia"/>
              </w:rPr>
              <w:t>go pierwiastków chemicznych</w:t>
            </w:r>
            <w:r w:rsidRPr="00985BEE">
              <w:rPr>
                <w:rFonts w:ascii="Georgia" w:hAnsi="Georgia"/>
              </w:rPr>
              <w:t xml:space="preserve"> wykonana na specjalnym tworzywie umożliwiającym wyeksponowanie walorów graficzny</w:t>
            </w:r>
            <w:r w:rsidR="00D42165">
              <w:rPr>
                <w:rFonts w:ascii="Georgia" w:hAnsi="Georgia"/>
              </w:rPr>
              <w:t>ch, plastycznych i estetycznych,</w:t>
            </w:r>
            <w:r>
              <w:rPr>
                <w:rFonts w:ascii="Georgia" w:hAnsi="Georgia"/>
              </w:rPr>
              <w:t xml:space="preserve"> </w:t>
            </w:r>
            <w:r w:rsidR="00D42165">
              <w:rPr>
                <w:rFonts w:ascii="Georgia" w:hAnsi="Georgia"/>
              </w:rPr>
              <w:t>ma zawierać</w:t>
            </w:r>
            <w:r w:rsidRPr="00985BEE">
              <w:rPr>
                <w:rFonts w:ascii="Georgia" w:hAnsi="Georgia"/>
              </w:rPr>
              <w:t xml:space="preserve"> graficzne wyróżnienie oraz zróżnicowanie właściwości fizykochemicznych pierwiastków. 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985BEE">
              <w:rPr>
                <w:rFonts w:ascii="Georgia" w:hAnsi="Georgia" w:cs="Calibri"/>
              </w:rPr>
              <w:t>1</w:t>
            </w:r>
            <w:r w:rsidR="00D42165">
              <w:rPr>
                <w:rFonts w:ascii="Georgia" w:hAnsi="Georgia" w:cs="Calibri"/>
              </w:rPr>
              <w:t xml:space="preserve"> </w:t>
            </w:r>
          </w:p>
        </w:tc>
      </w:tr>
      <w:tr w:rsidR="00985BEE" w:rsidRPr="00330B9E" w:rsidTr="005D403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49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5D403B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Tabela rozpuszczalności – plansza</w:t>
            </w:r>
          </w:p>
          <w:p w:rsidR="00985BEE" w:rsidRPr="00985BEE" w:rsidRDefault="00985BEE" w:rsidP="005D403B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7504" w:type="dxa"/>
          </w:tcPr>
          <w:p w:rsidR="00985BEE" w:rsidRPr="00985BEE" w:rsidRDefault="00985BEE" w:rsidP="00985BEE">
            <w:pPr>
              <w:shd w:val="clear" w:color="auto" w:fill="FFFFFF"/>
              <w:spacing w:before="150" w:after="150"/>
              <w:jc w:val="both"/>
              <w:outlineLvl w:val="3"/>
              <w:rPr>
                <w:rFonts w:ascii="Georgia" w:hAnsi="Georgia" w:cs="Arial"/>
                <w:shd w:val="clear" w:color="auto" w:fill="FFFFFF"/>
              </w:rPr>
            </w:pPr>
            <w:r w:rsidRPr="00985BEE">
              <w:rPr>
                <w:rFonts w:ascii="Georgia" w:hAnsi="Georgia" w:cs="Arial"/>
                <w:shd w:val="clear" w:color="auto" w:fill="FFFFFF"/>
              </w:rPr>
              <w:t xml:space="preserve">Plansza ścienna o wymiarach min. 70 x 100 cm. Dwustronnie </w:t>
            </w:r>
            <w:r w:rsidR="005450D6">
              <w:rPr>
                <w:rFonts w:ascii="Georgia" w:hAnsi="Georgia" w:cs="Arial"/>
                <w:shd w:val="clear" w:color="auto" w:fill="FFFFFF"/>
              </w:rPr>
              <w:t>foliowana, z zawieszką z</w:t>
            </w:r>
            <w:r w:rsidRPr="00985BEE">
              <w:rPr>
                <w:rFonts w:ascii="Georgia" w:hAnsi="Georgia" w:cs="Arial"/>
                <w:shd w:val="clear" w:color="auto" w:fill="FFFFFF"/>
              </w:rPr>
              <w:t>awiera</w:t>
            </w:r>
            <w:r w:rsidR="005450D6">
              <w:rPr>
                <w:rFonts w:ascii="Georgia" w:hAnsi="Georgia" w:cs="Arial"/>
                <w:shd w:val="clear" w:color="auto" w:fill="FFFFFF"/>
              </w:rPr>
              <w:t>jąca</w:t>
            </w:r>
            <w:r w:rsidRPr="00985BEE">
              <w:rPr>
                <w:rFonts w:ascii="Georgia" w:hAnsi="Georgia" w:cs="Arial"/>
                <w:shd w:val="clear" w:color="auto" w:fill="FFFFFF"/>
              </w:rPr>
              <w:t xml:space="preserve"> informacje o rozpuszczalności  w wodzie wybranych soli i wodorotlenków.</w:t>
            </w:r>
          </w:p>
        </w:tc>
        <w:tc>
          <w:tcPr>
            <w:tcW w:w="2552" w:type="dxa"/>
            <w:vAlign w:val="center"/>
          </w:tcPr>
          <w:p w:rsidR="00985BEE" w:rsidRPr="00985BEE" w:rsidRDefault="0059378B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 xml:space="preserve">1 </w:t>
            </w:r>
          </w:p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</w:tr>
      <w:tr w:rsidR="00985BEE" w:rsidRPr="00330B9E" w:rsidTr="005D403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85BEE" w:rsidRDefault="00985BEE" w:rsidP="00985BEE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50</w:t>
            </w:r>
          </w:p>
        </w:tc>
        <w:tc>
          <w:tcPr>
            <w:tcW w:w="3851" w:type="dxa"/>
            <w:gridSpan w:val="2"/>
            <w:vAlign w:val="center"/>
          </w:tcPr>
          <w:p w:rsidR="00985BEE" w:rsidRPr="00985BEE" w:rsidRDefault="00985BEE" w:rsidP="005D403B">
            <w:pPr>
              <w:pStyle w:val="Default"/>
              <w:jc w:val="center"/>
              <w:rPr>
                <w:rFonts w:ascii="Georgia" w:hAnsi="Georgia"/>
                <w:i/>
                <w:color w:val="auto"/>
                <w:sz w:val="22"/>
                <w:szCs w:val="22"/>
              </w:rPr>
            </w:pPr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 xml:space="preserve">Elektroniczny </w:t>
            </w:r>
            <w:proofErr w:type="spellStart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pH</w:t>
            </w:r>
            <w:proofErr w:type="spellEnd"/>
            <w:r w:rsidRPr="00985BEE">
              <w:rPr>
                <w:rFonts w:ascii="Georgia" w:hAnsi="Georgia"/>
                <w:color w:val="auto"/>
                <w:sz w:val="22"/>
                <w:szCs w:val="22"/>
              </w:rPr>
              <w:t>-metr</w:t>
            </w:r>
          </w:p>
        </w:tc>
        <w:tc>
          <w:tcPr>
            <w:tcW w:w="7504" w:type="dxa"/>
          </w:tcPr>
          <w:p w:rsidR="00985BEE" w:rsidRPr="00985BEE" w:rsidRDefault="00985BEE" w:rsidP="0059378B">
            <w:pPr>
              <w:shd w:val="clear" w:color="auto" w:fill="FFFFFF"/>
              <w:spacing w:before="150" w:after="150"/>
              <w:jc w:val="both"/>
              <w:outlineLvl w:val="3"/>
              <w:rPr>
                <w:rFonts w:ascii="Georgia" w:hAnsi="Georgia" w:cs="Arial"/>
                <w:i/>
                <w:shd w:val="clear" w:color="auto" w:fill="FFFFFF"/>
              </w:rPr>
            </w:pPr>
            <w:r w:rsidRPr="00985BEE">
              <w:rPr>
                <w:rFonts w:ascii="Georgia" w:hAnsi="Georgia" w:cs="Arial"/>
              </w:rPr>
              <w:t xml:space="preserve">Zakres pomiarowy 0.00 – 14.00 </w:t>
            </w:r>
            <w:proofErr w:type="spellStart"/>
            <w:r w:rsidRPr="00985BEE">
              <w:rPr>
                <w:rFonts w:ascii="Georgia" w:hAnsi="Georgia" w:cs="Arial"/>
              </w:rPr>
              <w:t>pH</w:t>
            </w:r>
            <w:proofErr w:type="spellEnd"/>
            <w:r w:rsidRPr="00985BEE">
              <w:rPr>
                <w:rFonts w:ascii="Georgia" w:hAnsi="Georgia" w:cs="Arial"/>
              </w:rPr>
              <w:t xml:space="preserve">, rozdzielczość/podziałka pomiaru/ co najmniej 0,1pH, kalibracja ręczna, zasilanie – bateria. Wyświetlacz LCD. </w:t>
            </w:r>
            <w:r w:rsidR="0059378B">
              <w:rPr>
                <w:rFonts w:ascii="Georgia" w:hAnsi="Georgia" w:cs="Arial"/>
              </w:rPr>
              <w:t>I</w:t>
            </w:r>
            <w:r w:rsidR="0059378B">
              <w:rPr>
                <w:rFonts w:ascii="Georgia" w:hAnsi="Georgia"/>
              </w:rPr>
              <w:t>nstrukcja</w:t>
            </w:r>
            <w:r w:rsidRPr="00985BEE">
              <w:rPr>
                <w:rFonts w:ascii="Georgia" w:hAnsi="Georgia"/>
              </w:rPr>
              <w:t xml:space="preserve"> obsługi </w:t>
            </w:r>
            <w:r w:rsidR="0059378B">
              <w:rPr>
                <w:rFonts w:ascii="Georgia" w:hAnsi="Georgia"/>
              </w:rPr>
              <w:t>sprzętu</w:t>
            </w:r>
            <w:r w:rsidR="005450D6">
              <w:rPr>
                <w:rFonts w:ascii="Georgia" w:hAnsi="Georgia"/>
              </w:rPr>
              <w:t xml:space="preserve"> </w:t>
            </w:r>
            <w:r w:rsidRPr="00985BEE">
              <w:rPr>
                <w:rFonts w:ascii="Georgia" w:hAnsi="Georgia"/>
              </w:rPr>
              <w:t>w języku polskim.</w:t>
            </w:r>
          </w:p>
        </w:tc>
        <w:tc>
          <w:tcPr>
            <w:tcW w:w="2552" w:type="dxa"/>
            <w:vAlign w:val="center"/>
          </w:tcPr>
          <w:p w:rsidR="00985BEE" w:rsidRPr="00985BEE" w:rsidRDefault="00985BEE" w:rsidP="00985BEE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  <w:i/>
              </w:rPr>
            </w:pPr>
            <w:r w:rsidRPr="00985BEE">
              <w:rPr>
                <w:rFonts w:ascii="Georgia" w:hAnsi="Georgia" w:cs="Calibri"/>
                <w:i/>
              </w:rPr>
              <w:t>5</w:t>
            </w: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450C15" w:rsidRPr="0034195B" w:rsidRDefault="00385073" w:rsidP="00984C09">
      <w:pPr>
        <w:pStyle w:val="Bezodstpw"/>
        <w:spacing w:line="23" w:lineRule="atLeast"/>
        <w:rPr>
          <w:rFonts w:ascii="Georgia" w:hAnsi="Georgia"/>
          <w:sz w:val="24"/>
          <w:szCs w:val="24"/>
        </w:rPr>
      </w:pPr>
      <w:r w:rsidRPr="00330B9E">
        <w:rPr>
          <w:rFonts w:ascii="Georgia" w:hAnsi="Georgia"/>
        </w:rPr>
        <w:t>Wyposażenie</w:t>
      </w:r>
      <w:r w:rsidR="00B44FD1" w:rsidRPr="00330B9E">
        <w:rPr>
          <w:rFonts w:ascii="Georgia" w:hAnsi="Georgia"/>
        </w:rPr>
        <w:t xml:space="preserve"> do pracowni </w:t>
      </w:r>
      <w:r w:rsidR="00985BEE">
        <w:rPr>
          <w:rFonts w:ascii="Georgia" w:hAnsi="Georgia"/>
        </w:rPr>
        <w:t>chemicznej</w:t>
      </w:r>
      <w:r w:rsidR="00B44FD1" w:rsidRPr="00330B9E">
        <w:rPr>
          <w:rFonts w:ascii="Georgia" w:hAnsi="Georgia"/>
        </w:rPr>
        <w:t xml:space="preserve"> </w:t>
      </w:r>
      <w:r w:rsidR="009A097F" w:rsidRPr="00330B9E">
        <w:rPr>
          <w:rFonts w:ascii="Georgia" w:hAnsi="Georgia"/>
        </w:rPr>
        <w:t xml:space="preserve">należy dostarczyć do </w:t>
      </w:r>
      <w:r w:rsidR="00FC0460" w:rsidRPr="00F66F43">
        <w:rPr>
          <w:rStyle w:val="FontStyle50"/>
          <w:rFonts w:ascii="Georgia" w:hAnsi="Georgia"/>
          <w:sz w:val="20"/>
          <w:szCs w:val="20"/>
        </w:rPr>
        <w:t>Szkoł</w:t>
      </w:r>
      <w:r w:rsidR="00FC0460">
        <w:rPr>
          <w:rStyle w:val="FontStyle50"/>
          <w:rFonts w:ascii="Georgia" w:hAnsi="Georgia"/>
          <w:sz w:val="20"/>
          <w:szCs w:val="20"/>
        </w:rPr>
        <w:t>y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Podstawow</w:t>
      </w:r>
      <w:r w:rsidR="00FC0460">
        <w:rPr>
          <w:rStyle w:val="FontStyle50"/>
          <w:rFonts w:ascii="Georgia" w:hAnsi="Georgia"/>
          <w:sz w:val="20"/>
          <w:szCs w:val="20"/>
        </w:rPr>
        <w:t xml:space="preserve">ej 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</w:t>
      </w:r>
      <w:r w:rsidR="00450C15">
        <w:rPr>
          <w:rFonts w:ascii="Georgia" w:hAnsi="Georgia"/>
          <w:sz w:val="24"/>
          <w:szCs w:val="24"/>
        </w:rPr>
        <w:t>im. Ojca Św. Jana Pawła II w Krównikach, Krówniki 168a, 37-700 Przemyśl.</w:t>
      </w:r>
    </w:p>
    <w:p w:rsidR="00A77D4C" w:rsidRPr="00330B9E" w:rsidRDefault="00A77D4C" w:rsidP="009C5597">
      <w:pPr>
        <w:spacing w:after="0" w:line="240" w:lineRule="auto"/>
        <w:rPr>
          <w:rFonts w:ascii="Georgia" w:hAnsi="Georgia"/>
        </w:rPr>
      </w:pPr>
    </w:p>
    <w:sectPr w:rsidR="00A77D4C" w:rsidRPr="00330B9E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F92" w:rsidRDefault="001F1F92" w:rsidP="00DB7DD4">
      <w:pPr>
        <w:spacing w:after="0" w:line="240" w:lineRule="auto"/>
      </w:pPr>
      <w:r>
        <w:separator/>
      </w:r>
    </w:p>
  </w:endnote>
  <w:endnote w:type="continuationSeparator" w:id="0">
    <w:p w:rsidR="001F1F92" w:rsidRDefault="001F1F92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F92" w:rsidRDefault="001F1F92" w:rsidP="00DB7DD4">
      <w:pPr>
        <w:spacing w:after="0" w:line="240" w:lineRule="auto"/>
      </w:pPr>
      <w:r>
        <w:separator/>
      </w:r>
    </w:p>
  </w:footnote>
  <w:footnote w:type="continuationSeparator" w:id="0">
    <w:p w:rsidR="001F1F92" w:rsidRDefault="001F1F92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3A9" w:rsidRDefault="009D03A9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9A5E2A"/>
    <w:multiLevelType w:val="multilevel"/>
    <w:tmpl w:val="786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8F1340"/>
    <w:multiLevelType w:val="hybridMultilevel"/>
    <w:tmpl w:val="7CE000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7DD4"/>
    <w:rsid w:val="00004D84"/>
    <w:rsid w:val="000147CC"/>
    <w:rsid w:val="000176E5"/>
    <w:rsid w:val="00043323"/>
    <w:rsid w:val="00051807"/>
    <w:rsid w:val="000C7A5D"/>
    <w:rsid w:val="000F71B6"/>
    <w:rsid w:val="0014310C"/>
    <w:rsid w:val="00153783"/>
    <w:rsid w:val="00167185"/>
    <w:rsid w:val="001C70F9"/>
    <w:rsid w:val="001D7BB8"/>
    <w:rsid w:val="001E0CC7"/>
    <w:rsid w:val="001E502F"/>
    <w:rsid w:val="001F1F92"/>
    <w:rsid w:val="00206E2F"/>
    <w:rsid w:val="00245368"/>
    <w:rsid w:val="00274358"/>
    <w:rsid w:val="0029465B"/>
    <w:rsid w:val="002C038E"/>
    <w:rsid w:val="002C3739"/>
    <w:rsid w:val="002E647B"/>
    <w:rsid w:val="00314018"/>
    <w:rsid w:val="003278D3"/>
    <w:rsid w:val="00330B9E"/>
    <w:rsid w:val="00332D7B"/>
    <w:rsid w:val="00353DA6"/>
    <w:rsid w:val="003614EC"/>
    <w:rsid w:val="00373864"/>
    <w:rsid w:val="00385073"/>
    <w:rsid w:val="00394EFC"/>
    <w:rsid w:val="003A306D"/>
    <w:rsid w:val="003C00AE"/>
    <w:rsid w:val="003C5D15"/>
    <w:rsid w:val="003D2C78"/>
    <w:rsid w:val="003E658F"/>
    <w:rsid w:val="003F25AA"/>
    <w:rsid w:val="0040457D"/>
    <w:rsid w:val="00416987"/>
    <w:rsid w:val="00420C52"/>
    <w:rsid w:val="00421A59"/>
    <w:rsid w:val="00450C15"/>
    <w:rsid w:val="00474F7E"/>
    <w:rsid w:val="004774FA"/>
    <w:rsid w:val="00486BF1"/>
    <w:rsid w:val="0049205F"/>
    <w:rsid w:val="004A0461"/>
    <w:rsid w:val="004B0258"/>
    <w:rsid w:val="004D22EE"/>
    <w:rsid w:val="004D45B8"/>
    <w:rsid w:val="004D61F7"/>
    <w:rsid w:val="004E78D7"/>
    <w:rsid w:val="0050267F"/>
    <w:rsid w:val="00524CA1"/>
    <w:rsid w:val="005450D6"/>
    <w:rsid w:val="005511C1"/>
    <w:rsid w:val="00564995"/>
    <w:rsid w:val="0059378B"/>
    <w:rsid w:val="005B0644"/>
    <w:rsid w:val="005B487A"/>
    <w:rsid w:val="005B6DFF"/>
    <w:rsid w:val="005D1062"/>
    <w:rsid w:val="005D403B"/>
    <w:rsid w:val="005F18FC"/>
    <w:rsid w:val="005F3114"/>
    <w:rsid w:val="005F5926"/>
    <w:rsid w:val="00647764"/>
    <w:rsid w:val="00696CF3"/>
    <w:rsid w:val="006A744F"/>
    <w:rsid w:val="006B0E54"/>
    <w:rsid w:val="006E5CFC"/>
    <w:rsid w:val="0072129B"/>
    <w:rsid w:val="00724539"/>
    <w:rsid w:val="00744128"/>
    <w:rsid w:val="007701C1"/>
    <w:rsid w:val="007A3D05"/>
    <w:rsid w:val="007E0E59"/>
    <w:rsid w:val="007E4034"/>
    <w:rsid w:val="007E71F4"/>
    <w:rsid w:val="00836CED"/>
    <w:rsid w:val="00862FA0"/>
    <w:rsid w:val="008B7932"/>
    <w:rsid w:val="008C3DF8"/>
    <w:rsid w:val="008D5CD3"/>
    <w:rsid w:val="008E1F19"/>
    <w:rsid w:val="0092601B"/>
    <w:rsid w:val="00927D3B"/>
    <w:rsid w:val="009373BA"/>
    <w:rsid w:val="00943C6F"/>
    <w:rsid w:val="00974FB4"/>
    <w:rsid w:val="00984C09"/>
    <w:rsid w:val="00985A4D"/>
    <w:rsid w:val="00985BEE"/>
    <w:rsid w:val="0099368F"/>
    <w:rsid w:val="009975F3"/>
    <w:rsid w:val="009A097F"/>
    <w:rsid w:val="009B3374"/>
    <w:rsid w:val="009B760D"/>
    <w:rsid w:val="009C5597"/>
    <w:rsid w:val="009D03A9"/>
    <w:rsid w:val="009E08BE"/>
    <w:rsid w:val="009F7967"/>
    <w:rsid w:val="00A01E32"/>
    <w:rsid w:val="00A17BF9"/>
    <w:rsid w:val="00A238A5"/>
    <w:rsid w:val="00A27729"/>
    <w:rsid w:val="00A54BA8"/>
    <w:rsid w:val="00A77A1F"/>
    <w:rsid w:val="00A77D4C"/>
    <w:rsid w:val="00A96B69"/>
    <w:rsid w:val="00AC4FFD"/>
    <w:rsid w:val="00AD01AB"/>
    <w:rsid w:val="00AD3A7F"/>
    <w:rsid w:val="00B20D0D"/>
    <w:rsid w:val="00B231D3"/>
    <w:rsid w:val="00B24F69"/>
    <w:rsid w:val="00B328CD"/>
    <w:rsid w:val="00B44FD1"/>
    <w:rsid w:val="00B51398"/>
    <w:rsid w:val="00B63C70"/>
    <w:rsid w:val="00B70A9C"/>
    <w:rsid w:val="00B72BFD"/>
    <w:rsid w:val="00B826CA"/>
    <w:rsid w:val="00BA1381"/>
    <w:rsid w:val="00BA151A"/>
    <w:rsid w:val="00BA7C82"/>
    <w:rsid w:val="00BC15DC"/>
    <w:rsid w:val="00BD1D4A"/>
    <w:rsid w:val="00BD6C03"/>
    <w:rsid w:val="00BF4372"/>
    <w:rsid w:val="00C11F01"/>
    <w:rsid w:val="00C517F5"/>
    <w:rsid w:val="00CC17B0"/>
    <w:rsid w:val="00CE1D64"/>
    <w:rsid w:val="00CF7722"/>
    <w:rsid w:val="00D0416A"/>
    <w:rsid w:val="00D049A8"/>
    <w:rsid w:val="00D0707E"/>
    <w:rsid w:val="00D33E7B"/>
    <w:rsid w:val="00D42165"/>
    <w:rsid w:val="00D53FC5"/>
    <w:rsid w:val="00D56447"/>
    <w:rsid w:val="00D74396"/>
    <w:rsid w:val="00D82C26"/>
    <w:rsid w:val="00D84D55"/>
    <w:rsid w:val="00D8729E"/>
    <w:rsid w:val="00D976ED"/>
    <w:rsid w:val="00DB16DA"/>
    <w:rsid w:val="00DB7DD4"/>
    <w:rsid w:val="00DC557D"/>
    <w:rsid w:val="00DD43E5"/>
    <w:rsid w:val="00DD471E"/>
    <w:rsid w:val="00DF2ECA"/>
    <w:rsid w:val="00E050A8"/>
    <w:rsid w:val="00E072CA"/>
    <w:rsid w:val="00E1144D"/>
    <w:rsid w:val="00E1639A"/>
    <w:rsid w:val="00E213DA"/>
    <w:rsid w:val="00E22511"/>
    <w:rsid w:val="00E22588"/>
    <w:rsid w:val="00E25ABC"/>
    <w:rsid w:val="00E57D00"/>
    <w:rsid w:val="00E75558"/>
    <w:rsid w:val="00E80890"/>
    <w:rsid w:val="00E86776"/>
    <w:rsid w:val="00E87081"/>
    <w:rsid w:val="00EB223C"/>
    <w:rsid w:val="00EC0E92"/>
    <w:rsid w:val="00EE06ED"/>
    <w:rsid w:val="00EE4793"/>
    <w:rsid w:val="00EF0103"/>
    <w:rsid w:val="00EF4AB3"/>
    <w:rsid w:val="00EF4D21"/>
    <w:rsid w:val="00F1552E"/>
    <w:rsid w:val="00F26806"/>
    <w:rsid w:val="00F64EAC"/>
    <w:rsid w:val="00F76DD1"/>
    <w:rsid w:val="00FA1EA9"/>
    <w:rsid w:val="00FC0460"/>
    <w:rsid w:val="00FC4B09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1D969A"/>
  <w15:docId w15:val="{1A216E9B-81E9-4479-9C64-DD9CB085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2817DF-886B-4D4D-9A21-EFBD15C20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9</Pages>
  <Words>1861</Words>
  <Characters>11168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18</cp:revision>
  <cp:lastPrinted>2017-10-27T15:09:00Z</cp:lastPrinted>
  <dcterms:created xsi:type="dcterms:W3CDTF">2018-02-08T11:49:00Z</dcterms:created>
  <dcterms:modified xsi:type="dcterms:W3CDTF">2018-02-22T13:29:00Z</dcterms:modified>
</cp:coreProperties>
</file>