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F55" w:rsidRPr="001B0F55" w:rsidRDefault="001B0F55" w:rsidP="001B0F55">
      <w:pPr>
        <w:keepNext/>
        <w:keepLines/>
        <w:spacing w:before="120" w:after="360" w:line="240" w:lineRule="auto"/>
        <w:contextualSpacing/>
        <w:jc w:val="right"/>
        <w:outlineLvl w:val="0"/>
        <w:rPr>
          <w:rFonts w:ascii="Georgia" w:hAnsi="Georgia"/>
          <w:bCs/>
          <w:sz w:val="20"/>
          <w:szCs w:val="20"/>
          <w:lang w:eastAsia="en-US"/>
        </w:rPr>
      </w:pPr>
      <w:r w:rsidRPr="001B0F55">
        <w:rPr>
          <w:rFonts w:ascii="Georgia" w:hAnsi="Georgia"/>
          <w:b/>
          <w:bCs/>
          <w:sz w:val="20"/>
          <w:szCs w:val="20"/>
          <w:lang w:eastAsia="en-US"/>
        </w:rPr>
        <w:t>Załącznik nr 21  do SIWZ/ Załącznik do umowy</w:t>
      </w:r>
    </w:p>
    <w:p w:rsidR="001B0F55" w:rsidRPr="001B0F55" w:rsidRDefault="001B0F55" w:rsidP="001B0F55">
      <w:pPr>
        <w:keepNext/>
        <w:keepLines/>
        <w:spacing w:before="120" w:after="360" w:line="240" w:lineRule="auto"/>
        <w:contextualSpacing/>
        <w:jc w:val="center"/>
        <w:outlineLvl w:val="0"/>
        <w:rPr>
          <w:rFonts w:ascii="Georgia" w:hAnsi="Georgia"/>
          <w:bCs/>
          <w:sz w:val="20"/>
          <w:szCs w:val="20"/>
          <w:lang w:eastAsia="en-US"/>
        </w:rPr>
      </w:pPr>
      <w:r w:rsidRPr="001B0F55">
        <w:rPr>
          <w:rFonts w:ascii="Georgia" w:hAnsi="Georgia"/>
          <w:bCs/>
          <w:sz w:val="20"/>
          <w:szCs w:val="20"/>
          <w:lang w:eastAsia="en-US"/>
        </w:rPr>
        <w:tab/>
      </w:r>
      <w:r w:rsidRPr="001B0F55">
        <w:rPr>
          <w:rFonts w:ascii="Georgia" w:hAnsi="Georgia"/>
          <w:bCs/>
          <w:sz w:val="20"/>
          <w:szCs w:val="20"/>
          <w:lang w:eastAsia="en-US"/>
        </w:rPr>
        <w:tab/>
      </w:r>
      <w:r w:rsidRPr="001B0F55">
        <w:rPr>
          <w:rFonts w:ascii="Georgia" w:hAnsi="Georgia"/>
          <w:bCs/>
          <w:sz w:val="20"/>
          <w:szCs w:val="20"/>
          <w:lang w:eastAsia="en-US"/>
        </w:rPr>
        <w:tab/>
      </w:r>
      <w:r w:rsidRPr="001B0F55">
        <w:rPr>
          <w:rFonts w:ascii="Georgia" w:hAnsi="Georgia"/>
          <w:bCs/>
          <w:sz w:val="20"/>
          <w:szCs w:val="20"/>
          <w:lang w:eastAsia="en-US"/>
        </w:rPr>
        <w:tab/>
      </w:r>
      <w:r w:rsidRPr="001B0F55">
        <w:rPr>
          <w:rFonts w:ascii="Georgia" w:hAnsi="Georgia"/>
          <w:bCs/>
          <w:sz w:val="20"/>
          <w:szCs w:val="20"/>
          <w:lang w:eastAsia="en-US"/>
        </w:rPr>
        <w:tab/>
      </w:r>
    </w:p>
    <w:p w:rsidR="001B0F55" w:rsidRPr="001B0F55" w:rsidRDefault="001B0F55" w:rsidP="001B0F55">
      <w:pPr>
        <w:keepNext/>
        <w:keepLines/>
        <w:spacing w:after="0" w:line="240" w:lineRule="auto"/>
        <w:ind w:left="1416" w:firstLine="708"/>
        <w:contextualSpacing/>
        <w:jc w:val="center"/>
        <w:outlineLvl w:val="0"/>
        <w:rPr>
          <w:rFonts w:ascii="Georgia" w:hAnsi="Georgia"/>
          <w:b/>
          <w:bCs/>
          <w:sz w:val="24"/>
          <w:szCs w:val="24"/>
          <w:lang w:eastAsia="en-US"/>
        </w:rPr>
      </w:pPr>
      <w:r>
        <w:rPr>
          <w:rFonts w:ascii="Georgia" w:hAnsi="Georgia"/>
          <w:b/>
          <w:bCs/>
          <w:sz w:val="24"/>
          <w:szCs w:val="24"/>
          <w:lang w:eastAsia="en-US"/>
        </w:rPr>
        <w:t>FORMULARZ CENOWY CZĘŚĆ X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5245"/>
        <w:gridCol w:w="3118"/>
        <w:gridCol w:w="2694"/>
        <w:gridCol w:w="2693"/>
      </w:tblGrid>
      <w:tr w:rsidR="00CE682D" w:rsidRPr="00550573" w:rsidTr="002F2050">
        <w:tc>
          <w:tcPr>
            <w:tcW w:w="817" w:type="dxa"/>
            <w:shd w:val="clear" w:color="auto" w:fill="auto"/>
            <w:vAlign w:val="center"/>
          </w:tcPr>
          <w:p w:rsidR="00CE682D" w:rsidRPr="00550573" w:rsidRDefault="00CE682D" w:rsidP="00CE682D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CE682D" w:rsidRPr="00550573" w:rsidRDefault="00CE682D" w:rsidP="00CE682D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E682D" w:rsidRPr="00550573" w:rsidRDefault="00CE682D" w:rsidP="00CE682D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  <w:tc>
          <w:tcPr>
            <w:tcW w:w="2694" w:type="dxa"/>
          </w:tcPr>
          <w:p w:rsidR="00CE682D" w:rsidRPr="00550573" w:rsidRDefault="00CE682D" w:rsidP="00CE682D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Cena jednostkowa </w:t>
            </w:r>
            <w:r>
              <w:rPr>
                <w:rFonts w:ascii="Georgia" w:hAnsi="Georgia"/>
                <w:b/>
              </w:rPr>
              <w:t>brutto</w:t>
            </w:r>
            <w:r w:rsidRPr="00550573">
              <w:rPr>
                <w:rFonts w:ascii="Georgia" w:hAnsi="Georgia"/>
                <w:b/>
              </w:rPr>
              <w:t xml:space="preserve"> w zł</w:t>
            </w:r>
          </w:p>
        </w:tc>
        <w:tc>
          <w:tcPr>
            <w:tcW w:w="2693" w:type="dxa"/>
          </w:tcPr>
          <w:p w:rsidR="00CE682D" w:rsidRPr="00550573" w:rsidRDefault="00CE682D" w:rsidP="00CE682D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Wartość </w:t>
            </w:r>
            <w:r>
              <w:rPr>
                <w:rFonts w:ascii="Georgia" w:hAnsi="Georgia"/>
                <w:b/>
              </w:rPr>
              <w:t>brutto w zł (kol. 3 x kol. 4</w:t>
            </w:r>
            <w:r w:rsidRPr="00550573">
              <w:rPr>
                <w:rFonts w:ascii="Georgia" w:hAnsi="Georgia"/>
                <w:b/>
              </w:rPr>
              <w:t>)</w:t>
            </w: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817" w:type="dxa"/>
            <w:vAlign w:val="center"/>
          </w:tcPr>
          <w:p w:rsidR="00CE682D" w:rsidRPr="001052C3" w:rsidRDefault="008043FA" w:rsidP="00611C82">
            <w:pPr>
              <w:spacing w:after="0" w:line="240" w:lineRule="auto"/>
              <w:jc w:val="center"/>
              <w:rPr>
                <w:rFonts w:ascii="Georgia" w:hAnsi="Georgia"/>
                <w:b/>
                <w:u w:val="single"/>
              </w:rPr>
            </w:pPr>
            <w:r w:rsidRPr="001052C3">
              <w:rPr>
                <w:rFonts w:ascii="Georgia" w:hAnsi="Georgia"/>
                <w:b/>
                <w:u w:val="single"/>
              </w:rPr>
              <w:t>1</w:t>
            </w:r>
          </w:p>
        </w:tc>
        <w:tc>
          <w:tcPr>
            <w:tcW w:w="5245" w:type="dxa"/>
            <w:vAlign w:val="center"/>
          </w:tcPr>
          <w:p w:rsidR="00CE682D" w:rsidRPr="001052C3" w:rsidRDefault="008043FA" w:rsidP="00611C82">
            <w:pPr>
              <w:jc w:val="center"/>
              <w:rPr>
                <w:rFonts w:ascii="Georgia" w:hAnsi="Georgia"/>
                <w:b/>
                <w:bCs/>
                <w:u w:val="single"/>
              </w:rPr>
            </w:pPr>
            <w:r w:rsidRPr="001052C3">
              <w:rPr>
                <w:rFonts w:ascii="Georgia" w:hAnsi="Georgia"/>
                <w:b/>
                <w:bCs/>
                <w:u w:val="single"/>
              </w:rPr>
              <w:t>2</w:t>
            </w:r>
          </w:p>
        </w:tc>
        <w:tc>
          <w:tcPr>
            <w:tcW w:w="3118" w:type="dxa"/>
            <w:vAlign w:val="center"/>
          </w:tcPr>
          <w:p w:rsidR="00CE682D" w:rsidRPr="001052C3" w:rsidRDefault="008043FA" w:rsidP="00611C82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1052C3">
              <w:rPr>
                <w:rFonts w:ascii="Georgia" w:hAnsi="Georgia"/>
                <w:b/>
                <w:u w:val="single"/>
              </w:rPr>
              <w:t>3</w:t>
            </w:r>
          </w:p>
        </w:tc>
        <w:tc>
          <w:tcPr>
            <w:tcW w:w="2694" w:type="dxa"/>
            <w:vAlign w:val="center"/>
          </w:tcPr>
          <w:p w:rsidR="00CE682D" w:rsidRPr="001052C3" w:rsidRDefault="008043FA" w:rsidP="00611C82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1052C3">
              <w:rPr>
                <w:rFonts w:ascii="Georgia" w:hAnsi="Georgia"/>
                <w:b/>
                <w:u w:val="single"/>
              </w:rPr>
              <w:t>4</w:t>
            </w:r>
          </w:p>
        </w:tc>
        <w:tc>
          <w:tcPr>
            <w:tcW w:w="2693" w:type="dxa"/>
            <w:vAlign w:val="center"/>
          </w:tcPr>
          <w:p w:rsidR="008043FA" w:rsidRPr="001052C3" w:rsidRDefault="008043FA" w:rsidP="008043FA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1052C3">
              <w:rPr>
                <w:rFonts w:ascii="Georgia" w:hAnsi="Georgia"/>
                <w:b/>
                <w:u w:val="single"/>
              </w:rPr>
              <w:t>5</w:t>
            </w: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jc w:val="center"/>
              <w:rPr>
                <w:rFonts w:ascii="Georgia" w:hAnsi="Georgia"/>
                <w:bCs/>
              </w:rPr>
            </w:pPr>
            <w:r w:rsidRPr="00D92BF7">
              <w:rPr>
                <w:rFonts w:ascii="Georgia" w:hAnsi="Georgia"/>
                <w:bCs/>
              </w:rPr>
              <w:t>Mikroskop z kamerą 2 MP</w:t>
            </w: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jc w:val="center"/>
            </w:pPr>
            <w:r>
              <w:t>1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jc w:val="center"/>
            </w:pPr>
          </w:p>
        </w:tc>
        <w:tc>
          <w:tcPr>
            <w:tcW w:w="2693" w:type="dxa"/>
          </w:tcPr>
          <w:p w:rsidR="00CE682D" w:rsidRDefault="00CE682D" w:rsidP="00611C82">
            <w:pPr>
              <w:jc w:val="center"/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  <w:r w:rsidRPr="00D92BF7">
              <w:rPr>
                <w:rFonts w:ascii="Georgia" w:hAnsi="Georgia"/>
              </w:rPr>
              <w:t>Mikroskop dla nauczyciela</w:t>
            </w:r>
          </w:p>
        </w:tc>
        <w:tc>
          <w:tcPr>
            <w:tcW w:w="3118" w:type="dxa"/>
            <w:vAlign w:val="center"/>
          </w:tcPr>
          <w:p w:rsidR="00CE682D" w:rsidRPr="00665DD7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2694" w:type="dxa"/>
            <w:vAlign w:val="center"/>
          </w:tcPr>
          <w:p w:rsidR="00CE682D" w:rsidRPr="00665DD7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Pr="00665DD7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DF3E60">
            <w:pPr>
              <w:jc w:val="center"/>
              <w:rPr>
                <w:rFonts w:ascii="Georgia" w:hAnsi="Georgia" w:cs="Calibri"/>
              </w:rPr>
            </w:pPr>
            <w:r w:rsidRPr="00D92BF7">
              <w:rPr>
                <w:rFonts w:ascii="Georgia" w:hAnsi="Georgia" w:cs="Calibri"/>
              </w:rPr>
              <w:t>Czajnik elektryczny bezprzewodowy z regulacją temperatury</w:t>
            </w:r>
          </w:p>
        </w:tc>
        <w:tc>
          <w:tcPr>
            <w:tcW w:w="3118" w:type="dxa"/>
            <w:vAlign w:val="center"/>
          </w:tcPr>
          <w:p w:rsidR="00CE682D" w:rsidRPr="001E7952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2694" w:type="dxa"/>
            <w:vAlign w:val="center"/>
          </w:tcPr>
          <w:p w:rsidR="00CE682D" w:rsidRPr="001E7952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Pr="001E7952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jc w:val="center"/>
              <w:rPr>
                <w:rFonts w:ascii="Georgia" w:hAnsi="Georgia" w:cs="Calibri"/>
              </w:rPr>
            </w:pPr>
            <w:r w:rsidRPr="00D92BF7">
              <w:rPr>
                <w:rFonts w:ascii="Georgia" w:hAnsi="Georgia" w:cs="Calibri"/>
              </w:rPr>
              <w:t>Fartuch</w:t>
            </w:r>
          </w:p>
        </w:tc>
        <w:tc>
          <w:tcPr>
            <w:tcW w:w="3118" w:type="dxa"/>
            <w:vAlign w:val="center"/>
          </w:tcPr>
          <w:p w:rsidR="00CE682D" w:rsidRPr="002D13E7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15 </w:t>
            </w:r>
          </w:p>
        </w:tc>
        <w:tc>
          <w:tcPr>
            <w:tcW w:w="2694" w:type="dxa"/>
            <w:vAlign w:val="center"/>
          </w:tcPr>
          <w:p w:rsidR="00CE682D" w:rsidRPr="002D13E7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Pr="002D13E7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jc w:val="center"/>
              <w:rPr>
                <w:rFonts w:ascii="Georgia" w:hAnsi="Georgia" w:cs="Calibri"/>
              </w:rPr>
            </w:pPr>
            <w:r w:rsidRPr="00D92BF7">
              <w:rPr>
                <w:rFonts w:ascii="Georgia" w:hAnsi="Georgia" w:cs="Calibri"/>
              </w:rPr>
              <w:t>Okulary ochronne</w:t>
            </w:r>
          </w:p>
        </w:tc>
        <w:tc>
          <w:tcPr>
            <w:tcW w:w="3118" w:type="dxa"/>
            <w:vAlign w:val="center"/>
          </w:tcPr>
          <w:p w:rsidR="00CE682D" w:rsidRPr="002D13E7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15 </w:t>
            </w:r>
          </w:p>
        </w:tc>
        <w:tc>
          <w:tcPr>
            <w:tcW w:w="2694" w:type="dxa"/>
            <w:vAlign w:val="center"/>
          </w:tcPr>
          <w:p w:rsidR="00CE682D" w:rsidRPr="002D13E7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Pr="002D13E7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jc w:val="center"/>
              <w:rPr>
                <w:rFonts w:ascii="Georgia" w:hAnsi="Georgia" w:cs="Calibri"/>
              </w:rPr>
            </w:pPr>
            <w:r w:rsidRPr="00D92BF7">
              <w:rPr>
                <w:rFonts w:ascii="Georgia" w:hAnsi="Georgia" w:cs="Calibri"/>
              </w:rPr>
              <w:t>Rękawiczki lateksowe</w:t>
            </w:r>
          </w:p>
        </w:tc>
        <w:tc>
          <w:tcPr>
            <w:tcW w:w="3118" w:type="dxa"/>
            <w:vAlign w:val="center"/>
          </w:tcPr>
          <w:p w:rsidR="00CE682D" w:rsidRPr="000A66B3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0A66B3">
              <w:rPr>
                <w:rFonts w:cs="Calibri"/>
                <w:color w:val="000000"/>
                <w:sz w:val="24"/>
                <w:szCs w:val="24"/>
              </w:rPr>
              <w:t>2 op.</w:t>
            </w:r>
          </w:p>
        </w:tc>
        <w:tc>
          <w:tcPr>
            <w:tcW w:w="2694" w:type="dxa"/>
            <w:vAlign w:val="center"/>
          </w:tcPr>
          <w:p w:rsidR="00CE682D" w:rsidRPr="000A66B3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Pr="000A66B3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jc w:val="center"/>
              <w:rPr>
                <w:rFonts w:ascii="Georgia" w:hAnsi="Georgia"/>
              </w:rPr>
            </w:pPr>
            <w:r w:rsidRPr="00D92BF7">
              <w:rPr>
                <w:rFonts w:ascii="Georgia" w:hAnsi="Georgia"/>
              </w:rPr>
              <w:t>Mikroskop szkolny dla ucznia</w:t>
            </w:r>
          </w:p>
        </w:tc>
        <w:tc>
          <w:tcPr>
            <w:tcW w:w="3118" w:type="dxa"/>
            <w:vAlign w:val="center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15</w:t>
            </w:r>
          </w:p>
        </w:tc>
        <w:tc>
          <w:tcPr>
            <w:tcW w:w="2694" w:type="dxa"/>
            <w:vAlign w:val="center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693" w:type="dxa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jc w:val="center"/>
              <w:rPr>
                <w:rFonts w:ascii="Georgia" w:hAnsi="Georgia"/>
              </w:rPr>
            </w:pPr>
            <w:r w:rsidRPr="00D92BF7">
              <w:rPr>
                <w:rFonts w:ascii="Georgia" w:hAnsi="Georgia" w:cs="Calibri"/>
              </w:rPr>
              <w:t>Mikroskop terenowy</w:t>
            </w:r>
          </w:p>
        </w:tc>
        <w:tc>
          <w:tcPr>
            <w:tcW w:w="3118" w:type="dxa"/>
            <w:vAlign w:val="center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</w:t>
            </w:r>
          </w:p>
        </w:tc>
        <w:tc>
          <w:tcPr>
            <w:tcW w:w="2694" w:type="dxa"/>
            <w:vAlign w:val="center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693" w:type="dxa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jc w:val="center"/>
              <w:rPr>
                <w:rFonts w:ascii="Georgia" w:hAnsi="Georgia" w:cs="Calibri"/>
              </w:rPr>
            </w:pPr>
            <w:r w:rsidRPr="00D92BF7">
              <w:rPr>
                <w:rFonts w:ascii="Georgia" w:hAnsi="Georgia" w:cs="Calibri"/>
              </w:rPr>
              <w:t>Waga laboratoryjna</w:t>
            </w:r>
          </w:p>
        </w:tc>
        <w:tc>
          <w:tcPr>
            <w:tcW w:w="3118" w:type="dxa"/>
            <w:vAlign w:val="center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</w:t>
            </w:r>
          </w:p>
        </w:tc>
        <w:tc>
          <w:tcPr>
            <w:tcW w:w="2694" w:type="dxa"/>
            <w:vAlign w:val="center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693" w:type="dxa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jc w:val="center"/>
              <w:rPr>
                <w:rFonts w:ascii="Georgia" w:hAnsi="Georgia" w:cs="Calibri"/>
              </w:rPr>
            </w:pPr>
            <w:r w:rsidRPr="00D92BF7">
              <w:rPr>
                <w:rFonts w:ascii="Georgia" w:hAnsi="Georgia" w:cs="Calibri"/>
              </w:rPr>
              <w:t>Lupa</w:t>
            </w:r>
          </w:p>
        </w:tc>
        <w:tc>
          <w:tcPr>
            <w:tcW w:w="3118" w:type="dxa"/>
            <w:vAlign w:val="center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</w:t>
            </w:r>
          </w:p>
        </w:tc>
        <w:tc>
          <w:tcPr>
            <w:tcW w:w="2694" w:type="dxa"/>
            <w:vAlign w:val="center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693" w:type="dxa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jc w:val="center"/>
              <w:rPr>
                <w:rFonts w:ascii="Georgia" w:hAnsi="Georgia" w:cs="Calibri"/>
              </w:rPr>
            </w:pPr>
            <w:r w:rsidRPr="00D92BF7">
              <w:rPr>
                <w:rFonts w:ascii="Georgia" w:hAnsi="Georgia" w:cs="Calibri"/>
              </w:rPr>
              <w:t>Lornetka</w:t>
            </w:r>
          </w:p>
        </w:tc>
        <w:tc>
          <w:tcPr>
            <w:tcW w:w="3118" w:type="dxa"/>
            <w:vAlign w:val="center"/>
          </w:tcPr>
          <w:p w:rsidR="00CE682D" w:rsidRPr="00465DE0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7 </w:t>
            </w:r>
          </w:p>
        </w:tc>
        <w:tc>
          <w:tcPr>
            <w:tcW w:w="2694" w:type="dxa"/>
            <w:vAlign w:val="center"/>
          </w:tcPr>
          <w:p w:rsidR="00CE682D" w:rsidRPr="00465DE0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Pr="00465DE0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jc w:val="center"/>
              <w:rPr>
                <w:rFonts w:ascii="Georgia" w:hAnsi="Georgia" w:cs="Calibri"/>
              </w:rPr>
            </w:pPr>
            <w:r w:rsidRPr="00D92BF7">
              <w:rPr>
                <w:rFonts w:ascii="Georgia" w:hAnsi="Georgia" w:cs="Calibri"/>
              </w:rPr>
              <w:t>Stoper</w:t>
            </w:r>
          </w:p>
        </w:tc>
        <w:tc>
          <w:tcPr>
            <w:tcW w:w="3118" w:type="dxa"/>
            <w:vAlign w:val="center"/>
          </w:tcPr>
          <w:p w:rsidR="00CE682D" w:rsidRPr="004E52B1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2694" w:type="dxa"/>
            <w:vAlign w:val="center"/>
          </w:tcPr>
          <w:p w:rsidR="00CE682D" w:rsidRPr="004E52B1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Pr="004E52B1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DF3E60">
            <w:pPr>
              <w:jc w:val="center"/>
              <w:rPr>
                <w:rFonts w:ascii="Georgia" w:hAnsi="Georgia" w:cs="Calibri"/>
              </w:rPr>
            </w:pPr>
            <w:r w:rsidRPr="00D92BF7">
              <w:rPr>
                <w:rFonts w:ascii="Georgia" w:hAnsi="Georgia" w:cs="Calibri"/>
              </w:rPr>
              <w:t>Ciśnieniomierz</w:t>
            </w:r>
          </w:p>
        </w:tc>
        <w:tc>
          <w:tcPr>
            <w:tcW w:w="3118" w:type="dxa"/>
            <w:vAlign w:val="center"/>
          </w:tcPr>
          <w:p w:rsidR="00CE682D" w:rsidRPr="00720777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94" w:type="dxa"/>
            <w:vAlign w:val="center"/>
          </w:tcPr>
          <w:p w:rsidR="00CE682D" w:rsidRPr="00720777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Pr="00720777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Skalpel</w:t>
            </w:r>
          </w:p>
        </w:tc>
        <w:tc>
          <w:tcPr>
            <w:tcW w:w="3118" w:type="dxa"/>
            <w:vAlign w:val="center"/>
          </w:tcPr>
          <w:p w:rsidR="00CE682D" w:rsidRPr="00B003E0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10 </w:t>
            </w:r>
          </w:p>
        </w:tc>
        <w:tc>
          <w:tcPr>
            <w:tcW w:w="2694" w:type="dxa"/>
            <w:vAlign w:val="center"/>
          </w:tcPr>
          <w:p w:rsidR="00CE682D" w:rsidRPr="00B003E0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Pr="00B003E0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Taśma miernicza</w:t>
            </w:r>
          </w:p>
        </w:tc>
        <w:tc>
          <w:tcPr>
            <w:tcW w:w="3118" w:type="dxa"/>
            <w:vAlign w:val="center"/>
          </w:tcPr>
          <w:p w:rsidR="00CE682D" w:rsidRPr="00B003E0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94" w:type="dxa"/>
            <w:vAlign w:val="center"/>
          </w:tcPr>
          <w:p w:rsidR="00CE682D" w:rsidRPr="00B003E0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Pr="00B003E0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Zestaw szkiełek podstawowych</w:t>
            </w:r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10</w:t>
            </w:r>
          </w:p>
        </w:tc>
        <w:tc>
          <w:tcPr>
            <w:tcW w:w="2694" w:type="dxa"/>
            <w:vAlign w:val="center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693" w:type="dxa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Zestaw szkiełek nakrywkowych</w:t>
            </w:r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10</w:t>
            </w:r>
          </w:p>
        </w:tc>
        <w:tc>
          <w:tcPr>
            <w:tcW w:w="2694" w:type="dxa"/>
            <w:vAlign w:val="center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693" w:type="dxa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Zlewka niska – plastikowa</w:t>
            </w:r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15</w:t>
            </w:r>
          </w:p>
        </w:tc>
        <w:tc>
          <w:tcPr>
            <w:tcW w:w="2694" w:type="dxa"/>
            <w:vAlign w:val="center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693" w:type="dxa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Zlewka niska – szklana</w:t>
            </w:r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10</w:t>
            </w:r>
          </w:p>
        </w:tc>
        <w:tc>
          <w:tcPr>
            <w:tcW w:w="2694" w:type="dxa"/>
            <w:vAlign w:val="center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693" w:type="dxa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Zlewka duża – szklana</w:t>
            </w:r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Pr="00EE5026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EE5026">
              <w:rPr>
                <w:rFonts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94" w:type="dxa"/>
            <w:vAlign w:val="center"/>
          </w:tcPr>
          <w:p w:rsidR="00CE682D" w:rsidRPr="00EE5026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Pr="00EE5026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Zlewka duża– szklana</w:t>
            </w:r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Pr="00EE5026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EE5026">
              <w:rPr>
                <w:rFonts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94" w:type="dxa"/>
            <w:vAlign w:val="center"/>
          </w:tcPr>
          <w:p w:rsidR="00CE682D" w:rsidRPr="00EE5026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Pr="00EE5026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jc w:val="center"/>
              <w:rPr>
                <w:rFonts w:ascii="Georgia" w:hAnsi="Georgia"/>
              </w:rPr>
            </w:pPr>
            <w:r w:rsidRPr="00D92BF7">
              <w:rPr>
                <w:rFonts w:ascii="Georgia" w:hAnsi="Georgia"/>
              </w:rPr>
              <w:t>Kolba stożkowa</w:t>
            </w:r>
          </w:p>
        </w:tc>
        <w:tc>
          <w:tcPr>
            <w:tcW w:w="3118" w:type="dxa"/>
            <w:vAlign w:val="center"/>
          </w:tcPr>
          <w:p w:rsidR="00CE682D" w:rsidRPr="00EE5026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EE5026">
              <w:rPr>
                <w:rFonts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694" w:type="dxa"/>
            <w:vAlign w:val="center"/>
          </w:tcPr>
          <w:p w:rsidR="00CE682D" w:rsidRPr="00EE5026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Pr="00EE5026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13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Rurki szklane gięte</w:t>
            </w: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5 </w:t>
            </w:r>
          </w:p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Rurki szklane gięte</w:t>
            </w: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Cylinder miarowy – plastikowy</w:t>
            </w:r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po 10 szt. każdej pojemności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Cylinder miarowy – plastikowy</w:t>
            </w:r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7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 xml:space="preserve">Szalka </w:t>
            </w:r>
            <w:proofErr w:type="spellStart"/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Petriego</w:t>
            </w:r>
            <w:proofErr w:type="spellEnd"/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10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Probówka szklana</w:t>
            </w:r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250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984C09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Statyw na probówki</w:t>
            </w:r>
          </w:p>
        </w:tc>
        <w:tc>
          <w:tcPr>
            <w:tcW w:w="3118" w:type="dxa"/>
            <w:vAlign w:val="center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</w:t>
            </w:r>
          </w:p>
        </w:tc>
        <w:tc>
          <w:tcPr>
            <w:tcW w:w="2694" w:type="dxa"/>
            <w:vAlign w:val="center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693" w:type="dxa"/>
          </w:tcPr>
          <w:p w:rsidR="00CE682D" w:rsidRPr="00BA5575" w:rsidRDefault="00CE682D" w:rsidP="00611C82">
            <w:pPr>
              <w:jc w:val="center"/>
              <w:rPr>
                <w:rFonts w:ascii="Georgia" w:hAnsi="Georgia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Drewniane uchwyty do probówek</w:t>
            </w: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10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Zestaw plastikowych pipet Pasteura</w:t>
            </w:r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Pipety miarowe</w:t>
            </w: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10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Bagietki</w:t>
            </w:r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Termometr laboratoryjny</w:t>
            </w:r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Igły preparacyjne</w:t>
            </w:r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20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Pęseta</w:t>
            </w:r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Pęseta plastikowa</w:t>
            </w:r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10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Szczotki laboratoryjne</w:t>
            </w: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Przewodnik – Las</w:t>
            </w:r>
          </w:p>
          <w:p w:rsidR="00CE682D" w:rsidRPr="00D92BF7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Przewodnik do rozpoznawania drzew</w:t>
            </w:r>
          </w:p>
          <w:p w:rsidR="00CE682D" w:rsidRPr="00D92BF7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Przewodnik rośliny i zwierzęta</w:t>
            </w:r>
          </w:p>
          <w:p w:rsidR="00CE682D" w:rsidRPr="00D92BF7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</w:rPr>
            </w:pP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Zestaw preparatów mikroskopowych – bezkręgowce</w:t>
            </w:r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Zestaw preparatów mikroskopowych – skrzydła owadów</w:t>
            </w:r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Zestaw preparatów mikroskopowych – rośliny jadalne</w:t>
            </w:r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Zestaw preparatów mikroskopowych – tkanki ssaków</w:t>
            </w:r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Zestaw preparatów mikroskopowych – grzyby</w:t>
            </w:r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Zestaw preparatów mikroskopowych – co żyje w kropli wody</w:t>
            </w:r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5105"/>
            </w:tblGrid>
            <w:tr w:rsidR="00CE682D" w:rsidRPr="00D92BF7" w:rsidTr="00984C09">
              <w:trPr>
                <w:trHeight w:val="41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CE682D" w:rsidRPr="00D92BF7" w:rsidRDefault="00CE682D" w:rsidP="00611C82">
                  <w:pPr>
                    <w:framePr w:hSpace="141" w:wrap="around" w:vAnchor="text" w:hAnchor="page" w:x="731" w:y="1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Georgia" w:hAnsi="Georgia" w:cs="Calibri"/>
                    </w:rPr>
                  </w:pPr>
                  <w:r w:rsidRPr="00D92BF7">
                    <w:rPr>
                      <w:rFonts w:ascii="Georgia" w:hAnsi="Georgia" w:cs="Calibri"/>
                    </w:rPr>
                    <w:t>Zestaw preparatów mikroskopowych – tkanki człowieka</w:t>
                  </w:r>
                </w:p>
              </w:tc>
            </w:tr>
          </w:tbl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Zestaw preparatów mikroskopowych – tkanki człowieka zmienione chorobowo</w:t>
            </w: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5105"/>
            </w:tblGrid>
            <w:tr w:rsidR="00CE682D" w:rsidRPr="00D92BF7" w:rsidTr="00984C09">
              <w:trPr>
                <w:trHeight w:val="11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CE682D" w:rsidRPr="00D92BF7" w:rsidRDefault="00CE682D" w:rsidP="00611C82">
                  <w:pPr>
                    <w:framePr w:hSpace="141" w:wrap="around" w:vAnchor="text" w:hAnchor="page" w:x="731" w:y="1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Georgia" w:hAnsi="Georgia" w:cs="Calibri"/>
                    </w:rPr>
                  </w:pPr>
                  <w:r w:rsidRPr="00D92BF7">
                    <w:rPr>
                      <w:rFonts w:ascii="Georgia" w:hAnsi="Georgia" w:cs="Calibri"/>
                    </w:rPr>
                    <w:t>Zestaw preparatów mikroskopowych – preparaty zoologiczne</w:t>
                  </w:r>
                </w:p>
              </w:tc>
            </w:tr>
          </w:tbl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Zestaw preparatów mikroskopowych – przyroda</w:t>
            </w: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Zestaw preparatów biologicznych</w:t>
            </w: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Zestaw preparatów biologicznych</w:t>
            </w: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1</w:t>
            </w:r>
          </w:p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Zestaw eksperymentalny do wykonywania preparatów</w:t>
            </w:r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Szkielet człowieka z ruchomymi elementami</w:t>
            </w:r>
          </w:p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(skala 1:1)</w:t>
            </w: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Model serca</w:t>
            </w: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Model skóry człowieka</w:t>
            </w: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Model budowy anatomicznej  człowieka</w:t>
            </w: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CE682D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CE682D" w:rsidRPr="008043FA" w:rsidRDefault="00CE682D" w:rsidP="008043FA">
            <w:pPr>
              <w:pStyle w:val="Akapitzlist"/>
              <w:numPr>
                <w:ilvl w:val="0"/>
                <w:numId w:val="9"/>
              </w:numPr>
              <w:spacing w:after="0"/>
              <w:jc w:val="center"/>
            </w:pPr>
          </w:p>
        </w:tc>
        <w:tc>
          <w:tcPr>
            <w:tcW w:w="5245" w:type="dxa"/>
            <w:vAlign w:val="center"/>
          </w:tcPr>
          <w:p w:rsidR="00CE682D" w:rsidRPr="00D92BF7" w:rsidRDefault="00CE682D" w:rsidP="00611C82">
            <w:pPr>
              <w:pStyle w:val="Default"/>
              <w:jc w:val="center"/>
              <w:rPr>
                <w:rFonts w:ascii="Georgia" w:hAnsi="Georgia"/>
                <w:color w:val="auto"/>
                <w:sz w:val="22"/>
                <w:szCs w:val="22"/>
              </w:rPr>
            </w:pPr>
            <w:r w:rsidRPr="00D92BF7">
              <w:rPr>
                <w:rFonts w:ascii="Georgia" w:hAnsi="Georgia"/>
                <w:color w:val="auto"/>
                <w:sz w:val="22"/>
                <w:szCs w:val="22"/>
              </w:rPr>
              <w:t>Akwarium</w:t>
            </w:r>
          </w:p>
        </w:tc>
        <w:tc>
          <w:tcPr>
            <w:tcW w:w="3118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2694" w:type="dxa"/>
            <w:vAlign w:val="center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E682D" w:rsidRDefault="00CE682D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2F2050" w:rsidRPr="00330B9E" w:rsidTr="002F205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874" w:type="dxa"/>
            <w:gridSpan w:val="4"/>
            <w:vAlign w:val="center"/>
          </w:tcPr>
          <w:p w:rsidR="002F2050" w:rsidRPr="00DF3E60" w:rsidRDefault="002F2050" w:rsidP="00611C82">
            <w:pPr>
              <w:autoSpaceDE w:val="0"/>
              <w:autoSpaceDN w:val="0"/>
              <w:adjustRightInd w:val="0"/>
              <w:jc w:val="center"/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DF3E60">
              <w:rPr>
                <w:rFonts w:ascii="Georgia" w:hAnsi="Georgia" w:cs="Calibri"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2693" w:type="dxa"/>
          </w:tcPr>
          <w:p w:rsidR="002F2050" w:rsidRDefault="002F2050" w:rsidP="00611C82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Pr="00330B9E" w:rsidRDefault="009A097F" w:rsidP="009A097F">
      <w:pPr>
        <w:spacing w:after="0" w:line="240" w:lineRule="auto"/>
        <w:rPr>
          <w:rFonts w:ascii="Georgia" w:hAnsi="Georgia"/>
        </w:rPr>
      </w:pPr>
    </w:p>
    <w:p w:rsidR="00450C15" w:rsidRPr="0034195B" w:rsidRDefault="00385073" w:rsidP="00984C09">
      <w:pPr>
        <w:pStyle w:val="Bezodstpw"/>
        <w:spacing w:line="23" w:lineRule="atLeast"/>
        <w:rPr>
          <w:rFonts w:ascii="Georgia" w:hAnsi="Georgia"/>
          <w:sz w:val="24"/>
          <w:szCs w:val="24"/>
        </w:rPr>
      </w:pPr>
      <w:bookmarkStart w:id="0" w:name="_GoBack"/>
      <w:bookmarkEnd w:id="0"/>
      <w:r w:rsidRPr="00330B9E">
        <w:rPr>
          <w:rFonts w:ascii="Georgia" w:hAnsi="Georgia"/>
        </w:rPr>
        <w:t>Wyposażenie</w:t>
      </w:r>
      <w:r w:rsidR="00B44FD1" w:rsidRPr="00330B9E">
        <w:rPr>
          <w:rFonts w:ascii="Georgia" w:hAnsi="Georgia"/>
        </w:rPr>
        <w:t xml:space="preserve"> do pracowni </w:t>
      </w:r>
      <w:r w:rsidR="009D03A9">
        <w:rPr>
          <w:rFonts w:ascii="Georgia" w:hAnsi="Georgia"/>
        </w:rPr>
        <w:t>przyrodniczej</w:t>
      </w:r>
      <w:r w:rsidR="00B44FD1" w:rsidRPr="00330B9E">
        <w:rPr>
          <w:rFonts w:ascii="Georgia" w:hAnsi="Georgia"/>
        </w:rPr>
        <w:t xml:space="preserve"> </w:t>
      </w:r>
      <w:r w:rsidR="009A097F" w:rsidRPr="00330B9E">
        <w:rPr>
          <w:rFonts w:ascii="Georgia" w:hAnsi="Georgia"/>
        </w:rPr>
        <w:t xml:space="preserve">należy dostarczyć do </w:t>
      </w:r>
      <w:r w:rsidR="00FC0460" w:rsidRPr="00F66F43">
        <w:rPr>
          <w:rStyle w:val="FontStyle50"/>
          <w:rFonts w:ascii="Georgia" w:hAnsi="Georgia"/>
          <w:sz w:val="20"/>
          <w:szCs w:val="20"/>
        </w:rPr>
        <w:t>Szkoł</w:t>
      </w:r>
      <w:r w:rsidR="00FC0460">
        <w:rPr>
          <w:rStyle w:val="FontStyle50"/>
          <w:rFonts w:ascii="Georgia" w:hAnsi="Georgia"/>
          <w:sz w:val="20"/>
          <w:szCs w:val="20"/>
        </w:rPr>
        <w:t>y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 Podstawow</w:t>
      </w:r>
      <w:r w:rsidR="00FC0460">
        <w:rPr>
          <w:rStyle w:val="FontStyle50"/>
          <w:rFonts w:ascii="Georgia" w:hAnsi="Georgia"/>
          <w:sz w:val="20"/>
          <w:szCs w:val="20"/>
        </w:rPr>
        <w:t xml:space="preserve">ej 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 </w:t>
      </w:r>
      <w:r w:rsidR="00450C15">
        <w:rPr>
          <w:rFonts w:ascii="Georgia" w:hAnsi="Georgia"/>
          <w:sz w:val="24"/>
          <w:szCs w:val="24"/>
        </w:rPr>
        <w:t>im. Ojca Św. Jana Pawła II w Krównikach, Krówniki 168a, 37-700 Przemyśl.</w:t>
      </w:r>
    </w:p>
    <w:p w:rsidR="00A77D4C" w:rsidRPr="00330B9E" w:rsidRDefault="00A77D4C" w:rsidP="009C5597">
      <w:pPr>
        <w:spacing w:after="0" w:line="240" w:lineRule="auto"/>
        <w:rPr>
          <w:rFonts w:ascii="Georgia" w:hAnsi="Georgia"/>
        </w:rPr>
      </w:pPr>
    </w:p>
    <w:sectPr w:rsidR="00A77D4C" w:rsidRPr="00330B9E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2E3" w:rsidRDefault="006872E3" w:rsidP="00DB7DD4">
      <w:pPr>
        <w:spacing w:after="0" w:line="240" w:lineRule="auto"/>
      </w:pPr>
      <w:r>
        <w:separator/>
      </w:r>
    </w:p>
  </w:endnote>
  <w:endnote w:type="continuationSeparator" w:id="0">
    <w:p w:rsidR="006872E3" w:rsidRDefault="006872E3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2E3" w:rsidRDefault="006872E3" w:rsidP="00DB7DD4">
      <w:pPr>
        <w:spacing w:after="0" w:line="240" w:lineRule="auto"/>
      </w:pPr>
      <w:r>
        <w:separator/>
      </w:r>
    </w:p>
  </w:footnote>
  <w:footnote w:type="continuationSeparator" w:id="0">
    <w:p w:rsidR="006872E3" w:rsidRDefault="006872E3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3A9" w:rsidRDefault="009D03A9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9A5E2A"/>
    <w:multiLevelType w:val="multilevel"/>
    <w:tmpl w:val="786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8F1340"/>
    <w:multiLevelType w:val="hybridMultilevel"/>
    <w:tmpl w:val="7CE000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45948FC"/>
    <w:multiLevelType w:val="hybridMultilevel"/>
    <w:tmpl w:val="3EE40B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DD4"/>
    <w:rsid w:val="00004D84"/>
    <w:rsid w:val="000147CC"/>
    <w:rsid w:val="000176E5"/>
    <w:rsid w:val="00043323"/>
    <w:rsid w:val="00051807"/>
    <w:rsid w:val="000A2538"/>
    <w:rsid w:val="000C7A5D"/>
    <w:rsid w:val="000F71B6"/>
    <w:rsid w:val="001052C3"/>
    <w:rsid w:val="00167185"/>
    <w:rsid w:val="001B0F55"/>
    <w:rsid w:val="001C70F9"/>
    <w:rsid w:val="001D7BB8"/>
    <w:rsid w:val="001E502F"/>
    <w:rsid w:val="00206E2F"/>
    <w:rsid w:val="002203FB"/>
    <w:rsid w:val="00274358"/>
    <w:rsid w:val="002C038E"/>
    <w:rsid w:val="002C3739"/>
    <w:rsid w:val="002F2050"/>
    <w:rsid w:val="002F507E"/>
    <w:rsid w:val="00314018"/>
    <w:rsid w:val="003278D3"/>
    <w:rsid w:val="00330B9E"/>
    <w:rsid w:val="00353DA6"/>
    <w:rsid w:val="003614EC"/>
    <w:rsid w:val="00373864"/>
    <w:rsid w:val="00385073"/>
    <w:rsid w:val="00394EFC"/>
    <w:rsid w:val="003A306D"/>
    <w:rsid w:val="003C00AE"/>
    <w:rsid w:val="003C5D15"/>
    <w:rsid w:val="003D2C78"/>
    <w:rsid w:val="003E658F"/>
    <w:rsid w:val="0040457D"/>
    <w:rsid w:val="00420C52"/>
    <w:rsid w:val="00421A59"/>
    <w:rsid w:val="004264D5"/>
    <w:rsid w:val="00450C15"/>
    <w:rsid w:val="004774FA"/>
    <w:rsid w:val="00486BF1"/>
    <w:rsid w:val="0049205F"/>
    <w:rsid w:val="004A0461"/>
    <w:rsid w:val="004B0258"/>
    <w:rsid w:val="004B4F8D"/>
    <w:rsid w:val="004D22EE"/>
    <w:rsid w:val="004D45B8"/>
    <w:rsid w:val="004D61F7"/>
    <w:rsid w:val="004E78D7"/>
    <w:rsid w:val="0050267F"/>
    <w:rsid w:val="00524CA1"/>
    <w:rsid w:val="00564995"/>
    <w:rsid w:val="005B0644"/>
    <w:rsid w:val="005D1062"/>
    <w:rsid w:val="005F18FC"/>
    <w:rsid w:val="005F3114"/>
    <w:rsid w:val="005F5926"/>
    <w:rsid w:val="00611C82"/>
    <w:rsid w:val="00647764"/>
    <w:rsid w:val="00670AF8"/>
    <w:rsid w:val="006872E3"/>
    <w:rsid w:val="00696CF3"/>
    <w:rsid w:val="006B0E54"/>
    <w:rsid w:val="0072129B"/>
    <w:rsid w:val="00753A8D"/>
    <w:rsid w:val="007701C1"/>
    <w:rsid w:val="007A3D05"/>
    <w:rsid w:val="007E0E59"/>
    <w:rsid w:val="007E4034"/>
    <w:rsid w:val="007E71F4"/>
    <w:rsid w:val="008043FA"/>
    <w:rsid w:val="00862FA0"/>
    <w:rsid w:val="008B7932"/>
    <w:rsid w:val="008D5CD3"/>
    <w:rsid w:val="008E1F19"/>
    <w:rsid w:val="008F061A"/>
    <w:rsid w:val="0092601B"/>
    <w:rsid w:val="00927D3B"/>
    <w:rsid w:val="00930454"/>
    <w:rsid w:val="009373BA"/>
    <w:rsid w:val="00943C6F"/>
    <w:rsid w:val="00974FB4"/>
    <w:rsid w:val="00984C09"/>
    <w:rsid w:val="00985A4D"/>
    <w:rsid w:val="009975F3"/>
    <w:rsid w:val="009A097F"/>
    <w:rsid w:val="009B3374"/>
    <w:rsid w:val="009B760D"/>
    <w:rsid w:val="009C5597"/>
    <w:rsid w:val="009D03A9"/>
    <w:rsid w:val="009D3E61"/>
    <w:rsid w:val="009E08BE"/>
    <w:rsid w:val="009F7967"/>
    <w:rsid w:val="00A01E32"/>
    <w:rsid w:val="00A06C2A"/>
    <w:rsid w:val="00A17BF9"/>
    <w:rsid w:val="00A27729"/>
    <w:rsid w:val="00A54BA8"/>
    <w:rsid w:val="00A77A1F"/>
    <w:rsid w:val="00A77D4C"/>
    <w:rsid w:val="00A96B69"/>
    <w:rsid w:val="00AC4FFD"/>
    <w:rsid w:val="00AD01AB"/>
    <w:rsid w:val="00AD3A7F"/>
    <w:rsid w:val="00B20D0D"/>
    <w:rsid w:val="00B231D3"/>
    <w:rsid w:val="00B24F69"/>
    <w:rsid w:val="00B328CD"/>
    <w:rsid w:val="00B44FD1"/>
    <w:rsid w:val="00B51398"/>
    <w:rsid w:val="00B63C70"/>
    <w:rsid w:val="00B70A9C"/>
    <w:rsid w:val="00B72BFD"/>
    <w:rsid w:val="00B826CA"/>
    <w:rsid w:val="00BA1381"/>
    <w:rsid w:val="00BA151A"/>
    <w:rsid w:val="00BA7C82"/>
    <w:rsid w:val="00BD1D4A"/>
    <w:rsid w:val="00BD6C03"/>
    <w:rsid w:val="00BF4372"/>
    <w:rsid w:val="00C11F01"/>
    <w:rsid w:val="00C517F5"/>
    <w:rsid w:val="00C769EA"/>
    <w:rsid w:val="00CA68AE"/>
    <w:rsid w:val="00CC17B0"/>
    <w:rsid w:val="00CE1D64"/>
    <w:rsid w:val="00CE682D"/>
    <w:rsid w:val="00CF7722"/>
    <w:rsid w:val="00D0416A"/>
    <w:rsid w:val="00D049A8"/>
    <w:rsid w:val="00D0707E"/>
    <w:rsid w:val="00D33E7B"/>
    <w:rsid w:val="00D53FC5"/>
    <w:rsid w:val="00D56447"/>
    <w:rsid w:val="00D74396"/>
    <w:rsid w:val="00D82C26"/>
    <w:rsid w:val="00D84D55"/>
    <w:rsid w:val="00D8729E"/>
    <w:rsid w:val="00D976ED"/>
    <w:rsid w:val="00DA5EC1"/>
    <w:rsid w:val="00DB7DD4"/>
    <w:rsid w:val="00DC557D"/>
    <w:rsid w:val="00DD43E5"/>
    <w:rsid w:val="00DD471E"/>
    <w:rsid w:val="00DF2ECA"/>
    <w:rsid w:val="00DF3E60"/>
    <w:rsid w:val="00E04419"/>
    <w:rsid w:val="00E072CA"/>
    <w:rsid w:val="00E1144D"/>
    <w:rsid w:val="00E1639A"/>
    <w:rsid w:val="00E213DA"/>
    <w:rsid w:val="00E22588"/>
    <w:rsid w:val="00E25ABC"/>
    <w:rsid w:val="00E529CE"/>
    <w:rsid w:val="00E75558"/>
    <w:rsid w:val="00E86776"/>
    <w:rsid w:val="00E87081"/>
    <w:rsid w:val="00EB223C"/>
    <w:rsid w:val="00EC0E92"/>
    <w:rsid w:val="00EC132E"/>
    <w:rsid w:val="00EE06ED"/>
    <w:rsid w:val="00EE4793"/>
    <w:rsid w:val="00EE5026"/>
    <w:rsid w:val="00EF4AB3"/>
    <w:rsid w:val="00EF4D21"/>
    <w:rsid w:val="00F1552E"/>
    <w:rsid w:val="00FA1EA9"/>
    <w:rsid w:val="00FC0460"/>
    <w:rsid w:val="00FC4B09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EF18D2A-3390-4CD0-B6B7-141828D2B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  <w:style w:type="paragraph" w:customStyle="1" w:styleId="def">
    <w:name w:val="def"/>
    <w:basedOn w:val="Normalny"/>
    <w:rsid w:val="005B06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450C15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50C15"/>
    <w:rPr>
      <w:rFonts w:eastAsia="Calibri"/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984C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6CACC0-1721-493D-9E83-14CCAE1CF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cicirko-błahuta</cp:lastModifiedBy>
  <cp:revision>4</cp:revision>
  <cp:lastPrinted>2017-10-27T15:09:00Z</cp:lastPrinted>
  <dcterms:created xsi:type="dcterms:W3CDTF">2018-02-21T23:49:00Z</dcterms:created>
  <dcterms:modified xsi:type="dcterms:W3CDTF">2018-02-21T23:51:00Z</dcterms:modified>
</cp:coreProperties>
</file>